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Nexa Psicossocial - Escopo Macro da Plataforma</w:t>
      </w:r>
    </w:p>
    <w:p>
      <w:r>
        <w:rPr>
          <w:b/>
        </w:rPr>
        <w:t>Visão Geral do Projeto</w:t>
        <w:br/>
      </w:r>
      <w:r>
        <w:t>Plataforma SaaS para gestão de riscos psicossociais, conformidade NR-1, diagnóstico, acompanhamento e consultoria contínua.</w:t>
        <w:br/>
      </w:r>
    </w:p>
    <w:p>
      <w:pPr>
        <w:pStyle w:val="Heading2"/>
      </w:pPr>
      <w:r>
        <w:t>Objetivo</w:t>
      </w:r>
    </w:p>
    <w:p>
      <w:r>
        <w:t>Captar empresas por meio de avaliação gratuita DRPS e converter em contratos de acompanhamento de 12 e 24 meses.</w:t>
      </w:r>
    </w:p>
    <w:p>
      <w:pPr>
        <w:pStyle w:val="Heading2"/>
      </w:pPr>
      <w:r>
        <w:t>Módulos Principais</w:t>
      </w:r>
    </w:p>
    <w:p>
      <w:r>
        <w:t>Portal Institucional, Avaliação DRPS, CRM, Empresas/Filiais/Setores, Dashboard, Plano de Ação, Visitas Técnicas, Relatórios, Histórico e Gestão Contratual.</w:t>
      </w:r>
    </w:p>
    <w:p>
      <w:pPr>
        <w:pStyle w:val="Heading2"/>
      </w:pPr>
      <w:r>
        <w:t>Estrutura Organizacional</w:t>
      </w:r>
    </w:p>
    <w:p>
      <w:r>
        <w:t>Empresa &gt; Filiais &gt; Setores &gt; Avaliações &gt; Planos de Ação.</w:t>
      </w:r>
    </w:p>
    <w:p>
      <w:pPr>
        <w:pStyle w:val="Heading2"/>
      </w:pPr>
      <w:r>
        <w:t>Comercial</w:t>
      </w:r>
    </w:p>
    <w:p>
      <w:r>
        <w:t>Lead &gt; Diagnóstico &gt; Proposta &gt; Contrato &gt; Acompanhamento &gt; Renovação.</w:t>
      </w:r>
    </w:p>
    <w:p>
      <w:pPr>
        <w:pStyle w:val="Heading2"/>
      </w:pPr>
      <w:r>
        <w:t>Portal do Cliente</w:t>
      </w:r>
    </w:p>
    <w:p>
      <w:r>
        <w:t>Dashboard, avaliações, visitas, relatórios, evidências e histórico completo.</w:t>
      </w:r>
    </w:p>
    <w:p>
      <w:pPr>
        <w:pStyle w:val="Heading2"/>
      </w:pPr>
      <w:r>
        <w:t>Portal da Consultoria</w:t>
      </w:r>
    </w:p>
    <w:p>
      <w:r>
        <w:t>Gestão de clientes, contratos, visitas, indicadores e receita recorrente.</w:t>
      </w:r>
    </w:p>
    <w:p>
      <w:pPr>
        <w:pStyle w:val="Heading2"/>
      </w:pPr>
      <w:r>
        <w:t>Tecnologia</w:t>
      </w:r>
    </w:p>
    <w:p>
      <w:r>
        <w:t>Python/FastAPI, PostgreSQL, Bootstrap, Chart.js e geração de PDFs.</w:t>
      </w:r>
    </w:p>
    <w:p>
      <w:pPr>
        <w:pStyle w:val="Heading2"/>
      </w:pPr>
      <w:r>
        <w:t>Produto Final</w:t>
      </w:r>
    </w:p>
    <w:p>
      <w:r>
        <w:t>Plataforma de Gestão Psicossocial e Conformidade NR-1 com melhoria contínua.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