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5492" w14:textId="77777777" w:rsidR="00E04481" w:rsidRDefault="00E04481" w:rsidP="00E04481">
      <w:r w:rsidRPr="00E04481">
        <w:t xml:space="preserve">Introducción </w:t>
      </w:r>
    </w:p>
    <w:p w14:paraId="194E9362" w14:textId="7C99B7EF" w:rsidR="00E04481" w:rsidRPr="00E04481" w:rsidRDefault="00E04481" w:rsidP="00E04481">
      <w:r w:rsidRPr="00E04481">
        <w:t>En la dirección de proyectos, una metodología de implementación es el conjunto de principios rectores, herramientas y procesos estructurados que guían al equipo a lo largo del ciclo de vida del proyecto. Su propósito fundamental es transformar los planes teóricos (los Términos de Referencia) en resultados físicos y operativos, garantizando que los objetivos se cumplan manteniendo el equilibrio crítico de la "triple restricción": alcance, tiempo y costo.</w:t>
      </w:r>
    </w:p>
    <w:p w14:paraId="7678CE92" w14:textId="77777777" w:rsidR="00E04481" w:rsidRPr="00E04481" w:rsidRDefault="00E04481" w:rsidP="00E04481">
      <w:r w:rsidRPr="00E04481">
        <w:pict w14:anchorId="133CB38B">
          <v:rect id="_x0000_i1150" style="width:0;height:1.5pt" o:hralign="center" o:hrstd="t" o:hr="t" fillcolor="#a0a0a0" stroked="f"/>
        </w:pict>
      </w:r>
    </w:p>
    <w:p w14:paraId="680E0319" w14:textId="77777777" w:rsidR="00E04481" w:rsidRDefault="00E04481" w:rsidP="00E04481">
      <w:r w:rsidRPr="00E04481">
        <w:t xml:space="preserve">Desarrollo del Contenido </w:t>
      </w:r>
    </w:p>
    <w:p w14:paraId="1399AB2E" w14:textId="071FBFCE" w:rsidR="00E04481" w:rsidRPr="00E04481" w:rsidRDefault="00E04481" w:rsidP="00E04481">
      <w:r w:rsidRPr="00E04481">
        <w:t xml:space="preserve">No todos los proyectos son iguales, por lo que la forma de implementarlos varía. Sin embargo, las metodologías más reconocidas internacionalmente (como las del Project Management </w:t>
      </w:r>
      <w:proofErr w:type="spellStart"/>
      <w:r w:rsidRPr="00E04481">
        <w:t>Institute</w:t>
      </w:r>
      <w:proofErr w:type="spellEnd"/>
      <w:r w:rsidRPr="00E04481">
        <w:t xml:space="preserve"> - PMI) establecen un marco de trabajo que se adapta a cualquier industria.</w:t>
      </w:r>
    </w:p>
    <w:p w14:paraId="0948CC2C" w14:textId="77777777" w:rsidR="00E04481" w:rsidRPr="00E04481" w:rsidRDefault="00E04481" w:rsidP="00E04481">
      <w:r w:rsidRPr="00E04481">
        <w:t>Enfoques de Implementación</w:t>
      </w:r>
    </w:p>
    <w:p w14:paraId="48CD59E6" w14:textId="77777777" w:rsidR="00E04481" w:rsidRPr="00E04481" w:rsidRDefault="00E04481" w:rsidP="00E04481">
      <w:pPr>
        <w:numPr>
          <w:ilvl w:val="0"/>
          <w:numId w:val="26"/>
        </w:numPr>
      </w:pPr>
      <w:r w:rsidRPr="00E04481">
        <w:t>Metodología Lineal (Predictiva): Secuencial y estricta. Una fase debe terminar antes de comenzar la siguiente (ej. no puedes construir el techo sin hacer los cimientos). Ideal para proyectos de infraestructura donde los cambios tardíos son financieramente viables.</w:t>
      </w:r>
    </w:p>
    <w:p w14:paraId="08FEA2F3" w14:textId="77777777" w:rsidR="00E04481" w:rsidRPr="00E04481" w:rsidRDefault="00E04481" w:rsidP="00E04481">
      <w:pPr>
        <w:numPr>
          <w:ilvl w:val="0"/>
          <w:numId w:val="26"/>
        </w:numPr>
      </w:pPr>
      <w:r w:rsidRPr="00E04481">
        <w:t>Metodología Iterativa (Ágil): Permite flexibilidad y se anticipa a los cambios. Se entregan partes funcionales del proyecto a medida que se completan, ideal para desarrollo tecnológico o diseño de sistemas.</w:t>
      </w:r>
    </w:p>
    <w:p w14:paraId="2BBE0850" w14:textId="77777777" w:rsidR="00E04481" w:rsidRPr="00E04481" w:rsidRDefault="00E04481" w:rsidP="00E04481">
      <w:pPr>
        <w:numPr>
          <w:ilvl w:val="0"/>
          <w:numId w:val="26"/>
        </w:numPr>
      </w:pPr>
      <w:r w:rsidRPr="00E04481">
        <w:t>Enfoque Híbrido: Combinación de ambas metodologías, adaptando el estilo de gestión a las necesidades específicas del equipo y la complejidad técnica del proyecto.</w:t>
      </w:r>
    </w:p>
    <w:p w14:paraId="3451BC35" w14:textId="77777777" w:rsidR="00E04481" w:rsidRPr="00E04481" w:rsidRDefault="00E04481" w:rsidP="00E04481">
      <w:r w:rsidRPr="00E04481">
        <w:t>Las 5 Fases de Implementación (Estándar PMI) Todo proyecto, independientemente de su enfoque, debe atravesar cinco etapas vitales:</w:t>
      </w:r>
    </w:p>
    <w:p w14:paraId="3EADFA3F" w14:textId="77777777" w:rsidR="00E04481" w:rsidRPr="00E04481" w:rsidRDefault="00E04481" w:rsidP="00E04481">
      <w:pPr>
        <w:numPr>
          <w:ilvl w:val="0"/>
          <w:numId w:val="27"/>
        </w:numPr>
      </w:pPr>
      <w:r w:rsidRPr="00E04481">
        <w:t>Inicio: Se autoriza formalmente el proyecto mediante el "Project Charter" (Acta de Constitución), definiendo al patrocinador, al director del proyecto y los objetivos principales a alto nivel.</w:t>
      </w:r>
    </w:p>
    <w:p w14:paraId="3366172F" w14:textId="77777777" w:rsidR="00E04481" w:rsidRPr="00E04481" w:rsidRDefault="00E04481" w:rsidP="00E04481">
      <w:pPr>
        <w:numPr>
          <w:ilvl w:val="0"/>
          <w:numId w:val="27"/>
        </w:numPr>
      </w:pPr>
      <w:r w:rsidRPr="00E04481">
        <w:t>Planificación: Se diseña la hoja de ruta detallada, evitando estimaciones inexactas. Se define el cronograma, el presupuesto y los Términos de Referencia (</w:t>
      </w:r>
      <w:proofErr w:type="spellStart"/>
      <w:r w:rsidRPr="00E04481">
        <w:t>TdR</w:t>
      </w:r>
      <w:proofErr w:type="spellEnd"/>
      <w:r w:rsidRPr="00E04481">
        <w:t>).</w:t>
      </w:r>
    </w:p>
    <w:p w14:paraId="6E9426CF" w14:textId="77777777" w:rsidR="00E04481" w:rsidRPr="00E04481" w:rsidRDefault="00E04481" w:rsidP="00E04481">
      <w:pPr>
        <w:numPr>
          <w:ilvl w:val="0"/>
          <w:numId w:val="27"/>
        </w:numPr>
      </w:pPr>
      <w:r w:rsidRPr="00E04481">
        <w:t>Ejecución: Es la etapa de acción. Se coordinan los recursos humanos y materiales para desarrollar los entregables físicos del proyecto.</w:t>
      </w:r>
    </w:p>
    <w:p w14:paraId="44A1D101" w14:textId="77777777" w:rsidR="00E04481" w:rsidRPr="00E04481" w:rsidRDefault="00E04481" w:rsidP="00E04481">
      <w:pPr>
        <w:numPr>
          <w:ilvl w:val="0"/>
          <w:numId w:val="27"/>
        </w:numPr>
      </w:pPr>
      <w:r w:rsidRPr="00E04481">
        <w:t>Monitoreo y Control: Se realiza en paralelo a la ejecución. Compara el avance real contra el plan original para detectar desviaciones a tiempo y aplicar acciones correctivas.</w:t>
      </w:r>
    </w:p>
    <w:p w14:paraId="0EDBEC4E" w14:textId="77777777" w:rsidR="00E04481" w:rsidRPr="00E04481" w:rsidRDefault="00E04481" w:rsidP="00E04481">
      <w:pPr>
        <w:numPr>
          <w:ilvl w:val="0"/>
          <w:numId w:val="27"/>
        </w:numPr>
      </w:pPr>
      <w:r w:rsidRPr="00E04481">
        <w:t>Cierre: Entrega formal del producto al cliente, liberación de recursos y realización de una reunión "</w:t>
      </w:r>
      <w:proofErr w:type="spellStart"/>
      <w:r w:rsidRPr="00E04481">
        <w:t>post-mortem</w:t>
      </w:r>
      <w:proofErr w:type="spellEnd"/>
      <w:r w:rsidRPr="00E04481">
        <w:t>" para documentar las lecciones aprendidas.</w:t>
      </w:r>
    </w:p>
    <w:p w14:paraId="2605371E" w14:textId="77777777" w:rsidR="00E04481" w:rsidRPr="00E04481" w:rsidRDefault="00E04481" w:rsidP="00E04481">
      <w:r w:rsidRPr="00E04481">
        <w:t xml:space="preserve">Herramientas Complementarias (El Marco Lógico) Para garantizar que la implementación tenga sentido lógico y resuelva problemas reales, se utiliza la Metodología del Marco Lógico. Esta </w:t>
      </w:r>
      <w:r w:rsidRPr="00E04481">
        <w:lastRenderedPageBreak/>
        <w:t>herramienta asegura que cada actividad realizada tenga un "Indicador" verificable y considere los "Supuestos" (riesgos externos) que podrían afectar el éxito técnico del proyecto.</w:t>
      </w:r>
    </w:p>
    <w:p w14:paraId="31203804" w14:textId="77777777" w:rsidR="00E04481" w:rsidRPr="00E04481" w:rsidRDefault="00E04481" w:rsidP="00E04481">
      <w:r w:rsidRPr="00E04481">
        <w:pict w14:anchorId="1AC0890E">
          <v:rect id="_x0000_i1151" style="width:0;height:1.5pt" o:hralign="center" o:hrstd="t" o:hr="t" fillcolor="#a0a0a0" stroked="f"/>
        </w:pict>
      </w:r>
    </w:p>
    <w:p w14:paraId="3C11BB2F" w14:textId="77777777" w:rsidR="00E04481" w:rsidRPr="00E04481" w:rsidRDefault="00E04481" w:rsidP="00E04481">
      <w:r w:rsidRPr="00E04481">
        <w:t>Conclusiones</w:t>
      </w:r>
    </w:p>
    <w:p w14:paraId="0F46C9BA" w14:textId="77777777" w:rsidR="00E04481" w:rsidRPr="00E04481" w:rsidRDefault="00E04481" w:rsidP="00E04481">
      <w:pPr>
        <w:numPr>
          <w:ilvl w:val="0"/>
          <w:numId w:val="28"/>
        </w:numPr>
      </w:pPr>
      <w:r w:rsidRPr="00E04481">
        <w:t>Prevención del Fracaso: Implementar sin una metodología formal es la principal causa de sobrecostos. La fase de planificación actúa como un escudo que previene estimaciones inexactas de recursos.</w:t>
      </w:r>
    </w:p>
    <w:p w14:paraId="29B59B45" w14:textId="77777777" w:rsidR="00E04481" w:rsidRPr="00E04481" w:rsidRDefault="00E04481" w:rsidP="00E04481">
      <w:pPr>
        <w:numPr>
          <w:ilvl w:val="0"/>
          <w:numId w:val="28"/>
        </w:numPr>
      </w:pPr>
      <w:r w:rsidRPr="00E04481">
        <w:t xml:space="preserve">Adaptabilidad Estratégica: El éxito del </w:t>
      </w:r>
      <w:proofErr w:type="gramStart"/>
      <w:r w:rsidRPr="00E04481">
        <w:t>Director</w:t>
      </w:r>
      <w:proofErr w:type="gramEnd"/>
      <w:r w:rsidRPr="00E04481">
        <w:t xml:space="preserve"> de Proyectos radica en saber elegir el enfoque correcto (lineal, iterativo o híbrido) según el nivel de incertidumbre y el tipo de ingeniería que se esté aplicando.</w:t>
      </w:r>
    </w:p>
    <w:p w14:paraId="37127079" w14:textId="77777777" w:rsidR="00E04481" w:rsidRPr="00E04481" w:rsidRDefault="00E04481" w:rsidP="00E04481">
      <w:pPr>
        <w:numPr>
          <w:ilvl w:val="0"/>
          <w:numId w:val="28"/>
        </w:numPr>
      </w:pPr>
      <w:r w:rsidRPr="00E04481">
        <w:t>El Valor del Cierre: Un proyecto no termina al entregar la obra física. Las reuniones "</w:t>
      </w:r>
      <w:proofErr w:type="spellStart"/>
      <w:r w:rsidRPr="00E04481">
        <w:t>post-mortem</w:t>
      </w:r>
      <w:proofErr w:type="spellEnd"/>
      <w:r w:rsidRPr="00E04481">
        <w:t>" de la fase de cierre son vitales para documentar errores y asegurar que los futuros proyectos de la empresa sean más eficientes.</w:t>
      </w:r>
    </w:p>
    <w:p w14:paraId="59719398" w14:textId="77777777" w:rsidR="00E04481" w:rsidRPr="00E04481" w:rsidRDefault="00E04481" w:rsidP="00E04481">
      <w:r w:rsidRPr="00E04481">
        <w:pict w14:anchorId="6756A258">
          <v:rect id="_x0000_i1152" style="width:0;height:1.5pt" o:hralign="center" o:hrstd="t" o:hr="t" fillcolor="#a0a0a0" stroked="f"/>
        </w:pict>
      </w:r>
    </w:p>
    <w:p w14:paraId="470A70C7" w14:textId="77777777" w:rsidR="00E04481" w:rsidRDefault="00E04481" w:rsidP="00E04481">
      <w:r w:rsidRPr="00E04481">
        <w:t xml:space="preserve">Ejercicio Práctico Escenario: </w:t>
      </w:r>
    </w:p>
    <w:p w14:paraId="75380C8D" w14:textId="15E32B8D" w:rsidR="00E04481" w:rsidRPr="00E04481" w:rsidRDefault="00E04481" w:rsidP="00E04481">
      <w:r w:rsidRPr="00E04481">
        <w:t xml:space="preserve">Eres el </w:t>
      </w:r>
      <w:proofErr w:type="gramStart"/>
      <w:r w:rsidRPr="00E04481">
        <w:t>Director</w:t>
      </w:r>
      <w:proofErr w:type="gramEnd"/>
      <w:r w:rsidRPr="00E04481">
        <w:t xml:space="preserve"> de un proyecto para diseñar y fabricar un nuevo tipo de motor eléctrico. Instrucciones: Responde brevemente a las siguientes situaciones basándote en la teoría de implementación:</w:t>
      </w:r>
    </w:p>
    <w:p w14:paraId="0246715E" w14:textId="77777777" w:rsidR="00E04481" w:rsidRPr="00E04481" w:rsidRDefault="00E04481" w:rsidP="00E04481">
      <w:pPr>
        <w:numPr>
          <w:ilvl w:val="0"/>
          <w:numId w:val="29"/>
        </w:numPr>
      </w:pPr>
      <w:r w:rsidRPr="00E04481">
        <w:t>Al principio del proyecto, necesitas un documento oficial que te dé autoridad y defina los objetivos generales ante los directivos. ¿Qué documento debes redactar? ________________</w:t>
      </w:r>
    </w:p>
    <w:p w14:paraId="6377C53D" w14:textId="77777777" w:rsidR="00E04481" w:rsidRPr="00E04481" w:rsidRDefault="00E04481" w:rsidP="00E04481">
      <w:pPr>
        <w:numPr>
          <w:ilvl w:val="0"/>
          <w:numId w:val="29"/>
        </w:numPr>
      </w:pPr>
      <w:r w:rsidRPr="00E04481">
        <w:t>Si el diseño del motor puede cambiar varias veces según las pruebas de laboratorio, ¿qué enfoque metodológico te conviene usar: el Lineal o el Iterativo? ________________</w:t>
      </w:r>
    </w:p>
    <w:p w14:paraId="04D6A7CF" w14:textId="77777777" w:rsidR="00E04481" w:rsidRPr="00E04481" w:rsidRDefault="00E04481" w:rsidP="00E04481">
      <w:pPr>
        <w:numPr>
          <w:ilvl w:val="0"/>
          <w:numId w:val="29"/>
        </w:numPr>
      </w:pPr>
      <w:r w:rsidRPr="00E04481">
        <w:t>Al finalizar el proyecto, convocas a tu equipo para discutir qué salió mal y qué salió bien para no repetir errores en el futuro. ¿Cómo se le llama a este tipo de reunión en la fase de cierre? ________________</w:t>
      </w:r>
    </w:p>
    <w:p w14:paraId="39F050DE" w14:textId="77777777" w:rsidR="00E04481" w:rsidRPr="00E04481" w:rsidRDefault="00E04481" w:rsidP="00E04481">
      <w:r w:rsidRPr="00E04481">
        <w:pict w14:anchorId="019EF605">
          <v:rect id="_x0000_i1153" style="width:0;height:1.5pt" o:hralign="center" o:hrstd="t" o:hr="t" fillcolor="#a0a0a0" stroked="f"/>
        </w:pict>
      </w:r>
    </w:p>
    <w:p w14:paraId="535B35FB" w14:textId="77777777" w:rsidR="00E04481" w:rsidRPr="00E04481" w:rsidRDefault="00E04481" w:rsidP="00E04481">
      <w:r w:rsidRPr="00E04481">
        <w:t>Guía de Estudio (Resumen Ejecutivo)</w:t>
      </w:r>
    </w:p>
    <w:p w14:paraId="6D32B626" w14:textId="77777777" w:rsidR="00E04481" w:rsidRPr="00E04481" w:rsidRDefault="00E04481" w:rsidP="00E04481">
      <w:pPr>
        <w:numPr>
          <w:ilvl w:val="0"/>
          <w:numId w:val="30"/>
        </w:numPr>
      </w:pPr>
      <w:r w:rsidRPr="00E04481">
        <w:t>Propósito: Proveer una hoja de ruta estructurada (procesos y herramientas) para ejecutar un proyecto con éxito.</w:t>
      </w:r>
    </w:p>
    <w:p w14:paraId="4D82B316" w14:textId="77777777" w:rsidR="00E04481" w:rsidRPr="00E04481" w:rsidRDefault="00E04481" w:rsidP="00E04481">
      <w:pPr>
        <w:numPr>
          <w:ilvl w:val="0"/>
          <w:numId w:val="30"/>
        </w:numPr>
      </w:pPr>
      <w:r w:rsidRPr="00E04481">
        <w:t>Triple Restricción: El equilibrio obligatorio que el director del proyecto debe mantener entre el Alcance, el Tiempo y el Costo.</w:t>
      </w:r>
    </w:p>
    <w:p w14:paraId="2A1D2065" w14:textId="77777777" w:rsidR="00E04481" w:rsidRPr="00E04481" w:rsidRDefault="00E04481" w:rsidP="00E04481">
      <w:pPr>
        <w:numPr>
          <w:ilvl w:val="0"/>
          <w:numId w:val="30"/>
        </w:numPr>
      </w:pPr>
      <w:r w:rsidRPr="00E04481">
        <w:t>Las 5 Fases (PMI): Inicio, Planificación, Ejecución, Monitoreo/Control y Cierre.</w:t>
      </w:r>
    </w:p>
    <w:p w14:paraId="3A708E85" w14:textId="77777777" w:rsidR="00E04481" w:rsidRPr="00E04481" w:rsidRDefault="00E04481" w:rsidP="00E04481">
      <w:pPr>
        <w:numPr>
          <w:ilvl w:val="0"/>
          <w:numId w:val="30"/>
        </w:numPr>
      </w:pPr>
      <w:r w:rsidRPr="00E04481">
        <w:t>Marco Lógico: Herramienta que vincula causalmente las actividades con los objetivos, utilizando indicadores y medios de verificación.</w:t>
      </w:r>
    </w:p>
    <w:p w14:paraId="0B185744" w14:textId="77777777" w:rsidR="00E04481" w:rsidRPr="00E04481" w:rsidRDefault="00E04481" w:rsidP="00E04481">
      <w:r w:rsidRPr="00E04481">
        <w:lastRenderedPageBreak/>
        <w:pict w14:anchorId="4A50CE72">
          <v:rect id="_x0000_i1154" style="width:0;height:1.5pt" o:hralign="center" o:hrstd="t" o:hr="t" fillcolor="#a0a0a0" stroked="f"/>
        </w:pict>
      </w:r>
    </w:p>
    <w:p w14:paraId="3FD8821A" w14:textId="77777777" w:rsidR="00E04481" w:rsidRPr="00E04481" w:rsidRDefault="00E04481" w:rsidP="00E04481">
      <w:r w:rsidRPr="00E04481">
        <w:t>Glosario Técnico</w:t>
      </w:r>
    </w:p>
    <w:p w14:paraId="7003F456" w14:textId="77777777" w:rsidR="00E04481" w:rsidRPr="00E04481" w:rsidRDefault="00E04481" w:rsidP="00E04481">
      <w:pPr>
        <w:numPr>
          <w:ilvl w:val="0"/>
          <w:numId w:val="31"/>
        </w:numPr>
      </w:pPr>
      <w:r w:rsidRPr="00E04481">
        <w:t>Enfoque Lineal: Metodología predictiva donde el proceso es estrictamente secuencial y los requisitos están claros desde el principio (ideal para construcción).</w:t>
      </w:r>
    </w:p>
    <w:p w14:paraId="62C17FBA" w14:textId="77777777" w:rsidR="00E04481" w:rsidRPr="00E04481" w:rsidRDefault="00E04481" w:rsidP="00E04481">
      <w:pPr>
        <w:numPr>
          <w:ilvl w:val="0"/>
          <w:numId w:val="31"/>
        </w:numPr>
      </w:pPr>
      <w:r w:rsidRPr="00E04481">
        <w:t xml:space="preserve">Project Charter (Acta de Constitución): Documento formal que autoriza el inicio de un proyecto y otorga autoridad al </w:t>
      </w:r>
      <w:proofErr w:type="gramStart"/>
      <w:r w:rsidRPr="00E04481">
        <w:t>Director</w:t>
      </w:r>
      <w:proofErr w:type="gramEnd"/>
      <w:r w:rsidRPr="00E04481">
        <w:t xml:space="preserve"> del Proyecto.</w:t>
      </w:r>
    </w:p>
    <w:p w14:paraId="344DDF68" w14:textId="77777777" w:rsidR="00E04481" w:rsidRPr="00E04481" w:rsidRDefault="00E04481" w:rsidP="00E04481">
      <w:pPr>
        <w:numPr>
          <w:ilvl w:val="0"/>
          <w:numId w:val="31"/>
        </w:numPr>
      </w:pPr>
      <w:proofErr w:type="spellStart"/>
      <w:r w:rsidRPr="00E04481">
        <w:t>Post-mortem</w:t>
      </w:r>
      <w:proofErr w:type="spellEnd"/>
      <w:r w:rsidRPr="00E04481">
        <w:t xml:space="preserve"> (Reunión de Cierre): Sesión final de análisis donde el equipo documenta los éxitos, fracasos y lecciones aprendidas del proyecto.</w:t>
      </w:r>
    </w:p>
    <w:p w14:paraId="2A8074A5" w14:textId="77777777" w:rsidR="00E04481" w:rsidRPr="00E04481" w:rsidRDefault="00E04481" w:rsidP="00E04481">
      <w:pPr>
        <w:numPr>
          <w:ilvl w:val="0"/>
          <w:numId w:val="31"/>
        </w:numPr>
      </w:pPr>
      <w:r w:rsidRPr="00E04481">
        <w:t xml:space="preserve">Project Management </w:t>
      </w:r>
      <w:proofErr w:type="spellStart"/>
      <w:r w:rsidRPr="00E04481">
        <w:t>Institute</w:t>
      </w:r>
      <w:proofErr w:type="spellEnd"/>
      <w:r w:rsidRPr="00E04481">
        <w:t xml:space="preserve"> (PMI): Organización internacional que establece los estándares, fases y buenas prácticas globales para la dirección de proyectos.</w:t>
      </w:r>
    </w:p>
    <w:p w14:paraId="1D07ABF2" w14:textId="77777777" w:rsidR="00E04481" w:rsidRPr="00E04481" w:rsidRDefault="00E04481" w:rsidP="00E04481">
      <w:pPr>
        <w:numPr>
          <w:ilvl w:val="0"/>
          <w:numId w:val="31"/>
        </w:numPr>
      </w:pPr>
      <w:r w:rsidRPr="00E04481">
        <w:t>Términos de Referencia (</w:t>
      </w:r>
      <w:proofErr w:type="spellStart"/>
      <w:r w:rsidRPr="00E04481">
        <w:t>TdR</w:t>
      </w:r>
      <w:proofErr w:type="spellEnd"/>
      <w:r w:rsidRPr="00E04481">
        <w:t>): Instrumento técnico-legal que define las especificaciones exactas, el alcance y las reglas de ejecución de los trabajos contratados.</w:t>
      </w:r>
    </w:p>
    <w:p w14:paraId="4A5C19C3" w14:textId="77777777" w:rsidR="00E04481" w:rsidRPr="00E04481" w:rsidRDefault="00E04481" w:rsidP="00E04481">
      <w:r w:rsidRPr="00E04481">
        <w:pict w14:anchorId="190CC0D6">
          <v:rect id="_x0000_i1155" style="width:0;height:1.5pt" o:hralign="center" o:hrstd="t" o:hr="t" fillcolor="#a0a0a0" stroked="f"/>
        </w:pict>
      </w:r>
    </w:p>
    <w:p w14:paraId="4A55262E" w14:textId="77777777" w:rsidR="00E04481" w:rsidRPr="00E04481" w:rsidRDefault="00E04481" w:rsidP="00E04481">
      <w:r w:rsidRPr="00E04481">
        <w:t>Evaluación Técnica (</w:t>
      </w:r>
      <w:proofErr w:type="spellStart"/>
      <w:r w:rsidRPr="00E04481">
        <w:t>Quizz</w:t>
      </w:r>
      <w:proofErr w:type="spellEnd"/>
      <w:r w:rsidRPr="00E04481">
        <w:t>)</w:t>
      </w:r>
    </w:p>
    <w:p w14:paraId="3FA69278" w14:textId="77777777" w:rsidR="00E04481" w:rsidRPr="00E04481" w:rsidRDefault="00E04481" w:rsidP="00E04481">
      <w:r w:rsidRPr="00E04481">
        <w:t>A. Según el estándar del PMI, ¿cuál es la fase encargada de comparar el avance real de la obra contra el plan original para corregir desviaciones? a) La fase de Inicio. b) La fase de Monitoreo y Control. c) La fase de Cierre.</w:t>
      </w:r>
    </w:p>
    <w:p w14:paraId="744DE4AD" w14:textId="77777777" w:rsidR="00E04481" w:rsidRPr="00E04481" w:rsidRDefault="00E04481" w:rsidP="00E04481">
      <w:r w:rsidRPr="00E04481">
        <w:t>B. Si vas a construir un edificio donde es imposible cambiar los cimientos una vez que se levantan los muros, el enfoque de implementación que debes utilizar es: a) Enfoque Lineal (predictivo). b) Enfoque Iterativo (ágil). c) Teoría de Cambio.</w:t>
      </w:r>
    </w:p>
    <w:p w14:paraId="6B4AADF1" w14:textId="77777777" w:rsidR="00E04481" w:rsidRPr="00E04481" w:rsidRDefault="00E04481" w:rsidP="00E04481">
      <w:r w:rsidRPr="00E04481">
        <w:t xml:space="preserve">C. ¿Qué es el "Project Charter" o Acta de Constitución del proyecto? a) Un informe de presupuesto final. b) El documento que se entrega en la reunión </w:t>
      </w:r>
      <w:proofErr w:type="spellStart"/>
      <w:r w:rsidRPr="00E04481">
        <w:t>post-mortem</w:t>
      </w:r>
      <w:proofErr w:type="spellEnd"/>
      <w:r w:rsidRPr="00E04481">
        <w:t>. c) El documento que se crea en la fase de Inicio para establecer los objetivos generales, al patrocinador y autorizar formalmente el proyecto.</w:t>
      </w:r>
    </w:p>
    <w:p w14:paraId="2AFFE260" w14:textId="77777777" w:rsidR="00E04481" w:rsidRDefault="00E04481" w:rsidP="00E04481">
      <w:r w:rsidRPr="00E04481">
        <w:t>(Respuestas correctas: A: b | B: a | C: c)</w:t>
      </w:r>
    </w:p>
    <w:p w14:paraId="30312930" w14:textId="23418C94" w:rsidR="00E04481" w:rsidRPr="00E04481" w:rsidRDefault="00E04481" w:rsidP="00E04481">
      <w:r w:rsidRPr="00E04481">
        <w:pict w14:anchorId="6905EC27">
          <v:rect id="_x0000_i1162" style="width:0;height:1.5pt" o:hralign="center" o:hrstd="t" o:hr="t" fillcolor="#a0a0a0" stroked="f"/>
        </w:pict>
      </w:r>
    </w:p>
    <w:p w14:paraId="099EB078" w14:textId="5CD233F2" w:rsidR="00E04481" w:rsidRDefault="00E04481" w:rsidP="00927205">
      <w:r w:rsidRPr="00E04481">
        <w:t>Realizado por:</w:t>
      </w:r>
      <w:r>
        <w:t xml:space="preserve"> </w:t>
      </w:r>
      <w:r w:rsidRPr="00E04481">
        <w:t>202331882</w:t>
      </w:r>
      <w:r>
        <w:t xml:space="preserve"> </w:t>
      </w:r>
      <w:proofErr w:type="spellStart"/>
      <w:r w:rsidRPr="00E04481">
        <w:t>Stivenn</w:t>
      </w:r>
      <w:proofErr w:type="spellEnd"/>
      <w:r w:rsidRPr="00E04481">
        <w:t xml:space="preserve"> Raúl Fuentes Pérez</w:t>
      </w:r>
    </w:p>
    <w:p w14:paraId="001910B1" w14:textId="590756ED" w:rsidR="00927205" w:rsidRDefault="00927205" w:rsidP="00927205">
      <w:r>
        <w:t>Centro Universitario de Occidente (CUNOC)</w:t>
      </w:r>
    </w:p>
    <w:p w14:paraId="69F207EE" w14:textId="5CA1FA91" w:rsidR="003C7531" w:rsidRPr="003C7531" w:rsidRDefault="00927205" w:rsidP="00927205">
      <w:r>
        <w:t>Universidad de San Carlos de Guatemala (USAC)</w:t>
      </w:r>
    </w:p>
    <w:sectPr w:rsidR="003C7531" w:rsidRPr="003C75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7D2"/>
    <w:multiLevelType w:val="multilevel"/>
    <w:tmpl w:val="FFA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64A1"/>
    <w:multiLevelType w:val="multilevel"/>
    <w:tmpl w:val="607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36F3"/>
    <w:multiLevelType w:val="multilevel"/>
    <w:tmpl w:val="A5A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2E8B"/>
    <w:multiLevelType w:val="multilevel"/>
    <w:tmpl w:val="9D0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57FF"/>
    <w:multiLevelType w:val="multilevel"/>
    <w:tmpl w:val="235E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773C2"/>
    <w:multiLevelType w:val="multilevel"/>
    <w:tmpl w:val="429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04EB4"/>
    <w:multiLevelType w:val="multilevel"/>
    <w:tmpl w:val="09A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64713"/>
    <w:multiLevelType w:val="multilevel"/>
    <w:tmpl w:val="CB8A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B45D5"/>
    <w:multiLevelType w:val="multilevel"/>
    <w:tmpl w:val="865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16204"/>
    <w:multiLevelType w:val="multilevel"/>
    <w:tmpl w:val="EF18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E670C"/>
    <w:multiLevelType w:val="multilevel"/>
    <w:tmpl w:val="F31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D0212"/>
    <w:multiLevelType w:val="multilevel"/>
    <w:tmpl w:val="3B1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74F6E"/>
    <w:multiLevelType w:val="multilevel"/>
    <w:tmpl w:val="EA0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E5BF2"/>
    <w:multiLevelType w:val="multilevel"/>
    <w:tmpl w:val="39E0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6577DF"/>
    <w:multiLevelType w:val="multilevel"/>
    <w:tmpl w:val="DCA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E2DD2"/>
    <w:multiLevelType w:val="multilevel"/>
    <w:tmpl w:val="FF9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F1E9A"/>
    <w:multiLevelType w:val="multilevel"/>
    <w:tmpl w:val="55E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26213"/>
    <w:multiLevelType w:val="multilevel"/>
    <w:tmpl w:val="63D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53781"/>
    <w:multiLevelType w:val="multilevel"/>
    <w:tmpl w:val="0F7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85287"/>
    <w:multiLevelType w:val="multilevel"/>
    <w:tmpl w:val="965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D3661"/>
    <w:multiLevelType w:val="multilevel"/>
    <w:tmpl w:val="CCA0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C0E0E"/>
    <w:multiLevelType w:val="multilevel"/>
    <w:tmpl w:val="E35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B1FFC"/>
    <w:multiLevelType w:val="multilevel"/>
    <w:tmpl w:val="A2E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A5C49"/>
    <w:multiLevelType w:val="multilevel"/>
    <w:tmpl w:val="595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97454"/>
    <w:multiLevelType w:val="multilevel"/>
    <w:tmpl w:val="34B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21CB8"/>
    <w:multiLevelType w:val="multilevel"/>
    <w:tmpl w:val="E36A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243855"/>
    <w:multiLevelType w:val="multilevel"/>
    <w:tmpl w:val="B33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E6892"/>
    <w:multiLevelType w:val="multilevel"/>
    <w:tmpl w:val="D5A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44BF7"/>
    <w:multiLevelType w:val="multilevel"/>
    <w:tmpl w:val="142A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1001A9"/>
    <w:multiLevelType w:val="multilevel"/>
    <w:tmpl w:val="D228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1F23D2"/>
    <w:multiLevelType w:val="multilevel"/>
    <w:tmpl w:val="AFA2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056962">
    <w:abstractNumId w:val="3"/>
  </w:num>
  <w:num w:numId="2" w16cid:durableId="492643126">
    <w:abstractNumId w:val="22"/>
  </w:num>
  <w:num w:numId="3" w16cid:durableId="2050371302">
    <w:abstractNumId w:val="0"/>
  </w:num>
  <w:num w:numId="4" w16cid:durableId="1538353821">
    <w:abstractNumId w:val="1"/>
  </w:num>
  <w:num w:numId="5" w16cid:durableId="1749881193">
    <w:abstractNumId w:val="2"/>
  </w:num>
  <w:num w:numId="6" w16cid:durableId="501244651">
    <w:abstractNumId w:val="25"/>
  </w:num>
  <w:num w:numId="7" w16cid:durableId="555044368">
    <w:abstractNumId w:val="8"/>
  </w:num>
  <w:num w:numId="8" w16cid:durableId="2089771127">
    <w:abstractNumId w:val="6"/>
  </w:num>
  <w:num w:numId="9" w16cid:durableId="76440916">
    <w:abstractNumId w:val="9"/>
  </w:num>
  <w:num w:numId="10" w16cid:durableId="267197164">
    <w:abstractNumId w:val="24"/>
  </w:num>
  <w:num w:numId="11" w16cid:durableId="875200106">
    <w:abstractNumId w:val="20"/>
  </w:num>
  <w:num w:numId="12" w16cid:durableId="163056642">
    <w:abstractNumId w:val="23"/>
  </w:num>
  <w:num w:numId="13" w16cid:durableId="1623682882">
    <w:abstractNumId w:val="26"/>
  </w:num>
  <w:num w:numId="14" w16cid:durableId="1969972564">
    <w:abstractNumId w:val="21"/>
  </w:num>
  <w:num w:numId="15" w16cid:durableId="518130879">
    <w:abstractNumId w:val="17"/>
  </w:num>
  <w:num w:numId="16" w16cid:durableId="677538347">
    <w:abstractNumId w:val="27"/>
  </w:num>
  <w:num w:numId="17" w16cid:durableId="942685333">
    <w:abstractNumId w:val="16"/>
  </w:num>
  <w:num w:numId="18" w16cid:durableId="1733304909">
    <w:abstractNumId w:val="7"/>
  </w:num>
  <w:num w:numId="19" w16cid:durableId="733047745">
    <w:abstractNumId w:val="30"/>
  </w:num>
  <w:num w:numId="20" w16cid:durableId="106967264">
    <w:abstractNumId w:val="15"/>
  </w:num>
  <w:num w:numId="21" w16cid:durableId="583416341">
    <w:abstractNumId w:val="14"/>
  </w:num>
  <w:num w:numId="22" w16cid:durableId="1011686334">
    <w:abstractNumId w:val="29"/>
  </w:num>
  <w:num w:numId="23" w16cid:durableId="1154878524">
    <w:abstractNumId w:val="4"/>
  </w:num>
  <w:num w:numId="24" w16cid:durableId="1131020802">
    <w:abstractNumId w:val="5"/>
  </w:num>
  <w:num w:numId="25" w16cid:durableId="1751270177">
    <w:abstractNumId w:val="11"/>
  </w:num>
  <w:num w:numId="26" w16cid:durableId="159784272">
    <w:abstractNumId w:val="18"/>
  </w:num>
  <w:num w:numId="27" w16cid:durableId="407730311">
    <w:abstractNumId w:val="12"/>
  </w:num>
  <w:num w:numId="28" w16cid:durableId="1074400706">
    <w:abstractNumId w:val="13"/>
  </w:num>
  <w:num w:numId="29" w16cid:durableId="1984040247">
    <w:abstractNumId w:val="28"/>
  </w:num>
  <w:num w:numId="30" w16cid:durableId="1027291258">
    <w:abstractNumId w:val="10"/>
  </w:num>
  <w:num w:numId="31" w16cid:durableId="978024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31"/>
    <w:rsid w:val="003C7531"/>
    <w:rsid w:val="00927205"/>
    <w:rsid w:val="009D7E27"/>
    <w:rsid w:val="00B43684"/>
    <w:rsid w:val="00B96B7B"/>
    <w:rsid w:val="00D200E4"/>
    <w:rsid w:val="00E0448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9481"/>
  <w15:chartTrackingRefBased/>
  <w15:docId w15:val="{1EA95F5A-75E4-4BAC-9114-F16EA693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3C7531"/>
  </w:style>
  <w:style w:type="paragraph" w:customStyle="1" w:styleId="paragraph">
    <w:name w:val="paragraph"/>
    <w:basedOn w:val="Normal"/>
    <w:rsid w:val="003C7531"/>
    <w:pPr>
      <w:spacing w:before="100" w:beforeAutospacing="1" w:after="100" w:afterAutospacing="1" w:line="240" w:lineRule="auto"/>
    </w:pPr>
    <w:rPr>
      <w:rFonts w:ascii="Times New Roman" w:eastAsia="Times New Roman" w:hAnsi="Times New Roman" w:cs="Times New Roman"/>
      <w:sz w:val="24"/>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72721">
      <w:bodyDiv w:val="1"/>
      <w:marLeft w:val="0"/>
      <w:marRight w:val="0"/>
      <w:marTop w:val="0"/>
      <w:marBottom w:val="0"/>
      <w:divBdr>
        <w:top w:val="none" w:sz="0" w:space="0" w:color="auto"/>
        <w:left w:val="none" w:sz="0" w:space="0" w:color="auto"/>
        <w:bottom w:val="none" w:sz="0" w:space="0" w:color="auto"/>
        <w:right w:val="none" w:sz="0" w:space="0" w:color="auto"/>
      </w:divBdr>
      <w:divsChild>
        <w:div w:id="1329594809">
          <w:marLeft w:val="0"/>
          <w:marRight w:val="0"/>
          <w:marTop w:val="0"/>
          <w:marBottom w:val="0"/>
          <w:divBdr>
            <w:top w:val="none" w:sz="0" w:space="0" w:color="auto"/>
            <w:left w:val="none" w:sz="0" w:space="0" w:color="auto"/>
            <w:bottom w:val="none" w:sz="0" w:space="0" w:color="auto"/>
            <w:right w:val="none" w:sz="0" w:space="0" w:color="auto"/>
          </w:divBdr>
        </w:div>
        <w:div w:id="621501212">
          <w:marLeft w:val="0"/>
          <w:marRight w:val="0"/>
          <w:marTop w:val="0"/>
          <w:marBottom w:val="0"/>
          <w:divBdr>
            <w:top w:val="none" w:sz="0" w:space="0" w:color="auto"/>
            <w:left w:val="none" w:sz="0" w:space="0" w:color="auto"/>
            <w:bottom w:val="none" w:sz="0" w:space="0" w:color="auto"/>
            <w:right w:val="none" w:sz="0" w:space="0" w:color="auto"/>
          </w:divBdr>
        </w:div>
        <w:div w:id="1593473004">
          <w:marLeft w:val="0"/>
          <w:marRight w:val="0"/>
          <w:marTop w:val="0"/>
          <w:marBottom w:val="0"/>
          <w:divBdr>
            <w:top w:val="none" w:sz="0" w:space="0" w:color="auto"/>
            <w:left w:val="none" w:sz="0" w:space="0" w:color="auto"/>
            <w:bottom w:val="none" w:sz="0" w:space="0" w:color="auto"/>
            <w:right w:val="none" w:sz="0" w:space="0" w:color="auto"/>
          </w:divBdr>
        </w:div>
        <w:div w:id="1008486387">
          <w:marLeft w:val="0"/>
          <w:marRight w:val="0"/>
          <w:marTop w:val="0"/>
          <w:marBottom w:val="0"/>
          <w:divBdr>
            <w:top w:val="none" w:sz="0" w:space="0" w:color="auto"/>
            <w:left w:val="none" w:sz="0" w:space="0" w:color="auto"/>
            <w:bottom w:val="none" w:sz="0" w:space="0" w:color="auto"/>
            <w:right w:val="none" w:sz="0" w:space="0" w:color="auto"/>
          </w:divBdr>
        </w:div>
        <w:div w:id="1132014197">
          <w:marLeft w:val="0"/>
          <w:marRight w:val="0"/>
          <w:marTop w:val="0"/>
          <w:marBottom w:val="0"/>
          <w:divBdr>
            <w:top w:val="none" w:sz="0" w:space="0" w:color="auto"/>
            <w:left w:val="none" w:sz="0" w:space="0" w:color="auto"/>
            <w:bottom w:val="none" w:sz="0" w:space="0" w:color="auto"/>
            <w:right w:val="none" w:sz="0" w:space="0" w:color="auto"/>
          </w:divBdr>
        </w:div>
        <w:div w:id="1850754234">
          <w:marLeft w:val="0"/>
          <w:marRight w:val="0"/>
          <w:marTop w:val="0"/>
          <w:marBottom w:val="0"/>
          <w:divBdr>
            <w:top w:val="none" w:sz="0" w:space="0" w:color="auto"/>
            <w:left w:val="none" w:sz="0" w:space="0" w:color="auto"/>
            <w:bottom w:val="none" w:sz="0" w:space="0" w:color="auto"/>
            <w:right w:val="none" w:sz="0" w:space="0" w:color="auto"/>
          </w:divBdr>
        </w:div>
        <w:div w:id="524289329">
          <w:marLeft w:val="0"/>
          <w:marRight w:val="0"/>
          <w:marTop w:val="0"/>
          <w:marBottom w:val="0"/>
          <w:divBdr>
            <w:top w:val="none" w:sz="0" w:space="0" w:color="auto"/>
            <w:left w:val="none" w:sz="0" w:space="0" w:color="auto"/>
            <w:bottom w:val="none" w:sz="0" w:space="0" w:color="auto"/>
            <w:right w:val="none" w:sz="0" w:space="0" w:color="auto"/>
          </w:divBdr>
        </w:div>
        <w:div w:id="777676032">
          <w:marLeft w:val="0"/>
          <w:marRight w:val="0"/>
          <w:marTop w:val="0"/>
          <w:marBottom w:val="0"/>
          <w:divBdr>
            <w:top w:val="none" w:sz="0" w:space="0" w:color="auto"/>
            <w:left w:val="none" w:sz="0" w:space="0" w:color="auto"/>
            <w:bottom w:val="none" w:sz="0" w:space="0" w:color="auto"/>
            <w:right w:val="none" w:sz="0" w:space="0" w:color="auto"/>
          </w:divBdr>
        </w:div>
        <w:div w:id="1240405653">
          <w:marLeft w:val="0"/>
          <w:marRight w:val="0"/>
          <w:marTop w:val="0"/>
          <w:marBottom w:val="0"/>
          <w:divBdr>
            <w:top w:val="none" w:sz="0" w:space="0" w:color="auto"/>
            <w:left w:val="none" w:sz="0" w:space="0" w:color="auto"/>
            <w:bottom w:val="none" w:sz="0" w:space="0" w:color="auto"/>
            <w:right w:val="none" w:sz="0" w:space="0" w:color="auto"/>
          </w:divBdr>
        </w:div>
        <w:div w:id="1610235165">
          <w:marLeft w:val="0"/>
          <w:marRight w:val="0"/>
          <w:marTop w:val="0"/>
          <w:marBottom w:val="0"/>
          <w:divBdr>
            <w:top w:val="none" w:sz="0" w:space="0" w:color="auto"/>
            <w:left w:val="none" w:sz="0" w:space="0" w:color="auto"/>
            <w:bottom w:val="none" w:sz="0" w:space="0" w:color="auto"/>
            <w:right w:val="none" w:sz="0" w:space="0" w:color="auto"/>
          </w:divBdr>
        </w:div>
        <w:div w:id="264966447">
          <w:marLeft w:val="0"/>
          <w:marRight w:val="0"/>
          <w:marTop w:val="0"/>
          <w:marBottom w:val="0"/>
          <w:divBdr>
            <w:top w:val="none" w:sz="0" w:space="0" w:color="auto"/>
            <w:left w:val="none" w:sz="0" w:space="0" w:color="auto"/>
            <w:bottom w:val="none" w:sz="0" w:space="0" w:color="auto"/>
            <w:right w:val="none" w:sz="0" w:space="0" w:color="auto"/>
          </w:divBdr>
        </w:div>
        <w:div w:id="1359358368">
          <w:marLeft w:val="0"/>
          <w:marRight w:val="0"/>
          <w:marTop w:val="0"/>
          <w:marBottom w:val="0"/>
          <w:divBdr>
            <w:top w:val="none" w:sz="0" w:space="0" w:color="auto"/>
            <w:left w:val="none" w:sz="0" w:space="0" w:color="auto"/>
            <w:bottom w:val="none" w:sz="0" w:space="0" w:color="auto"/>
            <w:right w:val="none" w:sz="0" w:space="0" w:color="auto"/>
          </w:divBdr>
        </w:div>
        <w:div w:id="2066492475">
          <w:marLeft w:val="0"/>
          <w:marRight w:val="0"/>
          <w:marTop w:val="0"/>
          <w:marBottom w:val="0"/>
          <w:divBdr>
            <w:top w:val="none" w:sz="0" w:space="0" w:color="auto"/>
            <w:left w:val="none" w:sz="0" w:space="0" w:color="auto"/>
            <w:bottom w:val="none" w:sz="0" w:space="0" w:color="auto"/>
            <w:right w:val="none" w:sz="0" w:space="0" w:color="auto"/>
          </w:divBdr>
        </w:div>
        <w:div w:id="1464883334">
          <w:marLeft w:val="0"/>
          <w:marRight w:val="0"/>
          <w:marTop w:val="0"/>
          <w:marBottom w:val="0"/>
          <w:divBdr>
            <w:top w:val="none" w:sz="0" w:space="0" w:color="auto"/>
            <w:left w:val="none" w:sz="0" w:space="0" w:color="auto"/>
            <w:bottom w:val="none" w:sz="0" w:space="0" w:color="auto"/>
            <w:right w:val="none" w:sz="0" w:space="0" w:color="auto"/>
          </w:divBdr>
        </w:div>
        <w:div w:id="1010110538">
          <w:marLeft w:val="0"/>
          <w:marRight w:val="0"/>
          <w:marTop w:val="0"/>
          <w:marBottom w:val="0"/>
          <w:divBdr>
            <w:top w:val="none" w:sz="0" w:space="0" w:color="auto"/>
            <w:left w:val="none" w:sz="0" w:space="0" w:color="auto"/>
            <w:bottom w:val="none" w:sz="0" w:space="0" w:color="auto"/>
            <w:right w:val="none" w:sz="0" w:space="0" w:color="auto"/>
          </w:divBdr>
        </w:div>
        <w:div w:id="1650016966">
          <w:marLeft w:val="0"/>
          <w:marRight w:val="0"/>
          <w:marTop w:val="0"/>
          <w:marBottom w:val="0"/>
          <w:divBdr>
            <w:top w:val="none" w:sz="0" w:space="0" w:color="auto"/>
            <w:left w:val="none" w:sz="0" w:space="0" w:color="auto"/>
            <w:bottom w:val="none" w:sz="0" w:space="0" w:color="auto"/>
            <w:right w:val="none" w:sz="0" w:space="0" w:color="auto"/>
          </w:divBdr>
        </w:div>
        <w:div w:id="1102338897">
          <w:marLeft w:val="0"/>
          <w:marRight w:val="0"/>
          <w:marTop w:val="0"/>
          <w:marBottom w:val="0"/>
          <w:divBdr>
            <w:top w:val="none" w:sz="0" w:space="0" w:color="auto"/>
            <w:left w:val="none" w:sz="0" w:space="0" w:color="auto"/>
            <w:bottom w:val="none" w:sz="0" w:space="0" w:color="auto"/>
            <w:right w:val="none" w:sz="0" w:space="0" w:color="auto"/>
          </w:divBdr>
        </w:div>
        <w:div w:id="1730767543">
          <w:marLeft w:val="0"/>
          <w:marRight w:val="0"/>
          <w:marTop w:val="0"/>
          <w:marBottom w:val="0"/>
          <w:divBdr>
            <w:top w:val="none" w:sz="0" w:space="0" w:color="auto"/>
            <w:left w:val="none" w:sz="0" w:space="0" w:color="auto"/>
            <w:bottom w:val="none" w:sz="0" w:space="0" w:color="auto"/>
            <w:right w:val="none" w:sz="0" w:space="0" w:color="auto"/>
          </w:divBdr>
        </w:div>
        <w:div w:id="368801813">
          <w:marLeft w:val="0"/>
          <w:marRight w:val="0"/>
          <w:marTop w:val="0"/>
          <w:marBottom w:val="0"/>
          <w:divBdr>
            <w:top w:val="none" w:sz="0" w:space="0" w:color="auto"/>
            <w:left w:val="none" w:sz="0" w:space="0" w:color="auto"/>
            <w:bottom w:val="none" w:sz="0" w:space="0" w:color="auto"/>
            <w:right w:val="none" w:sz="0" w:space="0" w:color="auto"/>
          </w:divBdr>
        </w:div>
        <w:div w:id="1634408191">
          <w:marLeft w:val="0"/>
          <w:marRight w:val="0"/>
          <w:marTop w:val="0"/>
          <w:marBottom w:val="0"/>
          <w:divBdr>
            <w:top w:val="none" w:sz="0" w:space="0" w:color="auto"/>
            <w:left w:val="none" w:sz="0" w:space="0" w:color="auto"/>
            <w:bottom w:val="none" w:sz="0" w:space="0" w:color="auto"/>
            <w:right w:val="none" w:sz="0" w:space="0" w:color="auto"/>
          </w:divBdr>
        </w:div>
        <w:div w:id="1098022744">
          <w:marLeft w:val="0"/>
          <w:marRight w:val="0"/>
          <w:marTop w:val="0"/>
          <w:marBottom w:val="0"/>
          <w:divBdr>
            <w:top w:val="none" w:sz="0" w:space="0" w:color="auto"/>
            <w:left w:val="none" w:sz="0" w:space="0" w:color="auto"/>
            <w:bottom w:val="none" w:sz="0" w:space="0" w:color="auto"/>
            <w:right w:val="none" w:sz="0" w:space="0" w:color="auto"/>
          </w:divBdr>
        </w:div>
        <w:div w:id="324282837">
          <w:marLeft w:val="0"/>
          <w:marRight w:val="0"/>
          <w:marTop w:val="0"/>
          <w:marBottom w:val="0"/>
          <w:divBdr>
            <w:top w:val="none" w:sz="0" w:space="0" w:color="auto"/>
            <w:left w:val="none" w:sz="0" w:space="0" w:color="auto"/>
            <w:bottom w:val="none" w:sz="0" w:space="0" w:color="auto"/>
            <w:right w:val="none" w:sz="0" w:space="0" w:color="auto"/>
          </w:divBdr>
        </w:div>
        <w:div w:id="1950165227">
          <w:marLeft w:val="0"/>
          <w:marRight w:val="0"/>
          <w:marTop w:val="0"/>
          <w:marBottom w:val="0"/>
          <w:divBdr>
            <w:top w:val="none" w:sz="0" w:space="0" w:color="auto"/>
            <w:left w:val="none" w:sz="0" w:space="0" w:color="auto"/>
            <w:bottom w:val="none" w:sz="0" w:space="0" w:color="auto"/>
            <w:right w:val="none" w:sz="0" w:space="0" w:color="auto"/>
          </w:divBdr>
        </w:div>
        <w:div w:id="1183787921">
          <w:marLeft w:val="0"/>
          <w:marRight w:val="0"/>
          <w:marTop w:val="0"/>
          <w:marBottom w:val="0"/>
          <w:divBdr>
            <w:top w:val="none" w:sz="0" w:space="0" w:color="auto"/>
            <w:left w:val="none" w:sz="0" w:space="0" w:color="auto"/>
            <w:bottom w:val="none" w:sz="0" w:space="0" w:color="auto"/>
            <w:right w:val="none" w:sz="0" w:space="0" w:color="auto"/>
          </w:divBdr>
        </w:div>
        <w:div w:id="1754938519">
          <w:marLeft w:val="0"/>
          <w:marRight w:val="0"/>
          <w:marTop w:val="0"/>
          <w:marBottom w:val="0"/>
          <w:divBdr>
            <w:top w:val="none" w:sz="0" w:space="0" w:color="auto"/>
            <w:left w:val="none" w:sz="0" w:space="0" w:color="auto"/>
            <w:bottom w:val="none" w:sz="0" w:space="0" w:color="auto"/>
            <w:right w:val="none" w:sz="0" w:space="0" w:color="auto"/>
          </w:divBdr>
        </w:div>
        <w:div w:id="435905522">
          <w:marLeft w:val="0"/>
          <w:marRight w:val="0"/>
          <w:marTop w:val="0"/>
          <w:marBottom w:val="0"/>
          <w:divBdr>
            <w:top w:val="none" w:sz="0" w:space="0" w:color="auto"/>
            <w:left w:val="none" w:sz="0" w:space="0" w:color="auto"/>
            <w:bottom w:val="none" w:sz="0" w:space="0" w:color="auto"/>
            <w:right w:val="none" w:sz="0" w:space="0" w:color="auto"/>
          </w:divBdr>
        </w:div>
        <w:div w:id="1867404418">
          <w:marLeft w:val="0"/>
          <w:marRight w:val="0"/>
          <w:marTop w:val="0"/>
          <w:marBottom w:val="0"/>
          <w:divBdr>
            <w:top w:val="none" w:sz="0" w:space="0" w:color="auto"/>
            <w:left w:val="none" w:sz="0" w:space="0" w:color="auto"/>
            <w:bottom w:val="none" w:sz="0" w:space="0" w:color="auto"/>
            <w:right w:val="none" w:sz="0" w:space="0" w:color="auto"/>
          </w:divBdr>
        </w:div>
        <w:div w:id="1482190028">
          <w:marLeft w:val="0"/>
          <w:marRight w:val="0"/>
          <w:marTop w:val="0"/>
          <w:marBottom w:val="0"/>
          <w:divBdr>
            <w:top w:val="none" w:sz="0" w:space="0" w:color="auto"/>
            <w:left w:val="none" w:sz="0" w:space="0" w:color="auto"/>
            <w:bottom w:val="none" w:sz="0" w:space="0" w:color="auto"/>
            <w:right w:val="none" w:sz="0" w:space="0" w:color="auto"/>
          </w:divBdr>
        </w:div>
        <w:div w:id="1688867047">
          <w:marLeft w:val="0"/>
          <w:marRight w:val="0"/>
          <w:marTop w:val="0"/>
          <w:marBottom w:val="0"/>
          <w:divBdr>
            <w:top w:val="none" w:sz="0" w:space="0" w:color="auto"/>
            <w:left w:val="none" w:sz="0" w:space="0" w:color="auto"/>
            <w:bottom w:val="none" w:sz="0" w:space="0" w:color="auto"/>
            <w:right w:val="none" w:sz="0" w:space="0" w:color="auto"/>
          </w:divBdr>
        </w:div>
        <w:div w:id="24721922">
          <w:marLeft w:val="0"/>
          <w:marRight w:val="0"/>
          <w:marTop w:val="0"/>
          <w:marBottom w:val="0"/>
          <w:divBdr>
            <w:top w:val="none" w:sz="0" w:space="0" w:color="auto"/>
            <w:left w:val="none" w:sz="0" w:space="0" w:color="auto"/>
            <w:bottom w:val="none" w:sz="0" w:space="0" w:color="auto"/>
            <w:right w:val="none" w:sz="0" w:space="0" w:color="auto"/>
          </w:divBdr>
        </w:div>
        <w:div w:id="1710451732">
          <w:marLeft w:val="0"/>
          <w:marRight w:val="0"/>
          <w:marTop w:val="0"/>
          <w:marBottom w:val="0"/>
          <w:divBdr>
            <w:top w:val="none" w:sz="0" w:space="0" w:color="auto"/>
            <w:left w:val="none" w:sz="0" w:space="0" w:color="auto"/>
            <w:bottom w:val="none" w:sz="0" w:space="0" w:color="auto"/>
            <w:right w:val="none" w:sz="0" w:space="0" w:color="auto"/>
          </w:divBdr>
        </w:div>
        <w:div w:id="1019548306">
          <w:marLeft w:val="0"/>
          <w:marRight w:val="0"/>
          <w:marTop w:val="0"/>
          <w:marBottom w:val="0"/>
          <w:divBdr>
            <w:top w:val="none" w:sz="0" w:space="0" w:color="auto"/>
            <w:left w:val="none" w:sz="0" w:space="0" w:color="auto"/>
            <w:bottom w:val="none" w:sz="0" w:space="0" w:color="auto"/>
            <w:right w:val="none" w:sz="0" w:space="0" w:color="auto"/>
          </w:divBdr>
        </w:div>
        <w:div w:id="1449081952">
          <w:marLeft w:val="0"/>
          <w:marRight w:val="0"/>
          <w:marTop w:val="0"/>
          <w:marBottom w:val="0"/>
          <w:divBdr>
            <w:top w:val="none" w:sz="0" w:space="0" w:color="auto"/>
            <w:left w:val="none" w:sz="0" w:space="0" w:color="auto"/>
            <w:bottom w:val="none" w:sz="0" w:space="0" w:color="auto"/>
            <w:right w:val="none" w:sz="0" w:space="0" w:color="auto"/>
          </w:divBdr>
        </w:div>
        <w:div w:id="1752240364">
          <w:marLeft w:val="0"/>
          <w:marRight w:val="0"/>
          <w:marTop w:val="0"/>
          <w:marBottom w:val="0"/>
          <w:divBdr>
            <w:top w:val="none" w:sz="0" w:space="0" w:color="auto"/>
            <w:left w:val="none" w:sz="0" w:space="0" w:color="auto"/>
            <w:bottom w:val="none" w:sz="0" w:space="0" w:color="auto"/>
            <w:right w:val="none" w:sz="0" w:space="0" w:color="auto"/>
          </w:divBdr>
        </w:div>
        <w:div w:id="1170020441">
          <w:marLeft w:val="0"/>
          <w:marRight w:val="0"/>
          <w:marTop w:val="0"/>
          <w:marBottom w:val="0"/>
          <w:divBdr>
            <w:top w:val="none" w:sz="0" w:space="0" w:color="auto"/>
            <w:left w:val="none" w:sz="0" w:space="0" w:color="auto"/>
            <w:bottom w:val="none" w:sz="0" w:space="0" w:color="auto"/>
            <w:right w:val="none" w:sz="0" w:space="0" w:color="auto"/>
          </w:divBdr>
        </w:div>
        <w:div w:id="202520318">
          <w:marLeft w:val="0"/>
          <w:marRight w:val="0"/>
          <w:marTop w:val="0"/>
          <w:marBottom w:val="0"/>
          <w:divBdr>
            <w:top w:val="none" w:sz="0" w:space="0" w:color="auto"/>
            <w:left w:val="none" w:sz="0" w:space="0" w:color="auto"/>
            <w:bottom w:val="none" w:sz="0" w:space="0" w:color="auto"/>
            <w:right w:val="none" w:sz="0" w:space="0" w:color="auto"/>
          </w:divBdr>
        </w:div>
        <w:div w:id="1312950735">
          <w:marLeft w:val="0"/>
          <w:marRight w:val="0"/>
          <w:marTop w:val="0"/>
          <w:marBottom w:val="0"/>
          <w:divBdr>
            <w:top w:val="none" w:sz="0" w:space="0" w:color="auto"/>
            <w:left w:val="none" w:sz="0" w:space="0" w:color="auto"/>
            <w:bottom w:val="none" w:sz="0" w:space="0" w:color="auto"/>
            <w:right w:val="none" w:sz="0" w:space="0" w:color="auto"/>
          </w:divBdr>
        </w:div>
        <w:div w:id="536089117">
          <w:marLeft w:val="0"/>
          <w:marRight w:val="0"/>
          <w:marTop w:val="0"/>
          <w:marBottom w:val="0"/>
          <w:divBdr>
            <w:top w:val="none" w:sz="0" w:space="0" w:color="auto"/>
            <w:left w:val="none" w:sz="0" w:space="0" w:color="auto"/>
            <w:bottom w:val="none" w:sz="0" w:space="0" w:color="auto"/>
            <w:right w:val="none" w:sz="0" w:space="0" w:color="auto"/>
          </w:divBdr>
        </w:div>
        <w:div w:id="1734161736">
          <w:marLeft w:val="0"/>
          <w:marRight w:val="0"/>
          <w:marTop w:val="0"/>
          <w:marBottom w:val="0"/>
          <w:divBdr>
            <w:top w:val="none" w:sz="0" w:space="0" w:color="auto"/>
            <w:left w:val="none" w:sz="0" w:space="0" w:color="auto"/>
            <w:bottom w:val="none" w:sz="0" w:space="0" w:color="auto"/>
            <w:right w:val="none" w:sz="0" w:space="0" w:color="auto"/>
          </w:divBdr>
        </w:div>
        <w:div w:id="413236344">
          <w:marLeft w:val="0"/>
          <w:marRight w:val="0"/>
          <w:marTop w:val="0"/>
          <w:marBottom w:val="0"/>
          <w:divBdr>
            <w:top w:val="none" w:sz="0" w:space="0" w:color="auto"/>
            <w:left w:val="none" w:sz="0" w:space="0" w:color="auto"/>
            <w:bottom w:val="none" w:sz="0" w:space="0" w:color="auto"/>
            <w:right w:val="none" w:sz="0" w:space="0" w:color="auto"/>
          </w:divBdr>
        </w:div>
        <w:div w:id="846746702">
          <w:marLeft w:val="0"/>
          <w:marRight w:val="0"/>
          <w:marTop w:val="0"/>
          <w:marBottom w:val="0"/>
          <w:divBdr>
            <w:top w:val="none" w:sz="0" w:space="0" w:color="auto"/>
            <w:left w:val="none" w:sz="0" w:space="0" w:color="auto"/>
            <w:bottom w:val="none" w:sz="0" w:space="0" w:color="auto"/>
            <w:right w:val="none" w:sz="0" w:space="0" w:color="auto"/>
          </w:divBdr>
        </w:div>
        <w:div w:id="1391222860">
          <w:marLeft w:val="0"/>
          <w:marRight w:val="0"/>
          <w:marTop w:val="0"/>
          <w:marBottom w:val="0"/>
          <w:divBdr>
            <w:top w:val="none" w:sz="0" w:space="0" w:color="auto"/>
            <w:left w:val="none" w:sz="0" w:space="0" w:color="auto"/>
            <w:bottom w:val="none" w:sz="0" w:space="0" w:color="auto"/>
            <w:right w:val="none" w:sz="0" w:space="0" w:color="auto"/>
          </w:divBdr>
        </w:div>
        <w:div w:id="1674530886">
          <w:marLeft w:val="0"/>
          <w:marRight w:val="0"/>
          <w:marTop w:val="0"/>
          <w:marBottom w:val="0"/>
          <w:divBdr>
            <w:top w:val="none" w:sz="0" w:space="0" w:color="auto"/>
            <w:left w:val="none" w:sz="0" w:space="0" w:color="auto"/>
            <w:bottom w:val="none" w:sz="0" w:space="0" w:color="auto"/>
            <w:right w:val="none" w:sz="0" w:space="0" w:color="auto"/>
          </w:divBdr>
        </w:div>
        <w:div w:id="1247152224">
          <w:marLeft w:val="0"/>
          <w:marRight w:val="0"/>
          <w:marTop w:val="0"/>
          <w:marBottom w:val="0"/>
          <w:divBdr>
            <w:top w:val="none" w:sz="0" w:space="0" w:color="auto"/>
            <w:left w:val="none" w:sz="0" w:space="0" w:color="auto"/>
            <w:bottom w:val="none" w:sz="0" w:space="0" w:color="auto"/>
            <w:right w:val="none" w:sz="0" w:space="0" w:color="auto"/>
          </w:divBdr>
        </w:div>
        <w:div w:id="1252664058">
          <w:marLeft w:val="0"/>
          <w:marRight w:val="0"/>
          <w:marTop w:val="0"/>
          <w:marBottom w:val="0"/>
          <w:divBdr>
            <w:top w:val="none" w:sz="0" w:space="0" w:color="auto"/>
            <w:left w:val="none" w:sz="0" w:space="0" w:color="auto"/>
            <w:bottom w:val="none" w:sz="0" w:space="0" w:color="auto"/>
            <w:right w:val="none" w:sz="0" w:space="0" w:color="auto"/>
          </w:divBdr>
        </w:div>
        <w:div w:id="1630889624">
          <w:marLeft w:val="0"/>
          <w:marRight w:val="0"/>
          <w:marTop w:val="0"/>
          <w:marBottom w:val="0"/>
          <w:divBdr>
            <w:top w:val="none" w:sz="0" w:space="0" w:color="auto"/>
            <w:left w:val="none" w:sz="0" w:space="0" w:color="auto"/>
            <w:bottom w:val="none" w:sz="0" w:space="0" w:color="auto"/>
            <w:right w:val="none" w:sz="0" w:space="0" w:color="auto"/>
          </w:divBdr>
        </w:div>
        <w:div w:id="619339428">
          <w:marLeft w:val="0"/>
          <w:marRight w:val="0"/>
          <w:marTop w:val="0"/>
          <w:marBottom w:val="0"/>
          <w:divBdr>
            <w:top w:val="none" w:sz="0" w:space="0" w:color="auto"/>
            <w:left w:val="none" w:sz="0" w:space="0" w:color="auto"/>
            <w:bottom w:val="none" w:sz="0" w:space="0" w:color="auto"/>
            <w:right w:val="none" w:sz="0" w:space="0" w:color="auto"/>
          </w:divBdr>
        </w:div>
        <w:div w:id="1567760573">
          <w:marLeft w:val="0"/>
          <w:marRight w:val="0"/>
          <w:marTop w:val="0"/>
          <w:marBottom w:val="0"/>
          <w:divBdr>
            <w:top w:val="none" w:sz="0" w:space="0" w:color="auto"/>
            <w:left w:val="none" w:sz="0" w:space="0" w:color="auto"/>
            <w:bottom w:val="none" w:sz="0" w:space="0" w:color="auto"/>
            <w:right w:val="none" w:sz="0" w:space="0" w:color="auto"/>
          </w:divBdr>
        </w:div>
        <w:div w:id="245772189">
          <w:marLeft w:val="0"/>
          <w:marRight w:val="0"/>
          <w:marTop w:val="0"/>
          <w:marBottom w:val="0"/>
          <w:divBdr>
            <w:top w:val="none" w:sz="0" w:space="0" w:color="auto"/>
            <w:left w:val="none" w:sz="0" w:space="0" w:color="auto"/>
            <w:bottom w:val="none" w:sz="0" w:space="0" w:color="auto"/>
            <w:right w:val="none" w:sz="0" w:space="0" w:color="auto"/>
          </w:divBdr>
        </w:div>
        <w:div w:id="576985210">
          <w:marLeft w:val="0"/>
          <w:marRight w:val="0"/>
          <w:marTop w:val="0"/>
          <w:marBottom w:val="0"/>
          <w:divBdr>
            <w:top w:val="none" w:sz="0" w:space="0" w:color="auto"/>
            <w:left w:val="none" w:sz="0" w:space="0" w:color="auto"/>
            <w:bottom w:val="none" w:sz="0" w:space="0" w:color="auto"/>
            <w:right w:val="none" w:sz="0" w:space="0" w:color="auto"/>
          </w:divBdr>
        </w:div>
      </w:divsChild>
    </w:div>
    <w:div w:id="1190072046">
      <w:bodyDiv w:val="1"/>
      <w:marLeft w:val="0"/>
      <w:marRight w:val="0"/>
      <w:marTop w:val="0"/>
      <w:marBottom w:val="0"/>
      <w:divBdr>
        <w:top w:val="none" w:sz="0" w:space="0" w:color="auto"/>
        <w:left w:val="none" w:sz="0" w:space="0" w:color="auto"/>
        <w:bottom w:val="none" w:sz="0" w:space="0" w:color="auto"/>
        <w:right w:val="none" w:sz="0" w:space="0" w:color="auto"/>
      </w:divBdr>
      <w:divsChild>
        <w:div w:id="956839911">
          <w:marLeft w:val="0"/>
          <w:marRight w:val="0"/>
          <w:marTop w:val="0"/>
          <w:marBottom w:val="0"/>
          <w:divBdr>
            <w:top w:val="none" w:sz="0" w:space="0" w:color="auto"/>
            <w:left w:val="none" w:sz="0" w:space="0" w:color="auto"/>
            <w:bottom w:val="none" w:sz="0" w:space="0" w:color="auto"/>
            <w:right w:val="none" w:sz="0" w:space="0" w:color="auto"/>
          </w:divBdr>
        </w:div>
        <w:div w:id="1094787278">
          <w:marLeft w:val="0"/>
          <w:marRight w:val="0"/>
          <w:marTop w:val="0"/>
          <w:marBottom w:val="0"/>
          <w:divBdr>
            <w:top w:val="none" w:sz="0" w:space="0" w:color="auto"/>
            <w:left w:val="none" w:sz="0" w:space="0" w:color="auto"/>
            <w:bottom w:val="none" w:sz="0" w:space="0" w:color="auto"/>
            <w:right w:val="none" w:sz="0" w:space="0" w:color="auto"/>
          </w:divBdr>
        </w:div>
        <w:div w:id="71899682">
          <w:marLeft w:val="0"/>
          <w:marRight w:val="0"/>
          <w:marTop w:val="0"/>
          <w:marBottom w:val="0"/>
          <w:divBdr>
            <w:top w:val="none" w:sz="0" w:space="0" w:color="auto"/>
            <w:left w:val="none" w:sz="0" w:space="0" w:color="auto"/>
            <w:bottom w:val="none" w:sz="0" w:space="0" w:color="auto"/>
            <w:right w:val="none" w:sz="0" w:space="0" w:color="auto"/>
          </w:divBdr>
        </w:div>
        <w:div w:id="496773372">
          <w:marLeft w:val="0"/>
          <w:marRight w:val="0"/>
          <w:marTop w:val="0"/>
          <w:marBottom w:val="0"/>
          <w:divBdr>
            <w:top w:val="none" w:sz="0" w:space="0" w:color="auto"/>
            <w:left w:val="none" w:sz="0" w:space="0" w:color="auto"/>
            <w:bottom w:val="none" w:sz="0" w:space="0" w:color="auto"/>
            <w:right w:val="none" w:sz="0" w:space="0" w:color="auto"/>
          </w:divBdr>
        </w:div>
        <w:div w:id="1539199128">
          <w:marLeft w:val="0"/>
          <w:marRight w:val="0"/>
          <w:marTop w:val="0"/>
          <w:marBottom w:val="0"/>
          <w:divBdr>
            <w:top w:val="none" w:sz="0" w:space="0" w:color="auto"/>
            <w:left w:val="none" w:sz="0" w:space="0" w:color="auto"/>
            <w:bottom w:val="none" w:sz="0" w:space="0" w:color="auto"/>
            <w:right w:val="none" w:sz="0" w:space="0" w:color="auto"/>
          </w:divBdr>
        </w:div>
        <w:div w:id="2065639064">
          <w:marLeft w:val="0"/>
          <w:marRight w:val="0"/>
          <w:marTop w:val="0"/>
          <w:marBottom w:val="0"/>
          <w:divBdr>
            <w:top w:val="none" w:sz="0" w:space="0" w:color="auto"/>
            <w:left w:val="none" w:sz="0" w:space="0" w:color="auto"/>
            <w:bottom w:val="none" w:sz="0" w:space="0" w:color="auto"/>
            <w:right w:val="none" w:sz="0" w:space="0" w:color="auto"/>
          </w:divBdr>
        </w:div>
        <w:div w:id="742484007">
          <w:marLeft w:val="0"/>
          <w:marRight w:val="0"/>
          <w:marTop w:val="0"/>
          <w:marBottom w:val="0"/>
          <w:divBdr>
            <w:top w:val="none" w:sz="0" w:space="0" w:color="auto"/>
            <w:left w:val="none" w:sz="0" w:space="0" w:color="auto"/>
            <w:bottom w:val="none" w:sz="0" w:space="0" w:color="auto"/>
            <w:right w:val="none" w:sz="0" w:space="0" w:color="auto"/>
          </w:divBdr>
        </w:div>
        <w:div w:id="1353410861">
          <w:marLeft w:val="0"/>
          <w:marRight w:val="0"/>
          <w:marTop w:val="0"/>
          <w:marBottom w:val="0"/>
          <w:divBdr>
            <w:top w:val="none" w:sz="0" w:space="0" w:color="auto"/>
            <w:left w:val="none" w:sz="0" w:space="0" w:color="auto"/>
            <w:bottom w:val="none" w:sz="0" w:space="0" w:color="auto"/>
            <w:right w:val="none" w:sz="0" w:space="0" w:color="auto"/>
          </w:divBdr>
        </w:div>
        <w:div w:id="19867954">
          <w:marLeft w:val="0"/>
          <w:marRight w:val="0"/>
          <w:marTop w:val="0"/>
          <w:marBottom w:val="0"/>
          <w:divBdr>
            <w:top w:val="none" w:sz="0" w:space="0" w:color="auto"/>
            <w:left w:val="none" w:sz="0" w:space="0" w:color="auto"/>
            <w:bottom w:val="none" w:sz="0" w:space="0" w:color="auto"/>
            <w:right w:val="none" w:sz="0" w:space="0" w:color="auto"/>
          </w:divBdr>
        </w:div>
        <w:div w:id="1917664433">
          <w:marLeft w:val="0"/>
          <w:marRight w:val="0"/>
          <w:marTop w:val="0"/>
          <w:marBottom w:val="0"/>
          <w:divBdr>
            <w:top w:val="none" w:sz="0" w:space="0" w:color="auto"/>
            <w:left w:val="none" w:sz="0" w:space="0" w:color="auto"/>
            <w:bottom w:val="none" w:sz="0" w:space="0" w:color="auto"/>
            <w:right w:val="none" w:sz="0" w:space="0" w:color="auto"/>
          </w:divBdr>
        </w:div>
        <w:div w:id="1433278316">
          <w:marLeft w:val="0"/>
          <w:marRight w:val="0"/>
          <w:marTop w:val="0"/>
          <w:marBottom w:val="0"/>
          <w:divBdr>
            <w:top w:val="none" w:sz="0" w:space="0" w:color="auto"/>
            <w:left w:val="none" w:sz="0" w:space="0" w:color="auto"/>
            <w:bottom w:val="none" w:sz="0" w:space="0" w:color="auto"/>
            <w:right w:val="none" w:sz="0" w:space="0" w:color="auto"/>
          </w:divBdr>
        </w:div>
        <w:div w:id="330565369">
          <w:marLeft w:val="0"/>
          <w:marRight w:val="0"/>
          <w:marTop w:val="0"/>
          <w:marBottom w:val="0"/>
          <w:divBdr>
            <w:top w:val="none" w:sz="0" w:space="0" w:color="auto"/>
            <w:left w:val="none" w:sz="0" w:space="0" w:color="auto"/>
            <w:bottom w:val="none" w:sz="0" w:space="0" w:color="auto"/>
            <w:right w:val="none" w:sz="0" w:space="0" w:color="auto"/>
          </w:divBdr>
        </w:div>
        <w:div w:id="137694310">
          <w:marLeft w:val="0"/>
          <w:marRight w:val="0"/>
          <w:marTop w:val="0"/>
          <w:marBottom w:val="0"/>
          <w:divBdr>
            <w:top w:val="none" w:sz="0" w:space="0" w:color="auto"/>
            <w:left w:val="none" w:sz="0" w:space="0" w:color="auto"/>
            <w:bottom w:val="none" w:sz="0" w:space="0" w:color="auto"/>
            <w:right w:val="none" w:sz="0" w:space="0" w:color="auto"/>
          </w:divBdr>
        </w:div>
        <w:div w:id="729380837">
          <w:marLeft w:val="0"/>
          <w:marRight w:val="0"/>
          <w:marTop w:val="0"/>
          <w:marBottom w:val="0"/>
          <w:divBdr>
            <w:top w:val="none" w:sz="0" w:space="0" w:color="auto"/>
            <w:left w:val="none" w:sz="0" w:space="0" w:color="auto"/>
            <w:bottom w:val="none" w:sz="0" w:space="0" w:color="auto"/>
            <w:right w:val="none" w:sz="0" w:space="0" w:color="auto"/>
          </w:divBdr>
        </w:div>
        <w:div w:id="861361262">
          <w:marLeft w:val="0"/>
          <w:marRight w:val="0"/>
          <w:marTop w:val="0"/>
          <w:marBottom w:val="0"/>
          <w:divBdr>
            <w:top w:val="none" w:sz="0" w:space="0" w:color="auto"/>
            <w:left w:val="none" w:sz="0" w:space="0" w:color="auto"/>
            <w:bottom w:val="none" w:sz="0" w:space="0" w:color="auto"/>
            <w:right w:val="none" w:sz="0" w:space="0" w:color="auto"/>
          </w:divBdr>
        </w:div>
        <w:div w:id="692071361">
          <w:marLeft w:val="0"/>
          <w:marRight w:val="0"/>
          <w:marTop w:val="0"/>
          <w:marBottom w:val="0"/>
          <w:divBdr>
            <w:top w:val="none" w:sz="0" w:space="0" w:color="auto"/>
            <w:left w:val="none" w:sz="0" w:space="0" w:color="auto"/>
            <w:bottom w:val="none" w:sz="0" w:space="0" w:color="auto"/>
            <w:right w:val="none" w:sz="0" w:space="0" w:color="auto"/>
          </w:divBdr>
        </w:div>
        <w:div w:id="360203072">
          <w:marLeft w:val="0"/>
          <w:marRight w:val="0"/>
          <w:marTop w:val="0"/>
          <w:marBottom w:val="0"/>
          <w:divBdr>
            <w:top w:val="none" w:sz="0" w:space="0" w:color="auto"/>
            <w:left w:val="none" w:sz="0" w:space="0" w:color="auto"/>
            <w:bottom w:val="none" w:sz="0" w:space="0" w:color="auto"/>
            <w:right w:val="none" w:sz="0" w:space="0" w:color="auto"/>
          </w:divBdr>
        </w:div>
        <w:div w:id="72170436">
          <w:marLeft w:val="0"/>
          <w:marRight w:val="0"/>
          <w:marTop w:val="0"/>
          <w:marBottom w:val="0"/>
          <w:divBdr>
            <w:top w:val="none" w:sz="0" w:space="0" w:color="auto"/>
            <w:left w:val="none" w:sz="0" w:space="0" w:color="auto"/>
            <w:bottom w:val="none" w:sz="0" w:space="0" w:color="auto"/>
            <w:right w:val="none" w:sz="0" w:space="0" w:color="auto"/>
          </w:divBdr>
        </w:div>
        <w:div w:id="1732849192">
          <w:marLeft w:val="0"/>
          <w:marRight w:val="0"/>
          <w:marTop w:val="0"/>
          <w:marBottom w:val="0"/>
          <w:divBdr>
            <w:top w:val="none" w:sz="0" w:space="0" w:color="auto"/>
            <w:left w:val="none" w:sz="0" w:space="0" w:color="auto"/>
            <w:bottom w:val="none" w:sz="0" w:space="0" w:color="auto"/>
            <w:right w:val="none" w:sz="0" w:space="0" w:color="auto"/>
          </w:divBdr>
        </w:div>
        <w:div w:id="941692203">
          <w:marLeft w:val="0"/>
          <w:marRight w:val="0"/>
          <w:marTop w:val="0"/>
          <w:marBottom w:val="0"/>
          <w:divBdr>
            <w:top w:val="none" w:sz="0" w:space="0" w:color="auto"/>
            <w:left w:val="none" w:sz="0" w:space="0" w:color="auto"/>
            <w:bottom w:val="none" w:sz="0" w:space="0" w:color="auto"/>
            <w:right w:val="none" w:sz="0" w:space="0" w:color="auto"/>
          </w:divBdr>
        </w:div>
        <w:div w:id="411243609">
          <w:marLeft w:val="0"/>
          <w:marRight w:val="0"/>
          <w:marTop w:val="0"/>
          <w:marBottom w:val="0"/>
          <w:divBdr>
            <w:top w:val="none" w:sz="0" w:space="0" w:color="auto"/>
            <w:left w:val="none" w:sz="0" w:space="0" w:color="auto"/>
            <w:bottom w:val="none" w:sz="0" w:space="0" w:color="auto"/>
            <w:right w:val="none" w:sz="0" w:space="0" w:color="auto"/>
          </w:divBdr>
        </w:div>
        <w:div w:id="752705339">
          <w:marLeft w:val="0"/>
          <w:marRight w:val="0"/>
          <w:marTop w:val="0"/>
          <w:marBottom w:val="0"/>
          <w:divBdr>
            <w:top w:val="none" w:sz="0" w:space="0" w:color="auto"/>
            <w:left w:val="none" w:sz="0" w:space="0" w:color="auto"/>
            <w:bottom w:val="none" w:sz="0" w:space="0" w:color="auto"/>
            <w:right w:val="none" w:sz="0" w:space="0" w:color="auto"/>
          </w:divBdr>
        </w:div>
        <w:div w:id="1809322480">
          <w:marLeft w:val="0"/>
          <w:marRight w:val="0"/>
          <w:marTop w:val="0"/>
          <w:marBottom w:val="0"/>
          <w:divBdr>
            <w:top w:val="none" w:sz="0" w:space="0" w:color="auto"/>
            <w:left w:val="none" w:sz="0" w:space="0" w:color="auto"/>
            <w:bottom w:val="none" w:sz="0" w:space="0" w:color="auto"/>
            <w:right w:val="none" w:sz="0" w:space="0" w:color="auto"/>
          </w:divBdr>
        </w:div>
        <w:div w:id="521020282">
          <w:marLeft w:val="0"/>
          <w:marRight w:val="0"/>
          <w:marTop w:val="0"/>
          <w:marBottom w:val="0"/>
          <w:divBdr>
            <w:top w:val="none" w:sz="0" w:space="0" w:color="auto"/>
            <w:left w:val="none" w:sz="0" w:space="0" w:color="auto"/>
            <w:bottom w:val="none" w:sz="0" w:space="0" w:color="auto"/>
            <w:right w:val="none" w:sz="0" w:space="0" w:color="auto"/>
          </w:divBdr>
        </w:div>
        <w:div w:id="502546521">
          <w:marLeft w:val="0"/>
          <w:marRight w:val="0"/>
          <w:marTop w:val="0"/>
          <w:marBottom w:val="0"/>
          <w:divBdr>
            <w:top w:val="none" w:sz="0" w:space="0" w:color="auto"/>
            <w:left w:val="none" w:sz="0" w:space="0" w:color="auto"/>
            <w:bottom w:val="none" w:sz="0" w:space="0" w:color="auto"/>
            <w:right w:val="none" w:sz="0" w:space="0" w:color="auto"/>
          </w:divBdr>
        </w:div>
        <w:div w:id="893345272">
          <w:marLeft w:val="0"/>
          <w:marRight w:val="0"/>
          <w:marTop w:val="0"/>
          <w:marBottom w:val="0"/>
          <w:divBdr>
            <w:top w:val="none" w:sz="0" w:space="0" w:color="auto"/>
            <w:left w:val="none" w:sz="0" w:space="0" w:color="auto"/>
            <w:bottom w:val="none" w:sz="0" w:space="0" w:color="auto"/>
            <w:right w:val="none" w:sz="0" w:space="0" w:color="auto"/>
          </w:divBdr>
        </w:div>
        <w:div w:id="454297762">
          <w:marLeft w:val="0"/>
          <w:marRight w:val="0"/>
          <w:marTop w:val="0"/>
          <w:marBottom w:val="0"/>
          <w:divBdr>
            <w:top w:val="none" w:sz="0" w:space="0" w:color="auto"/>
            <w:left w:val="none" w:sz="0" w:space="0" w:color="auto"/>
            <w:bottom w:val="none" w:sz="0" w:space="0" w:color="auto"/>
            <w:right w:val="none" w:sz="0" w:space="0" w:color="auto"/>
          </w:divBdr>
        </w:div>
        <w:div w:id="1036153477">
          <w:marLeft w:val="0"/>
          <w:marRight w:val="0"/>
          <w:marTop w:val="0"/>
          <w:marBottom w:val="0"/>
          <w:divBdr>
            <w:top w:val="none" w:sz="0" w:space="0" w:color="auto"/>
            <w:left w:val="none" w:sz="0" w:space="0" w:color="auto"/>
            <w:bottom w:val="none" w:sz="0" w:space="0" w:color="auto"/>
            <w:right w:val="none" w:sz="0" w:space="0" w:color="auto"/>
          </w:divBdr>
        </w:div>
        <w:div w:id="934902080">
          <w:marLeft w:val="0"/>
          <w:marRight w:val="0"/>
          <w:marTop w:val="0"/>
          <w:marBottom w:val="0"/>
          <w:divBdr>
            <w:top w:val="none" w:sz="0" w:space="0" w:color="auto"/>
            <w:left w:val="none" w:sz="0" w:space="0" w:color="auto"/>
            <w:bottom w:val="none" w:sz="0" w:space="0" w:color="auto"/>
            <w:right w:val="none" w:sz="0" w:space="0" w:color="auto"/>
          </w:divBdr>
        </w:div>
        <w:div w:id="1047340675">
          <w:marLeft w:val="0"/>
          <w:marRight w:val="0"/>
          <w:marTop w:val="0"/>
          <w:marBottom w:val="0"/>
          <w:divBdr>
            <w:top w:val="none" w:sz="0" w:space="0" w:color="auto"/>
            <w:left w:val="none" w:sz="0" w:space="0" w:color="auto"/>
            <w:bottom w:val="none" w:sz="0" w:space="0" w:color="auto"/>
            <w:right w:val="none" w:sz="0" w:space="0" w:color="auto"/>
          </w:divBdr>
        </w:div>
        <w:div w:id="709570454">
          <w:marLeft w:val="0"/>
          <w:marRight w:val="0"/>
          <w:marTop w:val="0"/>
          <w:marBottom w:val="0"/>
          <w:divBdr>
            <w:top w:val="none" w:sz="0" w:space="0" w:color="auto"/>
            <w:left w:val="none" w:sz="0" w:space="0" w:color="auto"/>
            <w:bottom w:val="none" w:sz="0" w:space="0" w:color="auto"/>
            <w:right w:val="none" w:sz="0" w:space="0" w:color="auto"/>
          </w:divBdr>
        </w:div>
        <w:div w:id="588739023">
          <w:marLeft w:val="0"/>
          <w:marRight w:val="0"/>
          <w:marTop w:val="0"/>
          <w:marBottom w:val="0"/>
          <w:divBdr>
            <w:top w:val="none" w:sz="0" w:space="0" w:color="auto"/>
            <w:left w:val="none" w:sz="0" w:space="0" w:color="auto"/>
            <w:bottom w:val="none" w:sz="0" w:space="0" w:color="auto"/>
            <w:right w:val="none" w:sz="0" w:space="0" w:color="auto"/>
          </w:divBdr>
        </w:div>
        <w:div w:id="1199703362">
          <w:marLeft w:val="0"/>
          <w:marRight w:val="0"/>
          <w:marTop w:val="0"/>
          <w:marBottom w:val="0"/>
          <w:divBdr>
            <w:top w:val="none" w:sz="0" w:space="0" w:color="auto"/>
            <w:left w:val="none" w:sz="0" w:space="0" w:color="auto"/>
            <w:bottom w:val="none" w:sz="0" w:space="0" w:color="auto"/>
            <w:right w:val="none" w:sz="0" w:space="0" w:color="auto"/>
          </w:divBdr>
        </w:div>
        <w:div w:id="846141772">
          <w:marLeft w:val="0"/>
          <w:marRight w:val="0"/>
          <w:marTop w:val="0"/>
          <w:marBottom w:val="0"/>
          <w:divBdr>
            <w:top w:val="none" w:sz="0" w:space="0" w:color="auto"/>
            <w:left w:val="none" w:sz="0" w:space="0" w:color="auto"/>
            <w:bottom w:val="none" w:sz="0" w:space="0" w:color="auto"/>
            <w:right w:val="none" w:sz="0" w:space="0" w:color="auto"/>
          </w:divBdr>
        </w:div>
        <w:div w:id="173737311">
          <w:marLeft w:val="0"/>
          <w:marRight w:val="0"/>
          <w:marTop w:val="0"/>
          <w:marBottom w:val="0"/>
          <w:divBdr>
            <w:top w:val="none" w:sz="0" w:space="0" w:color="auto"/>
            <w:left w:val="none" w:sz="0" w:space="0" w:color="auto"/>
            <w:bottom w:val="none" w:sz="0" w:space="0" w:color="auto"/>
            <w:right w:val="none" w:sz="0" w:space="0" w:color="auto"/>
          </w:divBdr>
        </w:div>
        <w:div w:id="1299385067">
          <w:marLeft w:val="0"/>
          <w:marRight w:val="0"/>
          <w:marTop w:val="0"/>
          <w:marBottom w:val="0"/>
          <w:divBdr>
            <w:top w:val="none" w:sz="0" w:space="0" w:color="auto"/>
            <w:left w:val="none" w:sz="0" w:space="0" w:color="auto"/>
            <w:bottom w:val="none" w:sz="0" w:space="0" w:color="auto"/>
            <w:right w:val="none" w:sz="0" w:space="0" w:color="auto"/>
          </w:divBdr>
        </w:div>
        <w:div w:id="1657612288">
          <w:marLeft w:val="0"/>
          <w:marRight w:val="0"/>
          <w:marTop w:val="0"/>
          <w:marBottom w:val="0"/>
          <w:divBdr>
            <w:top w:val="none" w:sz="0" w:space="0" w:color="auto"/>
            <w:left w:val="none" w:sz="0" w:space="0" w:color="auto"/>
            <w:bottom w:val="none" w:sz="0" w:space="0" w:color="auto"/>
            <w:right w:val="none" w:sz="0" w:space="0" w:color="auto"/>
          </w:divBdr>
        </w:div>
        <w:div w:id="473375383">
          <w:marLeft w:val="0"/>
          <w:marRight w:val="0"/>
          <w:marTop w:val="0"/>
          <w:marBottom w:val="0"/>
          <w:divBdr>
            <w:top w:val="none" w:sz="0" w:space="0" w:color="auto"/>
            <w:left w:val="none" w:sz="0" w:space="0" w:color="auto"/>
            <w:bottom w:val="none" w:sz="0" w:space="0" w:color="auto"/>
            <w:right w:val="none" w:sz="0" w:space="0" w:color="auto"/>
          </w:divBdr>
        </w:div>
        <w:div w:id="2128698761">
          <w:marLeft w:val="0"/>
          <w:marRight w:val="0"/>
          <w:marTop w:val="0"/>
          <w:marBottom w:val="0"/>
          <w:divBdr>
            <w:top w:val="none" w:sz="0" w:space="0" w:color="auto"/>
            <w:left w:val="none" w:sz="0" w:space="0" w:color="auto"/>
            <w:bottom w:val="none" w:sz="0" w:space="0" w:color="auto"/>
            <w:right w:val="none" w:sz="0" w:space="0" w:color="auto"/>
          </w:divBdr>
        </w:div>
        <w:div w:id="71583811">
          <w:marLeft w:val="0"/>
          <w:marRight w:val="0"/>
          <w:marTop w:val="0"/>
          <w:marBottom w:val="0"/>
          <w:divBdr>
            <w:top w:val="none" w:sz="0" w:space="0" w:color="auto"/>
            <w:left w:val="none" w:sz="0" w:space="0" w:color="auto"/>
            <w:bottom w:val="none" w:sz="0" w:space="0" w:color="auto"/>
            <w:right w:val="none" w:sz="0" w:space="0" w:color="auto"/>
          </w:divBdr>
        </w:div>
        <w:div w:id="1267079445">
          <w:marLeft w:val="0"/>
          <w:marRight w:val="0"/>
          <w:marTop w:val="0"/>
          <w:marBottom w:val="0"/>
          <w:divBdr>
            <w:top w:val="none" w:sz="0" w:space="0" w:color="auto"/>
            <w:left w:val="none" w:sz="0" w:space="0" w:color="auto"/>
            <w:bottom w:val="none" w:sz="0" w:space="0" w:color="auto"/>
            <w:right w:val="none" w:sz="0" w:space="0" w:color="auto"/>
          </w:divBdr>
        </w:div>
        <w:div w:id="1104880155">
          <w:marLeft w:val="0"/>
          <w:marRight w:val="0"/>
          <w:marTop w:val="0"/>
          <w:marBottom w:val="0"/>
          <w:divBdr>
            <w:top w:val="none" w:sz="0" w:space="0" w:color="auto"/>
            <w:left w:val="none" w:sz="0" w:space="0" w:color="auto"/>
            <w:bottom w:val="none" w:sz="0" w:space="0" w:color="auto"/>
            <w:right w:val="none" w:sz="0" w:space="0" w:color="auto"/>
          </w:divBdr>
        </w:div>
        <w:div w:id="1799563898">
          <w:marLeft w:val="0"/>
          <w:marRight w:val="0"/>
          <w:marTop w:val="0"/>
          <w:marBottom w:val="0"/>
          <w:divBdr>
            <w:top w:val="none" w:sz="0" w:space="0" w:color="auto"/>
            <w:left w:val="none" w:sz="0" w:space="0" w:color="auto"/>
            <w:bottom w:val="none" w:sz="0" w:space="0" w:color="auto"/>
            <w:right w:val="none" w:sz="0" w:space="0" w:color="auto"/>
          </w:divBdr>
        </w:div>
        <w:div w:id="741175628">
          <w:marLeft w:val="0"/>
          <w:marRight w:val="0"/>
          <w:marTop w:val="0"/>
          <w:marBottom w:val="0"/>
          <w:divBdr>
            <w:top w:val="none" w:sz="0" w:space="0" w:color="auto"/>
            <w:left w:val="none" w:sz="0" w:space="0" w:color="auto"/>
            <w:bottom w:val="none" w:sz="0" w:space="0" w:color="auto"/>
            <w:right w:val="none" w:sz="0" w:space="0" w:color="auto"/>
          </w:divBdr>
        </w:div>
        <w:div w:id="629213161">
          <w:marLeft w:val="0"/>
          <w:marRight w:val="0"/>
          <w:marTop w:val="0"/>
          <w:marBottom w:val="0"/>
          <w:divBdr>
            <w:top w:val="none" w:sz="0" w:space="0" w:color="auto"/>
            <w:left w:val="none" w:sz="0" w:space="0" w:color="auto"/>
            <w:bottom w:val="none" w:sz="0" w:space="0" w:color="auto"/>
            <w:right w:val="none" w:sz="0" w:space="0" w:color="auto"/>
          </w:divBdr>
        </w:div>
        <w:div w:id="2056656730">
          <w:marLeft w:val="0"/>
          <w:marRight w:val="0"/>
          <w:marTop w:val="0"/>
          <w:marBottom w:val="0"/>
          <w:divBdr>
            <w:top w:val="none" w:sz="0" w:space="0" w:color="auto"/>
            <w:left w:val="none" w:sz="0" w:space="0" w:color="auto"/>
            <w:bottom w:val="none" w:sz="0" w:space="0" w:color="auto"/>
            <w:right w:val="none" w:sz="0" w:space="0" w:color="auto"/>
          </w:divBdr>
        </w:div>
        <w:div w:id="1584293395">
          <w:marLeft w:val="0"/>
          <w:marRight w:val="0"/>
          <w:marTop w:val="0"/>
          <w:marBottom w:val="0"/>
          <w:divBdr>
            <w:top w:val="none" w:sz="0" w:space="0" w:color="auto"/>
            <w:left w:val="none" w:sz="0" w:space="0" w:color="auto"/>
            <w:bottom w:val="none" w:sz="0" w:space="0" w:color="auto"/>
            <w:right w:val="none" w:sz="0" w:space="0" w:color="auto"/>
          </w:divBdr>
        </w:div>
        <w:div w:id="140274344">
          <w:marLeft w:val="0"/>
          <w:marRight w:val="0"/>
          <w:marTop w:val="0"/>
          <w:marBottom w:val="0"/>
          <w:divBdr>
            <w:top w:val="none" w:sz="0" w:space="0" w:color="auto"/>
            <w:left w:val="none" w:sz="0" w:space="0" w:color="auto"/>
            <w:bottom w:val="none" w:sz="0" w:space="0" w:color="auto"/>
            <w:right w:val="none" w:sz="0" w:space="0" w:color="auto"/>
          </w:divBdr>
        </w:div>
        <w:div w:id="1600795940">
          <w:marLeft w:val="0"/>
          <w:marRight w:val="0"/>
          <w:marTop w:val="0"/>
          <w:marBottom w:val="0"/>
          <w:divBdr>
            <w:top w:val="none" w:sz="0" w:space="0" w:color="auto"/>
            <w:left w:val="none" w:sz="0" w:space="0" w:color="auto"/>
            <w:bottom w:val="none" w:sz="0" w:space="0" w:color="auto"/>
            <w:right w:val="none" w:sz="0" w:space="0" w:color="auto"/>
          </w:divBdr>
        </w:div>
        <w:div w:id="716319552">
          <w:marLeft w:val="0"/>
          <w:marRight w:val="0"/>
          <w:marTop w:val="0"/>
          <w:marBottom w:val="0"/>
          <w:divBdr>
            <w:top w:val="none" w:sz="0" w:space="0" w:color="auto"/>
            <w:left w:val="none" w:sz="0" w:space="0" w:color="auto"/>
            <w:bottom w:val="none" w:sz="0" w:space="0" w:color="auto"/>
            <w:right w:val="none" w:sz="0" w:space="0" w:color="auto"/>
          </w:divBdr>
        </w:div>
        <w:div w:id="1039092758">
          <w:marLeft w:val="0"/>
          <w:marRight w:val="0"/>
          <w:marTop w:val="0"/>
          <w:marBottom w:val="0"/>
          <w:divBdr>
            <w:top w:val="none" w:sz="0" w:space="0" w:color="auto"/>
            <w:left w:val="none" w:sz="0" w:space="0" w:color="auto"/>
            <w:bottom w:val="none" w:sz="0" w:space="0" w:color="auto"/>
            <w:right w:val="none" w:sz="0" w:space="0" w:color="auto"/>
          </w:divBdr>
        </w:div>
        <w:div w:id="285081803">
          <w:marLeft w:val="0"/>
          <w:marRight w:val="0"/>
          <w:marTop w:val="0"/>
          <w:marBottom w:val="0"/>
          <w:divBdr>
            <w:top w:val="none" w:sz="0" w:space="0" w:color="auto"/>
            <w:left w:val="none" w:sz="0" w:space="0" w:color="auto"/>
            <w:bottom w:val="none" w:sz="0" w:space="0" w:color="auto"/>
            <w:right w:val="none" w:sz="0" w:space="0" w:color="auto"/>
          </w:divBdr>
        </w:div>
        <w:div w:id="1390761564">
          <w:marLeft w:val="0"/>
          <w:marRight w:val="0"/>
          <w:marTop w:val="0"/>
          <w:marBottom w:val="0"/>
          <w:divBdr>
            <w:top w:val="none" w:sz="0" w:space="0" w:color="auto"/>
            <w:left w:val="none" w:sz="0" w:space="0" w:color="auto"/>
            <w:bottom w:val="none" w:sz="0" w:space="0" w:color="auto"/>
            <w:right w:val="none" w:sz="0" w:space="0" w:color="auto"/>
          </w:divBdr>
        </w:div>
        <w:div w:id="475419447">
          <w:marLeft w:val="0"/>
          <w:marRight w:val="0"/>
          <w:marTop w:val="0"/>
          <w:marBottom w:val="0"/>
          <w:divBdr>
            <w:top w:val="none" w:sz="0" w:space="0" w:color="auto"/>
            <w:left w:val="none" w:sz="0" w:space="0" w:color="auto"/>
            <w:bottom w:val="none" w:sz="0" w:space="0" w:color="auto"/>
            <w:right w:val="none" w:sz="0" w:space="0" w:color="auto"/>
          </w:divBdr>
        </w:div>
        <w:div w:id="123234679">
          <w:marLeft w:val="0"/>
          <w:marRight w:val="0"/>
          <w:marTop w:val="0"/>
          <w:marBottom w:val="0"/>
          <w:divBdr>
            <w:top w:val="none" w:sz="0" w:space="0" w:color="auto"/>
            <w:left w:val="none" w:sz="0" w:space="0" w:color="auto"/>
            <w:bottom w:val="none" w:sz="0" w:space="0" w:color="auto"/>
            <w:right w:val="none" w:sz="0" w:space="0" w:color="auto"/>
          </w:divBdr>
        </w:div>
        <w:div w:id="761949788">
          <w:marLeft w:val="0"/>
          <w:marRight w:val="0"/>
          <w:marTop w:val="0"/>
          <w:marBottom w:val="0"/>
          <w:divBdr>
            <w:top w:val="none" w:sz="0" w:space="0" w:color="auto"/>
            <w:left w:val="none" w:sz="0" w:space="0" w:color="auto"/>
            <w:bottom w:val="none" w:sz="0" w:space="0" w:color="auto"/>
            <w:right w:val="none" w:sz="0" w:space="0" w:color="auto"/>
          </w:divBdr>
        </w:div>
        <w:div w:id="1905991441">
          <w:marLeft w:val="0"/>
          <w:marRight w:val="0"/>
          <w:marTop w:val="0"/>
          <w:marBottom w:val="0"/>
          <w:divBdr>
            <w:top w:val="none" w:sz="0" w:space="0" w:color="auto"/>
            <w:left w:val="none" w:sz="0" w:space="0" w:color="auto"/>
            <w:bottom w:val="none" w:sz="0" w:space="0" w:color="auto"/>
            <w:right w:val="none" w:sz="0" w:space="0" w:color="auto"/>
          </w:divBdr>
        </w:div>
        <w:div w:id="1565219559">
          <w:marLeft w:val="0"/>
          <w:marRight w:val="0"/>
          <w:marTop w:val="0"/>
          <w:marBottom w:val="0"/>
          <w:divBdr>
            <w:top w:val="none" w:sz="0" w:space="0" w:color="auto"/>
            <w:left w:val="none" w:sz="0" w:space="0" w:color="auto"/>
            <w:bottom w:val="none" w:sz="0" w:space="0" w:color="auto"/>
            <w:right w:val="none" w:sz="0" w:space="0" w:color="auto"/>
          </w:divBdr>
        </w:div>
        <w:div w:id="1982297824">
          <w:marLeft w:val="0"/>
          <w:marRight w:val="0"/>
          <w:marTop w:val="0"/>
          <w:marBottom w:val="0"/>
          <w:divBdr>
            <w:top w:val="none" w:sz="0" w:space="0" w:color="auto"/>
            <w:left w:val="none" w:sz="0" w:space="0" w:color="auto"/>
            <w:bottom w:val="none" w:sz="0" w:space="0" w:color="auto"/>
            <w:right w:val="none" w:sz="0" w:space="0" w:color="auto"/>
          </w:divBdr>
        </w:div>
        <w:div w:id="1786770">
          <w:marLeft w:val="0"/>
          <w:marRight w:val="0"/>
          <w:marTop w:val="0"/>
          <w:marBottom w:val="0"/>
          <w:divBdr>
            <w:top w:val="none" w:sz="0" w:space="0" w:color="auto"/>
            <w:left w:val="none" w:sz="0" w:space="0" w:color="auto"/>
            <w:bottom w:val="none" w:sz="0" w:space="0" w:color="auto"/>
            <w:right w:val="none" w:sz="0" w:space="0" w:color="auto"/>
          </w:divBdr>
        </w:div>
        <w:div w:id="1101950550">
          <w:marLeft w:val="0"/>
          <w:marRight w:val="0"/>
          <w:marTop w:val="0"/>
          <w:marBottom w:val="0"/>
          <w:divBdr>
            <w:top w:val="none" w:sz="0" w:space="0" w:color="auto"/>
            <w:left w:val="none" w:sz="0" w:space="0" w:color="auto"/>
            <w:bottom w:val="none" w:sz="0" w:space="0" w:color="auto"/>
            <w:right w:val="none" w:sz="0" w:space="0" w:color="auto"/>
          </w:divBdr>
        </w:div>
        <w:div w:id="33845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992</Words>
  <Characters>5461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Ruano</dc:creator>
  <cp:keywords/>
  <dc:description/>
  <cp:lastModifiedBy>jessy tuc</cp:lastModifiedBy>
  <cp:revision>2</cp:revision>
  <dcterms:created xsi:type="dcterms:W3CDTF">2026-04-03T23:39:00Z</dcterms:created>
  <dcterms:modified xsi:type="dcterms:W3CDTF">2026-04-03T23:39:00Z</dcterms:modified>
</cp:coreProperties>
</file>