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B0F9" w14:textId="77777777" w:rsidR="00240CBF" w:rsidRPr="00240CBF" w:rsidRDefault="00240CBF" w:rsidP="00240CBF">
      <w:r w:rsidRPr="00240CBF">
        <w:t>Estudio Legal</w:t>
      </w:r>
    </w:p>
    <w:p w14:paraId="1FAEFEA6" w14:textId="77777777" w:rsidR="00240CBF" w:rsidRPr="00240CBF" w:rsidRDefault="00240CBF" w:rsidP="00240CBF">
      <w:r w:rsidRPr="00240CBF">
        <w:pict w14:anchorId="78DE6C49">
          <v:rect id="_x0000_i1239" style="width:0;height:1.5pt" o:hralign="center" o:hrstd="t" o:hr="t" fillcolor="#a0a0a0" stroked="f"/>
        </w:pict>
      </w:r>
    </w:p>
    <w:p w14:paraId="176BF701" w14:textId="77777777" w:rsidR="00240CBF" w:rsidRPr="00240CBF" w:rsidRDefault="00240CBF" w:rsidP="00240CBF">
      <w:r w:rsidRPr="00240CBF">
        <w:t>Introducción En la formulación y evaluación de proyectos, el Estudio Legal es un pilar crítico que determina la viabilidad jurídica de una inversión. Un proyecto puede ser altamente rentable desde el punto de vista financiero, contar con una demanda comprobada en el mercado y ser técnicamente impecable; sin embargo, si no cumple con el marco normativo y legal vigente, el proyecto está destinado al fracaso, a la clausura o a pérdidas económicas irrecuperables. Como principio fundamental en derecho, "el desconocimiento de la ley no exime de su cumplimiento", por lo que este análisis debe iniciar desde las primeras etapas del proyecto.</w:t>
      </w:r>
    </w:p>
    <w:p w14:paraId="23EFACE5" w14:textId="77777777" w:rsidR="00240CBF" w:rsidRPr="00240CBF" w:rsidRDefault="00240CBF" w:rsidP="00240CBF">
      <w:r w:rsidRPr="00240CBF">
        <w:pict w14:anchorId="07ED3544">
          <v:rect id="_x0000_i1240" style="width:0;height:1.5pt" o:hralign="center" o:hrstd="t" o:hr="t" fillcolor="#a0a0a0" stroked="f"/>
        </w:pict>
      </w:r>
    </w:p>
    <w:p w14:paraId="3CC88444" w14:textId="77777777" w:rsidR="00240CBF" w:rsidRPr="00240CBF" w:rsidRDefault="00240CBF" w:rsidP="00240CBF">
      <w:r w:rsidRPr="00240CBF">
        <w:t>Desarrollo del Contenido El Estudio Legal no solo busca determinar si el proyecto es lícito, sino identificar todas las normativas que tendrán un impacto directo en los costos, gastos y flujos de caja del proyecto.</w:t>
      </w:r>
    </w:p>
    <w:p w14:paraId="7386EB95" w14:textId="77777777" w:rsidR="00240CBF" w:rsidRPr="00240CBF" w:rsidRDefault="00240CBF" w:rsidP="00240CBF">
      <w:proofErr w:type="gramStart"/>
      <w:r w:rsidRPr="00240CBF">
        <w:t>Aspectos Clave a Evaluar</w:t>
      </w:r>
      <w:proofErr w:type="gramEnd"/>
      <w:r w:rsidRPr="00240CBF">
        <w:t>:</w:t>
      </w:r>
    </w:p>
    <w:p w14:paraId="1A08ACE4" w14:textId="77777777" w:rsidR="00240CBF" w:rsidRPr="00240CBF" w:rsidRDefault="00240CBF" w:rsidP="00240CBF">
      <w:pPr>
        <w:numPr>
          <w:ilvl w:val="0"/>
          <w:numId w:val="32"/>
        </w:numPr>
      </w:pPr>
      <w:r w:rsidRPr="00240CBF">
        <w:t>Forma Jurídica y Constitución: Determinar si el proyecto será ejecutado por una persona natural o si requiere la constitución de una sociedad (persona jurídica). Esto define las responsabilidades legales, el tipo de contabilidad y la carga tributaria.</w:t>
      </w:r>
    </w:p>
    <w:p w14:paraId="59DD60BF" w14:textId="77777777" w:rsidR="00240CBF" w:rsidRPr="00240CBF" w:rsidRDefault="00240CBF" w:rsidP="00240CBF">
      <w:pPr>
        <w:numPr>
          <w:ilvl w:val="0"/>
          <w:numId w:val="32"/>
        </w:numPr>
      </w:pPr>
      <w:r w:rsidRPr="00240CBF">
        <w:t>Trámites, Licencias y Permisos: Incluye las inscripciones necesarias ante las entidades gubernamentales. Dependiendo de la naturaleza del proyecto, pueden exigirse permisos municipales (uso de suelo, licencias de construcción) y licencias ambientales (ministerio de ambiente).</w:t>
      </w:r>
    </w:p>
    <w:p w14:paraId="1CD568E3" w14:textId="77777777" w:rsidR="00240CBF" w:rsidRPr="00240CBF" w:rsidRDefault="00240CBF" w:rsidP="00240CBF">
      <w:pPr>
        <w:numPr>
          <w:ilvl w:val="0"/>
          <w:numId w:val="32"/>
        </w:numPr>
      </w:pPr>
      <w:r w:rsidRPr="00240CBF">
        <w:t>Obligaciones Patronales y Laborales: Al contratar personal, el proyecto debe contemplar el marco laboral vigente. Esto incluye las normativas de salud y seguridad ocupacional, así como el pago de prestaciones de ley (aguinaldo, vacaciones, indemnizaciones) y las cuotas patronales de seguridad social.</w:t>
      </w:r>
    </w:p>
    <w:p w14:paraId="42259CB7" w14:textId="77777777" w:rsidR="00240CBF" w:rsidRPr="00240CBF" w:rsidRDefault="00240CBF" w:rsidP="00240CBF">
      <w:pPr>
        <w:numPr>
          <w:ilvl w:val="0"/>
          <w:numId w:val="32"/>
        </w:numPr>
      </w:pPr>
      <w:r w:rsidRPr="00240CBF">
        <w:t>Carga Impositiva (Impuestos): Identificar todos los impuestos locales, regionales y nacionales, así como los aranceles si el proyecto requiere importaciones. Es fundamental destacar que la localización del proyecto (Estudio Técnico) impacta directamente aquí; por ejemplo, ubicarse en una Zona Franca puede eximir al proyecto de ciertos impuestos.</w:t>
      </w:r>
    </w:p>
    <w:p w14:paraId="37F9E090" w14:textId="77777777" w:rsidR="00240CBF" w:rsidRPr="00240CBF" w:rsidRDefault="00240CBF" w:rsidP="00240CBF">
      <w:pPr>
        <w:numPr>
          <w:ilvl w:val="0"/>
          <w:numId w:val="32"/>
        </w:numPr>
      </w:pPr>
      <w:r w:rsidRPr="00240CBF">
        <w:t>Normativas Especiales: Si el proyecto involucra alimentos, medicinas o procesos industriales específicos, se deben cumplir medidas fitosanitarias y de seguridad humana. Asimismo, si se desarrollan nuevas tecnologías o marcas, se deben incluir los costos de registro de Propiedad Intelectual.</w:t>
      </w:r>
    </w:p>
    <w:p w14:paraId="0828C41D" w14:textId="77777777" w:rsidR="00240CBF" w:rsidRPr="00240CBF" w:rsidRDefault="00240CBF" w:rsidP="00240CBF">
      <w:r w:rsidRPr="00240CBF">
        <w:t>Impacto Financiero Toda ley, norma o decreto que aplique al proyecto se traduce en un requerimiento financiero. El objetivo último del Estudio Legal para el evaluador de proyectos es cuantificar estos requerimientos e integrarlos en los flujos de caja.</w:t>
      </w:r>
    </w:p>
    <w:p w14:paraId="1EF8512C" w14:textId="77777777" w:rsidR="00240CBF" w:rsidRPr="00240CBF" w:rsidRDefault="00240CBF" w:rsidP="00240CBF">
      <w:r w:rsidRPr="00240CBF">
        <w:pict w14:anchorId="32213836">
          <v:rect id="_x0000_i1241" style="width:0;height:1.5pt" o:hralign="center" o:hrstd="t" o:hr="t" fillcolor="#a0a0a0" stroked="f"/>
        </w:pict>
      </w:r>
    </w:p>
    <w:p w14:paraId="374EC726" w14:textId="77777777" w:rsidR="00240CBF" w:rsidRPr="00240CBF" w:rsidRDefault="00240CBF" w:rsidP="00240CBF">
      <w:r w:rsidRPr="00240CBF">
        <w:lastRenderedPageBreak/>
        <w:t>Conclusiones</w:t>
      </w:r>
    </w:p>
    <w:p w14:paraId="643ABF30" w14:textId="77777777" w:rsidR="00240CBF" w:rsidRPr="00240CBF" w:rsidRDefault="00240CBF" w:rsidP="00240CBF">
      <w:pPr>
        <w:numPr>
          <w:ilvl w:val="0"/>
          <w:numId w:val="33"/>
        </w:numPr>
      </w:pPr>
      <w:r w:rsidRPr="00240CBF">
        <w:t>Viabilidad Condicionante: El análisis legal actúa como un filtro inicial y continuo; una prohibición legal absoluta hace innecesario continuar con los estudios financieros o técnicos.</w:t>
      </w:r>
    </w:p>
    <w:p w14:paraId="3CC59218" w14:textId="77777777" w:rsidR="00240CBF" w:rsidRPr="00240CBF" w:rsidRDefault="00240CBF" w:rsidP="00240CBF">
      <w:pPr>
        <w:numPr>
          <w:ilvl w:val="0"/>
          <w:numId w:val="33"/>
        </w:numPr>
      </w:pPr>
      <w:r w:rsidRPr="00240CBF">
        <w:t>Impacto de la Localización: Las decisiones del estudio técnico, como la ubicación de la planta, tienen repercusiones legales y tributarias directas que pueden aprovecharse como ventajas competitivas (ej. incentivos fiscales).</w:t>
      </w:r>
    </w:p>
    <w:p w14:paraId="02826DA7" w14:textId="77777777" w:rsidR="00240CBF" w:rsidRPr="00240CBF" w:rsidRDefault="00240CBF" w:rsidP="00240CBF">
      <w:pPr>
        <w:numPr>
          <w:ilvl w:val="0"/>
          <w:numId w:val="33"/>
        </w:numPr>
      </w:pPr>
      <w:r w:rsidRPr="00240CBF">
        <w:t>Asesoría Especializada: Aunque el director del proyecto comprenda la estructura general, es imperativo contar con el acompañamiento de profesionales en derecho para redactar contratos, proteger la propiedad intelectual y evitar sanciones.</w:t>
      </w:r>
    </w:p>
    <w:p w14:paraId="60B5455B" w14:textId="77777777" w:rsidR="00240CBF" w:rsidRPr="00240CBF" w:rsidRDefault="00240CBF" w:rsidP="00240CBF">
      <w:r w:rsidRPr="00240CBF">
        <w:pict w14:anchorId="3F764689">
          <v:rect id="_x0000_i1242" style="width:0;height:1.5pt" o:hralign="center" o:hrstd="t" o:hr="t" fillcolor="#a0a0a0" stroked="f"/>
        </w:pict>
      </w:r>
    </w:p>
    <w:p w14:paraId="25329BEA" w14:textId="77777777" w:rsidR="00240CBF" w:rsidRPr="00240CBF" w:rsidRDefault="00240CBF" w:rsidP="00240CBF">
      <w:r w:rsidRPr="00240CBF">
        <w:t>Ejercicio Práctico Escenario: Estás armando el presupuesto preoperativo y operativo de una nueva planta de procesamiento de alimentos. Instrucciones: Clasifica los siguientes rubros identificando si corresponden a "Obligaciones Patronales", "Trámites y Permisos", o "Carga Impositiva".</w:t>
      </w:r>
    </w:p>
    <w:p w14:paraId="2194210C" w14:textId="77777777" w:rsidR="00240CBF" w:rsidRPr="00240CBF" w:rsidRDefault="00240CBF" w:rsidP="00240CBF">
      <w:pPr>
        <w:numPr>
          <w:ilvl w:val="0"/>
          <w:numId w:val="34"/>
        </w:numPr>
      </w:pPr>
      <w:r w:rsidRPr="00240CBF">
        <w:t>Pago de la cuota mensual de seguridad social (salud y pensión) de los operarios: ________________</w:t>
      </w:r>
    </w:p>
    <w:p w14:paraId="4AC4964F" w14:textId="77777777" w:rsidR="00240CBF" w:rsidRPr="00240CBF" w:rsidRDefault="00240CBF" w:rsidP="00240CBF">
      <w:pPr>
        <w:numPr>
          <w:ilvl w:val="0"/>
          <w:numId w:val="34"/>
        </w:numPr>
      </w:pPr>
      <w:r w:rsidRPr="00240CBF">
        <w:t>Pago anual por el derecho a usar el logotipo registrado de la empresa: ________________</w:t>
      </w:r>
    </w:p>
    <w:p w14:paraId="72C74371" w14:textId="77777777" w:rsidR="00240CBF" w:rsidRPr="00240CBF" w:rsidRDefault="00240CBF" w:rsidP="00240CBF">
      <w:pPr>
        <w:numPr>
          <w:ilvl w:val="0"/>
          <w:numId w:val="34"/>
        </w:numPr>
      </w:pPr>
      <w:r w:rsidRPr="00240CBF">
        <w:t>Desembolso para obtener el certificado de impacto ambiental antes de construir: ________________</w:t>
      </w:r>
    </w:p>
    <w:p w14:paraId="617331B9" w14:textId="77777777" w:rsidR="00240CBF" w:rsidRPr="00240CBF" w:rsidRDefault="00240CBF" w:rsidP="00240CBF">
      <w:r w:rsidRPr="00240CBF">
        <w:pict w14:anchorId="377CC438">
          <v:rect id="_x0000_i1243" style="width:0;height:1.5pt" o:hralign="center" o:hrstd="t" o:hr="t" fillcolor="#a0a0a0" stroked="f"/>
        </w:pict>
      </w:r>
    </w:p>
    <w:p w14:paraId="1B4760CC" w14:textId="77777777" w:rsidR="00240CBF" w:rsidRPr="00240CBF" w:rsidRDefault="00240CBF" w:rsidP="00240CBF">
      <w:r w:rsidRPr="00240CBF">
        <w:t>Guía de Estudio (Resumen Ejecutivo)</w:t>
      </w:r>
    </w:p>
    <w:p w14:paraId="1C593CBE" w14:textId="77777777" w:rsidR="00240CBF" w:rsidRPr="00240CBF" w:rsidRDefault="00240CBF" w:rsidP="00240CBF">
      <w:pPr>
        <w:numPr>
          <w:ilvl w:val="0"/>
          <w:numId w:val="35"/>
        </w:numPr>
      </w:pPr>
      <w:r w:rsidRPr="00240CBF">
        <w:t>Propósito: Validar que el proyecto cumpla con las leyes vigentes y cuantificar el impacto económico de dichas normativas en los flujos de caja.</w:t>
      </w:r>
    </w:p>
    <w:p w14:paraId="267BF534" w14:textId="77777777" w:rsidR="00240CBF" w:rsidRPr="00240CBF" w:rsidRDefault="00240CBF" w:rsidP="00240CBF">
      <w:pPr>
        <w:numPr>
          <w:ilvl w:val="0"/>
          <w:numId w:val="35"/>
        </w:numPr>
      </w:pPr>
      <w:r w:rsidRPr="00240CBF">
        <w:t>Sincronización: El estudio legal debe comenzar de manera simultánea con el estudio de mercado y técnico, no dejarse para el final.</w:t>
      </w:r>
    </w:p>
    <w:p w14:paraId="7C7A9DDC" w14:textId="77777777" w:rsidR="00240CBF" w:rsidRPr="00240CBF" w:rsidRDefault="00240CBF" w:rsidP="00240CBF">
      <w:pPr>
        <w:numPr>
          <w:ilvl w:val="0"/>
          <w:numId w:val="35"/>
        </w:numPr>
      </w:pPr>
      <w:r w:rsidRPr="00240CBF">
        <w:t>Elementos Principales: Constitución legal, permisos y licencias, obligaciones laborales, carga impositiva (impuestos) y normativas de seguridad/fitosanitarias.</w:t>
      </w:r>
    </w:p>
    <w:p w14:paraId="0706F630" w14:textId="77777777" w:rsidR="00240CBF" w:rsidRPr="00240CBF" w:rsidRDefault="00240CBF" w:rsidP="00240CBF">
      <w:pPr>
        <w:numPr>
          <w:ilvl w:val="0"/>
          <w:numId w:val="35"/>
        </w:numPr>
      </w:pPr>
      <w:r w:rsidRPr="00240CBF">
        <w:t>Riesgo de Omisión: Ignorar una normativa puede resultar en multas, retrasos en la ejecución o el cierre total del proyecto.</w:t>
      </w:r>
    </w:p>
    <w:p w14:paraId="311F4D41" w14:textId="77777777" w:rsidR="00240CBF" w:rsidRPr="00240CBF" w:rsidRDefault="00240CBF" w:rsidP="00240CBF">
      <w:r w:rsidRPr="00240CBF">
        <w:pict w14:anchorId="48807900">
          <v:rect id="_x0000_i1244" style="width:0;height:1.5pt" o:hralign="center" o:hrstd="t" o:hr="t" fillcolor="#a0a0a0" stroked="f"/>
        </w:pict>
      </w:r>
    </w:p>
    <w:p w14:paraId="18E38AD6" w14:textId="77777777" w:rsidR="00240CBF" w:rsidRPr="00240CBF" w:rsidRDefault="00240CBF" w:rsidP="00240CBF">
      <w:r w:rsidRPr="00240CBF">
        <w:t>Glosario Técnico</w:t>
      </w:r>
    </w:p>
    <w:p w14:paraId="6C51ED82" w14:textId="77777777" w:rsidR="00240CBF" w:rsidRPr="00240CBF" w:rsidRDefault="00240CBF" w:rsidP="00240CBF">
      <w:pPr>
        <w:numPr>
          <w:ilvl w:val="0"/>
          <w:numId w:val="36"/>
        </w:numPr>
      </w:pPr>
      <w:r w:rsidRPr="00240CBF">
        <w:t>Carga Impositiva: Conjunto de impuestos, tasas y contribuciones que el proyecto está obligado a tributar al Estado.</w:t>
      </w:r>
    </w:p>
    <w:p w14:paraId="1E119628" w14:textId="77777777" w:rsidR="00240CBF" w:rsidRPr="00240CBF" w:rsidRDefault="00240CBF" w:rsidP="00240CBF">
      <w:pPr>
        <w:numPr>
          <w:ilvl w:val="0"/>
          <w:numId w:val="36"/>
        </w:numPr>
      </w:pPr>
      <w:r w:rsidRPr="00240CBF">
        <w:t>Obligaciones Patronales: Responsabilidades legales del empleador hacia sus trabajadores, incluyendo seguridad social, indemnizaciones y medidas de salud ocupacional.</w:t>
      </w:r>
    </w:p>
    <w:p w14:paraId="23BA2ECF" w14:textId="77777777" w:rsidR="00240CBF" w:rsidRPr="00240CBF" w:rsidRDefault="00240CBF" w:rsidP="00240CBF">
      <w:pPr>
        <w:numPr>
          <w:ilvl w:val="0"/>
          <w:numId w:val="36"/>
        </w:numPr>
      </w:pPr>
      <w:r w:rsidRPr="00240CBF">
        <w:lastRenderedPageBreak/>
        <w:t>Persona Jurídica: Entidad conformada por una, dos o más personas que ejerce derechos y cumple obligaciones a nombre de la empresa creada, no a título personal.</w:t>
      </w:r>
    </w:p>
    <w:p w14:paraId="38A29078" w14:textId="77777777" w:rsidR="00240CBF" w:rsidRPr="00240CBF" w:rsidRDefault="00240CBF" w:rsidP="00240CBF">
      <w:pPr>
        <w:numPr>
          <w:ilvl w:val="0"/>
          <w:numId w:val="36"/>
        </w:numPr>
      </w:pPr>
      <w:r w:rsidRPr="00240CBF">
        <w:t>Medidas Fitosanitarias: Normativas exigidas por las autoridades para proteger la salud humana, animal y vegetal, especialmente relevantes en proyectos agroindustriales o alimentarios.</w:t>
      </w:r>
    </w:p>
    <w:p w14:paraId="4F8D1A31" w14:textId="77777777" w:rsidR="00240CBF" w:rsidRPr="00240CBF" w:rsidRDefault="00240CBF" w:rsidP="00240CBF">
      <w:pPr>
        <w:numPr>
          <w:ilvl w:val="0"/>
          <w:numId w:val="36"/>
        </w:numPr>
      </w:pPr>
      <w:r w:rsidRPr="00240CBF">
        <w:t>Propiedad Intelectual: Derechos legales que protegen las creaciones de la mente, como patentes, marcas y diseños industriales.</w:t>
      </w:r>
    </w:p>
    <w:p w14:paraId="7332B864" w14:textId="77777777" w:rsidR="00240CBF" w:rsidRPr="00240CBF" w:rsidRDefault="00240CBF" w:rsidP="00240CBF">
      <w:r w:rsidRPr="00240CBF">
        <w:pict w14:anchorId="03AEDAFB">
          <v:rect id="_x0000_i1245" style="width:0;height:1.5pt" o:hralign="center" o:hrstd="t" o:hr="t" fillcolor="#a0a0a0" stroked="f"/>
        </w:pict>
      </w:r>
    </w:p>
    <w:p w14:paraId="7BD8D86C" w14:textId="77777777" w:rsidR="00240CBF" w:rsidRPr="00240CBF" w:rsidRDefault="00240CBF" w:rsidP="00240CBF">
      <w:r w:rsidRPr="00240CBF">
        <w:t>Evaluación Técnica (</w:t>
      </w:r>
      <w:proofErr w:type="spellStart"/>
      <w:r w:rsidRPr="00240CBF">
        <w:t>Quizz</w:t>
      </w:r>
      <w:proofErr w:type="spellEnd"/>
      <w:r w:rsidRPr="00240CBF">
        <w:t>)</w:t>
      </w:r>
    </w:p>
    <w:p w14:paraId="48F3B06E" w14:textId="77777777" w:rsidR="00240CBF" w:rsidRPr="00240CBF" w:rsidRDefault="00240CBF" w:rsidP="00240CBF">
      <w:r w:rsidRPr="00240CBF">
        <w:t>A. ¿Por qué se afirma que el Estudio Legal tiene un impacto directo en el Estudio Financiero? a) Porque los abogados cobran honorarios muy altos. b) Porque el cumplimiento de leyes, permisos, impuestos y obligaciones patronales se traduce en costos y gastos que deben incluirse en los flujos de caja. c) Porque el banco exige que el gerente sea abogado para otorgar un préstamo.</w:t>
      </w:r>
    </w:p>
    <w:p w14:paraId="47C435EA" w14:textId="77777777" w:rsidR="00240CBF" w:rsidRPr="00240CBF" w:rsidRDefault="00240CBF" w:rsidP="00240CBF">
      <w:r w:rsidRPr="00240CBF">
        <w:t>B. Si decides ubicar tu fábrica en una "Zona Franca" habilitada por el municipio en lugar del centro de la ciudad, ¿qué aspecto legal estás aprovechando? a) La exoneración de obligaciones laborales. b) Ventajas en la carga impositiva y posibles incentivos tributarios. c) La omisión de permisos ambientales.</w:t>
      </w:r>
    </w:p>
    <w:p w14:paraId="4D553690" w14:textId="77777777" w:rsidR="00240CBF" w:rsidRPr="00240CBF" w:rsidRDefault="00240CBF" w:rsidP="00240CBF">
      <w:r w:rsidRPr="00240CBF">
        <w:t>C. Las normativas de salud y seguridad ocupacional, junto con el pago de prestaciones y cuotas al seguro social, se clasifican dentro de: a) Propiedad Intelectual. b) Carga Impositiva. c) Obligaciones Patronales.</w:t>
      </w:r>
    </w:p>
    <w:p w14:paraId="591B0302" w14:textId="77777777" w:rsidR="00240CBF" w:rsidRDefault="00240CBF" w:rsidP="00240CBF">
      <w:r w:rsidRPr="00240CBF">
        <w:t>(Respuestas correctas: A: b | B: b | C: c)</w:t>
      </w:r>
    </w:p>
    <w:p w14:paraId="75D698DA" w14:textId="1AB9D52F" w:rsidR="00240CBF" w:rsidRDefault="00240CBF" w:rsidP="00240CBF">
      <w:r w:rsidRPr="00240CBF">
        <w:pict w14:anchorId="44B2CEF1">
          <v:rect id="_x0000_i1255" style="width:0;height:1.5pt" o:hralign="center" o:hrstd="t" o:hr="t" fillcolor="#a0a0a0" stroked="f"/>
        </w:pict>
      </w:r>
    </w:p>
    <w:p w14:paraId="12646FA3" w14:textId="54E9D21F" w:rsidR="00240CBF" w:rsidRDefault="00240CBF" w:rsidP="00240CBF">
      <w:r>
        <w:t xml:space="preserve">Referencias </w:t>
      </w:r>
      <w:proofErr w:type="spellStart"/>
      <w:r>
        <w:t>Bibliograficas</w:t>
      </w:r>
      <w:proofErr w:type="spellEnd"/>
      <w:r>
        <w:t>:</w:t>
      </w:r>
    </w:p>
    <w:p w14:paraId="2E46B7C0" w14:textId="77777777" w:rsidR="00240CBF" w:rsidRDefault="00240CBF" w:rsidP="00240CBF">
      <w:r>
        <w:t>https://www.youtube.com/watch?v=d1-GniOY6aE</w:t>
      </w:r>
    </w:p>
    <w:p w14:paraId="6A03F9FE" w14:textId="77777777" w:rsidR="00240CBF" w:rsidRDefault="00240CBF" w:rsidP="00240CBF">
      <w:r>
        <w:t>https://www.youtube.com/watch?v=NU4ozrHANvE</w:t>
      </w:r>
    </w:p>
    <w:p w14:paraId="359A7CC9" w14:textId="77777777" w:rsidR="00240CBF" w:rsidRDefault="00240CBF" w:rsidP="00240CBF">
      <w:r>
        <w:t xml:space="preserve"> https://portal.segeplan.gob.gt/segeplan/wp-content/uploads/2023/03/8_Guia-de-Formulacion-y-Eva</w:t>
      </w:r>
    </w:p>
    <w:p w14:paraId="02B1F9FF" w14:textId="77777777" w:rsidR="00240CBF" w:rsidRDefault="00240CBF" w:rsidP="00240CBF">
      <w:r>
        <w:t>luacion-de-Proyectos-de-Inversion-Publica-FEPIP.pdf</w:t>
      </w:r>
    </w:p>
    <w:p w14:paraId="00D0705A" w14:textId="77777777" w:rsidR="00240CBF" w:rsidRDefault="00240CBF" w:rsidP="00240CBF">
      <w:r>
        <w:t>https://es.scribd.com/document/557862438/El-Estudio-Legal-de-Un-Proyecto</w:t>
      </w:r>
    </w:p>
    <w:p w14:paraId="5772CF77" w14:textId="77777777" w:rsidR="00240CBF" w:rsidRDefault="00240CBF" w:rsidP="00240CBF">
      <w:r>
        <w:t>https://www.studocu.com/gt/document/universidad-de-san-carlos-de-guatemala/formulacion-y-eval</w:t>
      </w:r>
    </w:p>
    <w:p w14:paraId="6A8DDD7E" w14:textId="77777777" w:rsidR="00240CBF" w:rsidRDefault="00240CBF" w:rsidP="00240CBF">
      <w:r>
        <w:t>uacion-de-proyectos/contenido-presentacion-estudio-legal/105705922</w:t>
      </w:r>
    </w:p>
    <w:p w14:paraId="5F770CA1" w14:textId="77777777" w:rsidR="00240CBF" w:rsidRDefault="00240CBF" w:rsidP="00240CBF">
      <w:r>
        <w:t>https://dialnet.unirioja.es/descarga/articulo/9696909.pdf</w:t>
      </w:r>
    </w:p>
    <w:p w14:paraId="752C5EDE" w14:textId="77777777" w:rsidR="00240CBF" w:rsidRDefault="00240CBF" w:rsidP="00240CBF">
      <w:r>
        <w:lastRenderedPageBreak/>
        <w:t>https://law4digital.com/el-estudio-de-viabilidad-legal-clave-para-la-seguridad-y-exito-de-tu-proyecto</w:t>
      </w:r>
    </w:p>
    <w:p w14:paraId="42405772" w14:textId="77777777" w:rsidR="00240CBF" w:rsidRDefault="00240CBF" w:rsidP="00240CBF">
      <w:r>
        <w:t>/</w:t>
      </w:r>
    </w:p>
    <w:p w14:paraId="3967805D" w14:textId="77777777" w:rsidR="00240CBF" w:rsidRDefault="00240CBF" w:rsidP="00240CBF">
      <w:r>
        <w:t>https://www.gestiopolis.com/estudio-legal-proyectos/</w:t>
      </w:r>
    </w:p>
    <w:p w14:paraId="07272B1B" w14:textId="52B4425B" w:rsidR="00240CBF" w:rsidRPr="00240CBF" w:rsidRDefault="00240CBF" w:rsidP="00240CBF">
      <w:r>
        <w:t>https://www.eumed.net/libros-gratis/2013a/1321/estudio-legal.html</w:t>
      </w:r>
    </w:p>
    <w:p w14:paraId="7C4F559D" w14:textId="77777777" w:rsidR="00240CBF" w:rsidRPr="00240CBF" w:rsidRDefault="00240CBF" w:rsidP="00240CBF">
      <w:r w:rsidRPr="00240CBF">
        <w:pict w14:anchorId="66138AD3">
          <v:rect id="_x0000_i1246" style="width:0;height:1.5pt" o:hralign="center" o:hrstd="t" o:hr="t" fillcolor="#a0a0a0" stroked="f"/>
        </w:pict>
      </w:r>
    </w:p>
    <w:p w14:paraId="0A946BD6" w14:textId="77777777" w:rsidR="00240CBF" w:rsidRPr="00240CBF" w:rsidRDefault="00240CBF" w:rsidP="00240CBF">
      <w:r w:rsidRPr="00240CBF">
        <w:t>Bibliografía</w:t>
      </w:r>
    </w:p>
    <w:p w14:paraId="7AF9B7B2" w14:textId="77777777" w:rsidR="00240CBF" w:rsidRPr="00240CBF" w:rsidRDefault="00240CBF" w:rsidP="00240CBF">
      <w:pPr>
        <w:numPr>
          <w:ilvl w:val="0"/>
          <w:numId w:val="37"/>
        </w:numPr>
      </w:pPr>
      <w:r w:rsidRPr="00240CBF">
        <w:t>Documento: "Guía Integral de Términos de Referencia y Estudio Legal".</w:t>
      </w:r>
    </w:p>
    <w:p w14:paraId="59092864" w14:textId="77777777" w:rsidR="00240CBF" w:rsidRPr="00240CBF" w:rsidRDefault="00240CBF" w:rsidP="00240CBF">
      <w:pPr>
        <w:numPr>
          <w:ilvl w:val="0"/>
          <w:numId w:val="37"/>
        </w:numPr>
      </w:pPr>
      <w:r w:rsidRPr="00240CBF">
        <w:t>Transcripción: "¿Cómo realizar EL ESTUDIO LEGAL de un Proyecto? | Guía: paso a paso".</w:t>
      </w:r>
    </w:p>
    <w:p w14:paraId="4F5F6090" w14:textId="77777777" w:rsidR="00240CBF" w:rsidRPr="00240CBF" w:rsidRDefault="00240CBF" w:rsidP="00240CBF">
      <w:pPr>
        <w:numPr>
          <w:ilvl w:val="0"/>
          <w:numId w:val="37"/>
        </w:numPr>
      </w:pPr>
      <w:r w:rsidRPr="00240CBF">
        <w:t>Transcripción: "Explicación del estudio legal".</w:t>
      </w:r>
    </w:p>
    <w:p w14:paraId="19086528" w14:textId="77777777" w:rsidR="00240CBF" w:rsidRPr="00240CBF" w:rsidRDefault="00240CBF" w:rsidP="00240CBF">
      <w:pPr>
        <w:numPr>
          <w:ilvl w:val="0"/>
          <w:numId w:val="37"/>
        </w:numPr>
      </w:pPr>
      <w:r w:rsidRPr="00240CBF">
        <w:t>Transcripción: "Estudio legal".</w:t>
      </w:r>
    </w:p>
    <w:p w14:paraId="69F207EE" w14:textId="569A4F3B" w:rsidR="003C7531" w:rsidRPr="00240CBF" w:rsidRDefault="003C7531" w:rsidP="00240CBF"/>
    <w:sectPr w:rsidR="003C7531" w:rsidRPr="00240C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7D2"/>
    <w:multiLevelType w:val="multilevel"/>
    <w:tmpl w:val="FFA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360C"/>
    <w:multiLevelType w:val="multilevel"/>
    <w:tmpl w:val="734E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F64A1"/>
    <w:multiLevelType w:val="multilevel"/>
    <w:tmpl w:val="607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D36F3"/>
    <w:multiLevelType w:val="multilevel"/>
    <w:tmpl w:val="A5A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52E8B"/>
    <w:multiLevelType w:val="multilevel"/>
    <w:tmpl w:val="9D0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757FF"/>
    <w:multiLevelType w:val="multilevel"/>
    <w:tmpl w:val="235E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773C2"/>
    <w:multiLevelType w:val="multilevel"/>
    <w:tmpl w:val="429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04EB4"/>
    <w:multiLevelType w:val="multilevel"/>
    <w:tmpl w:val="09A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64713"/>
    <w:multiLevelType w:val="multilevel"/>
    <w:tmpl w:val="CB8A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B45D5"/>
    <w:multiLevelType w:val="multilevel"/>
    <w:tmpl w:val="865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16204"/>
    <w:multiLevelType w:val="multilevel"/>
    <w:tmpl w:val="EF18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E670C"/>
    <w:multiLevelType w:val="multilevel"/>
    <w:tmpl w:val="F31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D0212"/>
    <w:multiLevelType w:val="multilevel"/>
    <w:tmpl w:val="3B1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74F6E"/>
    <w:multiLevelType w:val="multilevel"/>
    <w:tmpl w:val="EA0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E5BF2"/>
    <w:multiLevelType w:val="multilevel"/>
    <w:tmpl w:val="39E0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577DF"/>
    <w:multiLevelType w:val="multilevel"/>
    <w:tmpl w:val="DCA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E2DD2"/>
    <w:multiLevelType w:val="multilevel"/>
    <w:tmpl w:val="FF9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F1E9A"/>
    <w:multiLevelType w:val="multilevel"/>
    <w:tmpl w:val="55E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E187F"/>
    <w:multiLevelType w:val="multilevel"/>
    <w:tmpl w:val="FBE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34480"/>
    <w:multiLevelType w:val="multilevel"/>
    <w:tmpl w:val="3076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26213"/>
    <w:multiLevelType w:val="multilevel"/>
    <w:tmpl w:val="63D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53781"/>
    <w:multiLevelType w:val="multilevel"/>
    <w:tmpl w:val="0F7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85287"/>
    <w:multiLevelType w:val="multilevel"/>
    <w:tmpl w:val="965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D3661"/>
    <w:multiLevelType w:val="multilevel"/>
    <w:tmpl w:val="CCA0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C0E0E"/>
    <w:multiLevelType w:val="multilevel"/>
    <w:tmpl w:val="E35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B1FFC"/>
    <w:multiLevelType w:val="multilevel"/>
    <w:tmpl w:val="A2E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A5C49"/>
    <w:multiLevelType w:val="multilevel"/>
    <w:tmpl w:val="595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6110D"/>
    <w:multiLevelType w:val="multilevel"/>
    <w:tmpl w:val="A58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97454"/>
    <w:multiLevelType w:val="multilevel"/>
    <w:tmpl w:val="34B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20343"/>
    <w:multiLevelType w:val="multilevel"/>
    <w:tmpl w:val="99C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21CB8"/>
    <w:multiLevelType w:val="multilevel"/>
    <w:tmpl w:val="E36A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243855"/>
    <w:multiLevelType w:val="multilevel"/>
    <w:tmpl w:val="B33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E6892"/>
    <w:multiLevelType w:val="multilevel"/>
    <w:tmpl w:val="D5A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44BF7"/>
    <w:multiLevelType w:val="multilevel"/>
    <w:tmpl w:val="142A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623B14"/>
    <w:multiLevelType w:val="multilevel"/>
    <w:tmpl w:val="448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001A9"/>
    <w:multiLevelType w:val="multilevel"/>
    <w:tmpl w:val="D228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1F23D2"/>
    <w:multiLevelType w:val="multilevel"/>
    <w:tmpl w:val="AFA2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056962">
    <w:abstractNumId w:val="4"/>
  </w:num>
  <w:num w:numId="2" w16cid:durableId="492643126">
    <w:abstractNumId w:val="25"/>
  </w:num>
  <w:num w:numId="3" w16cid:durableId="2050371302">
    <w:abstractNumId w:val="0"/>
  </w:num>
  <w:num w:numId="4" w16cid:durableId="1538353821">
    <w:abstractNumId w:val="2"/>
  </w:num>
  <w:num w:numId="5" w16cid:durableId="1749881193">
    <w:abstractNumId w:val="3"/>
  </w:num>
  <w:num w:numId="6" w16cid:durableId="501244651">
    <w:abstractNumId w:val="30"/>
  </w:num>
  <w:num w:numId="7" w16cid:durableId="555044368">
    <w:abstractNumId w:val="9"/>
  </w:num>
  <w:num w:numId="8" w16cid:durableId="2089771127">
    <w:abstractNumId w:val="7"/>
  </w:num>
  <w:num w:numId="9" w16cid:durableId="76440916">
    <w:abstractNumId w:val="10"/>
  </w:num>
  <w:num w:numId="10" w16cid:durableId="267197164">
    <w:abstractNumId w:val="28"/>
  </w:num>
  <w:num w:numId="11" w16cid:durableId="875200106">
    <w:abstractNumId w:val="23"/>
  </w:num>
  <w:num w:numId="12" w16cid:durableId="163056642">
    <w:abstractNumId w:val="26"/>
  </w:num>
  <w:num w:numId="13" w16cid:durableId="1623682882">
    <w:abstractNumId w:val="31"/>
  </w:num>
  <w:num w:numId="14" w16cid:durableId="1969972564">
    <w:abstractNumId w:val="24"/>
  </w:num>
  <w:num w:numId="15" w16cid:durableId="518130879">
    <w:abstractNumId w:val="20"/>
  </w:num>
  <w:num w:numId="16" w16cid:durableId="677538347">
    <w:abstractNumId w:val="32"/>
  </w:num>
  <w:num w:numId="17" w16cid:durableId="942685333">
    <w:abstractNumId w:val="17"/>
  </w:num>
  <w:num w:numId="18" w16cid:durableId="1733304909">
    <w:abstractNumId w:val="8"/>
  </w:num>
  <w:num w:numId="19" w16cid:durableId="733047745">
    <w:abstractNumId w:val="36"/>
  </w:num>
  <w:num w:numId="20" w16cid:durableId="106967264">
    <w:abstractNumId w:val="16"/>
  </w:num>
  <w:num w:numId="21" w16cid:durableId="583416341">
    <w:abstractNumId w:val="15"/>
  </w:num>
  <w:num w:numId="22" w16cid:durableId="1011686334">
    <w:abstractNumId w:val="35"/>
  </w:num>
  <w:num w:numId="23" w16cid:durableId="1154878524">
    <w:abstractNumId w:val="5"/>
  </w:num>
  <w:num w:numId="24" w16cid:durableId="1131020802">
    <w:abstractNumId w:val="6"/>
  </w:num>
  <w:num w:numId="25" w16cid:durableId="1751270177">
    <w:abstractNumId w:val="12"/>
  </w:num>
  <w:num w:numId="26" w16cid:durableId="159784272">
    <w:abstractNumId w:val="21"/>
  </w:num>
  <w:num w:numId="27" w16cid:durableId="407730311">
    <w:abstractNumId w:val="13"/>
  </w:num>
  <w:num w:numId="28" w16cid:durableId="1074400706">
    <w:abstractNumId w:val="14"/>
  </w:num>
  <w:num w:numId="29" w16cid:durableId="1984040247">
    <w:abstractNumId w:val="33"/>
  </w:num>
  <w:num w:numId="30" w16cid:durableId="1027291258">
    <w:abstractNumId w:val="11"/>
  </w:num>
  <w:num w:numId="31" w16cid:durableId="97802445">
    <w:abstractNumId w:val="22"/>
  </w:num>
  <w:num w:numId="32" w16cid:durableId="762187411">
    <w:abstractNumId w:val="29"/>
  </w:num>
  <w:num w:numId="33" w16cid:durableId="1378626736">
    <w:abstractNumId w:val="19"/>
  </w:num>
  <w:num w:numId="34" w16cid:durableId="1532918380">
    <w:abstractNumId w:val="1"/>
  </w:num>
  <w:num w:numId="35" w16cid:durableId="1463184067">
    <w:abstractNumId w:val="27"/>
  </w:num>
  <w:num w:numId="36" w16cid:durableId="2132286256">
    <w:abstractNumId w:val="34"/>
  </w:num>
  <w:num w:numId="37" w16cid:durableId="18110462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31"/>
    <w:rsid w:val="00240CBF"/>
    <w:rsid w:val="003C7531"/>
    <w:rsid w:val="00927205"/>
    <w:rsid w:val="009D7E27"/>
    <w:rsid w:val="00B43684"/>
    <w:rsid w:val="00B96B7B"/>
    <w:rsid w:val="00D200E4"/>
    <w:rsid w:val="00E0448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9481"/>
  <w15:chartTrackingRefBased/>
  <w15:docId w15:val="{1EA95F5A-75E4-4BAC-9114-F16EA693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3C7531"/>
  </w:style>
  <w:style w:type="paragraph" w:customStyle="1" w:styleId="paragraph">
    <w:name w:val="paragraph"/>
    <w:basedOn w:val="Normal"/>
    <w:rsid w:val="003C7531"/>
    <w:pPr>
      <w:spacing w:before="100" w:beforeAutospacing="1" w:after="100" w:afterAutospacing="1" w:line="240" w:lineRule="auto"/>
    </w:pPr>
    <w:rPr>
      <w:rFonts w:ascii="Times New Roman" w:eastAsia="Times New Roman" w:hAnsi="Times New Roman" w:cs="Times New Roman"/>
      <w:sz w:val="24"/>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72721">
      <w:bodyDiv w:val="1"/>
      <w:marLeft w:val="0"/>
      <w:marRight w:val="0"/>
      <w:marTop w:val="0"/>
      <w:marBottom w:val="0"/>
      <w:divBdr>
        <w:top w:val="none" w:sz="0" w:space="0" w:color="auto"/>
        <w:left w:val="none" w:sz="0" w:space="0" w:color="auto"/>
        <w:bottom w:val="none" w:sz="0" w:space="0" w:color="auto"/>
        <w:right w:val="none" w:sz="0" w:space="0" w:color="auto"/>
      </w:divBdr>
      <w:divsChild>
        <w:div w:id="1329594809">
          <w:marLeft w:val="0"/>
          <w:marRight w:val="0"/>
          <w:marTop w:val="0"/>
          <w:marBottom w:val="0"/>
          <w:divBdr>
            <w:top w:val="none" w:sz="0" w:space="0" w:color="auto"/>
            <w:left w:val="none" w:sz="0" w:space="0" w:color="auto"/>
            <w:bottom w:val="none" w:sz="0" w:space="0" w:color="auto"/>
            <w:right w:val="none" w:sz="0" w:space="0" w:color="auto"/>
          </w:divBdr>
        </w:div>
        <w:div w:id="621501212">
          <w:marLeft w:val="0"/>
          <w:marRight w:val="0"/>
          <w:marTop w:val="0"/>
          <w:marBottom w:val="0"/>
          <w:divBdr>
            <w:top w:val="none" w:sz="0" w:space="0" w:color="auto"/>
            <w:left w:val="none" w:sz="0" w:space="0" w:color="auto"/>
            <w:bottom w:val="none" w:sz="0" w:space="0" w:color="auto"/>
            <w:right w:val="none" w:sz="0" w:space="0" w:color="auto"/>
          </w:divBdr>
        </w:div>
        <w:div w:id="1593473004">
          <w:marLeft w:val="0"/>
          <w:marRight w:val="0"/>
          <w:marTop w:val="0"/>
          <w:marBottom w:val="0"/>
          <w:divBdr>
            <w:top w:val="none" w:sz="0" w:space="0" w:color="auto"/>
            <w:left w:val="none" w:sz="0" w:space="0" w:color="auto"/>
            <w:bottom w:val="none" w:sz="0" w:space="0" w:color="auto"/>
            <w:right w:val="none" w:sz="0" w:space="0" w:color="auto"/>
          </w:divBdr>
        </w:div>
        <w:div w:id="1008486387">
          <w:marLeft w:val="0"/>
          <w:marRight w:val="0"/>
          <w:marTop w:val="0"/>
          <w:marBottom w:val="0"/>
          <w:divBdr>
            <w:top w:val="none" w:sz="0" w:space="0" w:color="auto"/>
            <w:left w:val="none" w:sz="0" w:space="0" w:color="auto"/>
            <w:bottom w:val="none" w:sz="0" w:space="0" w:color="auto"/>
            <w:right w:val="none" w:sz="0" w:space="0" w:color="auto"/>
          </w:divBdr>
        </w:div>
        <w:div w:id="1132014197">
          <w:marLeft w:val="0"/>
          <w:marRight w:val="0"/>
          <w:marTop w:val="0"/>
          <w:marBottom w:val="0"/>
          <w:divBdr>
            <w:top w:val="none" w:sz="0" w:space="0" w:color="auto"/>
            <w:left w:val="none" w:sz="0" w:space="0" w:color="auto"/>
            <w:bottom w:val="none" w:sz="0" w:space="0" w:color="auto"/>
            <w:right w:val="none" w:sz="0" w:space="0" w:color="auto"/>
          </w:divBdr>
        </w:div>
        <w:div w:id="1850754234">
          <w:marLeft w:val="0"/>
          <w:marRight w:val="0"/>
          <w:marTop w:val="0"/>
          <w:marBottom w:val="0"/>
          <w:divBdr>
            <w:top w:val="none" w:sz="0" w:space="0" w:color="auto"/>
            <w:left w:val="none" w:sz="0" w:space="0" w:color="auto"/>
            <w:bottom w:val="none" w:sz="0" w:space="0" w:color="auto"/>
            <w:right w:val="none" w:sz="0" w:space="0" w:color="auto"/>
          </w:divBdr>
        </w:div>
        <w:div w:id="524289329">
          <w:marLeft w:val="0"/>
          <w:marRight w:val="0"/>
          <w:marTop w:val="0"/>
          <w:marBottom w:val="0"/>
          <w:divBdr>
            <w:top w:val="none" w:sz="0" w:space="0" w:color="auto"/>
            <w:left w:val="none" w:sz="0" w:space="0" w:color="auto"/>
            <w:bottom w:val="none" w:sz="0" w:space="0" w:color="auto"/>
            <w:right w:val="none" w:sz="0" w:space="0" w:color="auto"/>
          </w:divBdr>
        </w:div>
        <w:div w:id="777676032">
          <w:marLeft w:val="0"/>
          <w:marRight w:val="0"/>
          <w:marTop w:val="0"/>
          <w:marBottom w:val="0"/>
          <w:divBdr>
            <w:top w:val="none" w:sz="0" w:space="0" w:color="auto"/>
            <w:left w:val="none" w:sz="0" w:space="0" w:color="auto"/>
            <w:bottom w:val="none" w:sz="0" w:space="0" w:color="auto"/>
            <w:right w:val="none" w:sz="0" w:space="0" w:color="auto"/>
          </w:divBdr>
        </w:div>
        <w:div w:id="1240405653">
          <w:marLeft w:val="0"/>
          <w:marRight w:val="0"/>
          <w:marTop w:val="0"/>
          <w:marBottom w:val="0"/>
          <w:divBdr>
            <w:top w:val="none" w:sz="0" w:space="0" w:color="auto"/>
            <w:left w:val="none" w:sz="0" w:space="0" w:color="auto"/>
            <w:bottom w:val="none" w:sz="0" w:space="0" w:color="auto"/>
            <w:right w:val="none" w:sz="0" w:space="0" w:color="auto"/>
          </w:divBdr>
        </w:div>
        <w:div w:id="1610235165">
          <w:marLeft w:val="0"/>
          <w:marRight w:val="0"/>
          <w:marTop w:val="0"/>
          <w:marBottom w:val="0"/>
          <w:divBdr>
            <w:top w:val="none" w:sz="0" w:space="0" w:color="auto"/>
            <w:left w:val="none" w:sz="0" w:space="0" w:color="auto"/>
            <w:bottom w:val="none" w:sz="0" w:space="0" w:color="auto"/>
            <w:right w:val="none" w:sz="0" w:space="0" w:color="auto"/>
          </w:divBdr>
        </w:div>
        <w:div w:id="264966447">
          <w:marLeft w:val="0"/>
          <w:marRight w:val="0"/>
          <w:marTop w:val="0"/>
          <w:marBottom w:val="0"/>
          <w:divBdr>
            <w:top w:val="none" w:sz="0" w:space="0" w:color="auto"/>
            <w:left w:val="none" w:sz="0" w:space="0" w:color="auto"/>
            <w:bottom w:val="none" w:sz="0" w:space="0" w:color="auto"/>
            <w:right w:val="none" w:sz="0" w:space="0" w:color="auto"/>
          </w:divBdr>
        </w:div>
        <w:div w:id="1359358368">
          <w:marLeft w:val="0"/>
          <w:marRight w:val="0"/>
          <w:marTop w:val="0"/>
          <w:marBottom w:val="0"/>
          <w:divBdr>
            <w:top w:val="none" w:sz="0" w:space="0" w:color="auto"/>
            <w:left w:val="none" w:sz="0" w:space="0" w:color="auto"/>
            <w:bottom w:val="none" w:sz="0" w:space="0" w:color="auto"/>
            <w:right w:val="none" w:sz="0" w:space="0" w:color="auto"/>
          </w:divBdr>
        </w:div>
        <w:div w:id="2066492475">
          <w:marLeft w:val="0"/>
          <w:marRight w:val="0"/>
          <w:marTop w:val="0"/>
          <w:marBottom w:val="0"/>
          <w:divBdr>
            <w:top w:val="none" w:sz="0" w:space="0" w:color="auto"/>
            <w:left w:val="none" w:sz="0" w:space="0" w:color="auto"/>
            <w:bottom w:val="none" w:sz="0" w:space="0" w:color="auto"/>
            <w:right w:val="none" w:sz="0" w:space="0" w:color="auto"/>
          </w:divBdr>
        </w:div>
        <w:div w:id="1464883334">
          <w:marLeft w:val="0"/>
          <w:marRight w:val="0"/>
          <w:marTop w:val="0"/>
          <w:marBottom w:val="0"/>
          <w:divBdr>
            <w:top w:val="none" w:sz="0" w:space="0" w:color="auto"/>
            <w:left w:val="none" w:sz="0" w:space="0" w:color="auto"/>
            <w:bottom w:val="none" w:sz="0" w:space="0" w:color="auto"/>
            <w:right w:val="none" w:sz="0" w:space="0" w:color="auto"/>
          </w:divBdr>
        </w:div>
        <w:div w:id="1010110538">
          <w:marLeft w:val="0"/>
          <w:marRight w:val="0"/>
          <w:marTop w:val="0"/>
          <w:marBottom w:val="0"/>
          <w:divBdr>
            <w:top w:val="none" w:sz="0" w:space="0" w:color="auto"/>
            <w:left w:val="none" w:sz="0" w:space="0" w:color="auto"/>
            <w:bottom w:val="none" w:sz="0" w:space="0" w:color="auto"/>
            <w:right w:val="none" w:sz="0" w:space="0" w:color="auto"/>
          </w:divBdr>
        </w:div>
        <w:div w:id="1650016966">
          <w:marLeft w:val="0"/>
          <w:marRight w:val="0"/>
          <w:marTop w:val="0"/>
          <w:marBottom w:val="0"/>
          <w:divBdr>
            <w:top w:val="none" w:sz="0" w:space="0" w:color="auto"/>
            <w:left w:val="none" w:sz="0" w:space="0" w:color="auto"/>
            <w:bottom w:val="none" w:sz="0" w:space="0" w:color="auto"/>
            <w:right w:val="none" w:sz="0" w:space="0" w:color="auto"/>
          </w:divBdr>
        </w:div>
        <w:div w:id="1102338897">
          <w:marLeft w:val="0"/>
          <w:marRight w:val="0"/>
          <w:marTop w:val="0"/>
          <w:marBottom w:val="0"/>
          <w:divBdr>
            <w:top w:val="none" w:sz="0" w:space="0" w:color="auto"/>
            <w:left w:val="none" w:sz="0" w:space="0" w:color="auto"/>
            <w:bottom w:val="none" w:sz="0" w:space="0" w:color="auto"/>
            <w:right w:val="none" w:sz="0" w:space="0" w:color="auto"/>
          </w:divBdr>
        </w:div>
        <w:div w:id="1730767543">
          <w:marLeft w:val="0"/>
          <w:marRight w:val="0"/>
          <w:marTop w:val="0"/>
          <w:marBottom w:val="0"/>
          <w:divBdr>
            <w:top w:val="none" w:sz="0" w:space="0" w:color="auto"/>
            <w:left w:val="none" w:sz="0" w:space="0" w:color="auto"/>
            <w:bottom w:val="none" w:sz="0" w:space="0" w:color="auto"/>
            <w:right w:val="none" w:sz="0" w:space="0" w:color="auto"/>
          </w:divBdr>
        </w:div>
        <w:div w:id="368801813">
          <w:marLeft w:val="0"/>
          <w:marRight w:val="0"/>
          <w:marTop w:val="0"/>
          <w:marBottom w:val="0"/>
          <w:divBdr>
            <w:top w:val="none" w:sz="0" w:space="0" w:color="auto"/>
            <w:left w:val="none" w:sz="0" w:space="0" w:color="auto"/>
            <w:bottom w:val="none" w:sz="0" w:space="0" w:color="auto"/>
            <w:right w:val="none" w:sz="0" w:space="0" w:color="auto"/>
          </w:divBdr>
        </w:div>
        <w:div w:id="1634408191">
          <w:marLeft w:val="0"/>
          <w:marRight w:val="0"/>
          <w:marTop w:val="0"/>
          <w:marBottom w:val="0"/>
          <w:divBdr>
            <w:top w:val="none" w:sz="0" w:space="0" w:color="auto"/>
            <w:left w:val="none" w:sz="0" w:space="0" w:color="auto"/>
            <w:bottom w:val="none" w:sz="0" w:space="0" w:color="auto"/>
            <w:right w:val="none" w:sz="0" w:space="0" w:color="auto"/>
          </w:divBdr>
        </w:div>
        <w:div w:id="1098022744">
          <w:marLeft w:val="0"/>
          <w:marRight w:val="0"/>
          <w:marTop w:val="0"/>
          <w:marBottom w:val="0"/>
          <w:divBdr>
            <w:top w:val="none" w:sz="0" w:space="0" w:color="auto"/>
            <w:left w:val="none" w:sz="0" w:space="0" w:color="auto"/>
            <w:bottom w:val="none" w:sz="0" w:space="0" w:color="auto"/>
            <w:right w:val="none" w:sz="0" w:space="0" w:color="auto"/>
          </w:divBdr>
        </w:div>
        <w:div w:id="324282837">
          <w:marLeft w:val="0"/>
          <w:marRight w:val="0"/>
          <w:marTop w:val="0"/>
          <w:marBottom w:val="0"/>
          <w:divBdr>
            <w:top w:val="none" w:sz="0" w:space="0" w:color="auto"/>
            <w:left w:val="none" w:sz="0" w:space="0" w:color="auto"/>
            <w:bottom w:val="none" w:sz="0" w:space="0" w:color="auto"/>
            <w:right w:val="none" w:sz="0" w:space="0" w:color="auto"/>
          </w:divBdr>
        </w:div>
        <w:div w:id="1950165227">
          <w:marLeft w:val="0"/>
          <w:marRight w:val="0"/>
          <w:marTop w:val="0"/>
          <w:marBottom w:val="0"/>
          <w:divBdr>
            <w:top w:val="none" w:sz="0" w:space="0" w:color="auto"/>
            <w:left w:val="none" w:sz="0" w:space="0" w:color="auto"/>
            <w:bottom w:val="none" w:sz="0" w:space="0" w:color="auto"/>
            <w:right w:val="none" w:sz="0" w:space="0" w:color="auto"/>
          </w:divBdr>
        </w:div>
        <w:div w:id="1183787921">
          <w:marLeft w:val="0"/>
          <w:marRight w:val="0"/>
          <w:marTop w:val="0"/>
          <w:marBottom w:val="0"/>
          <w:divBdr>
            <w:top w:val="none" w:sz="0" w:space="0" w:color="auto"/>
            <w:left w:val="none" w:sz="0" w:space="0" w:color="auto"/>
            <w:bottom w:val="none" w:sz="0" w:space="0" w:color="auto"/>
            <w:right w:val="none" w:sz="0" w:space="0" w:color="auto"/>
          </w:divBdr>
        </w:div>
        <w:div w:id="1754938519">
          <w:marLeft w:val="0"/>
          <w:marRight w:val="0"/>
          <w:marTop w:val="0"/>
          <w:marBottom w:val="0"/>
          <w:divBdr>
            <w:top w:val="none" w:sz="0" w:space="0" w:color="auto"/>
            <w:left w:val="none" w:sz="0" w:space="0" w:color="auto"/>
            <w:bottom w:val="none" w:sz="0" w:space="0" w:color="auto"/>
            <w:right w:val="none" w:sz="0" w:space="0" w:color="auto"/>
          </w:divBdr>
        </w:div>
        <w:div w:id="435905522">
          <w:marLeft w:val="0"/>
          <w:marRight w:val="0"/>
          <w:marTop w:val="0"/>
          <w:marBottom w:val="0"/>
          <w:divBdr>
            <w:top w:val="none" w:sz="0" w:space="0" w:color="auto"/>
            <w:left w:val="none" w:sz="0" w:space="0" w:color="auto"/>
            <w:bottom w:val="none" w:sz="0" w:space="0" w:color="auto"/>
            <w:right w:val="none" w:sz="0" w:space="0" w:color="auto"/>
          </w:divBdr>
        </w:div>
        <w:div w:id="1867404418">
          <w:marLeft w:val="0"/>
          <w:marRight w:val="0"/>
          <w:marTop w:val="0"/>
          <w:marBottom w:val="0"/>
          <w:divBdr>
            <w:top w:val="none" w:sz="0" w:space="0" w:color="auto"/>
            <w:left w:val="none" w:sz="0" w:space="0" w:color="auto"/>
            <w:bottom w:val="none" w:sz="0" w:space="0" w:color="auto"/>
            <w:right w:val="none" w:sz="0" w:space="0" w:color="auto"/>
          </w:divBdr>
        </w:div>
        <w:div w:id="1482190028">
          <w:marLeft w:val="0"/>
          <w:marRight w:val="0"/>
          <w:marTop w:val="0"/>
          <w:marBottom w:val="0"/>
          <w:divBdr>
            <w:top w:val="none" w:sz="0" w:space="0" w:color="auto"/>
            <w:left w:val="none" w:sz="0" w:space="0" w:color="auto"/>
            <w:bottom w:val="none" w:sz="0" w:space="0" w:color="auto"/>
            <w:right w:val="none" w:sz="0" w:space="0" w:color="auto"/>
          </w:divBdr>
        </w:div>
        <w:div w:id="1688867047">
          <w:marLeft w:val="0"/>
          <w:marRight w:val="0"/>
          <w:marTop w:val="0"/>
          <w:marBottom w:val="0"/>
          <w:divBdr>
            <w:top w:val="none" w:sz="0" w:space="0" w:color="auto"/>
            <w:left w:val="none" w:sz="0" w:space="0" w:color="auto"/>
            <w:bottom w:val="none" w:sz="0" w:space="0" w:color="auto"/>
            <w:right w:val="none" w:sz="0" w:space="0" w:color="auto"/>
          </w:divBdr>
        </w:div>
        <w:div w:id="24721922">
          <w:marLeft w:val="0"/>
          <w:marRight w:val="0"/>
          <w:marTop w:val="0"/>
          <w:marBottom w:val="0"/>
          <w:divBdr>
            <w:top w:val="none" w:sz="0" w:space="0" w:color="auto"/>
            <w:left w:val="none" w:sz="0" w:space="0" w:color="auto"/>
            <w:bottom w:val="none" w:sz="0" w:space="0" w:color="auto"/>
            <w:right w:val="none" w:sz="0" w:space="0" w:color="auto"/>
          </w:divBdr>
        </w:div>
        <w:div w:id="1710451732">
          <w:marLeft w:val="0"/>
          <w:marRight w:val="0"/>
          <w:marTop w:val="0"/>
          <w:marBottom w:val="0"/>
          <w:divBdr>
            <w:top w:val="none" w:sz="0" w:space="0" w:color="auto"/>
            <w:left w:val="none" w:sz="0" w:space="0" w:color="auto"/>
            <w:bottom w:val="none" w:sz="0" w:space="0" w:color="auto"/>
            <w:right w:val="none" w:sz="0" w:space="0" w:color="auto"/>
          </w:divBdr>
        </w:div>
        <w:div w:id="1019548306">
          <w:marLeft w:val="0"/>
          <w:marRight w:val="0"/>
          <w:marTop w:val="0"/>
          <w:marBottom w:val="0"/>
          <w:divBdr>
            <w:top w:val="none" w:sz="0" w:space="0" w:color="auto"/>
            <w:left w:val="none" w:sz="0" w:space="0" w:color="auto"/>
            <w:bottom w:val="none" w:sz="0" w:space="0" w:color="auto"/>
            <w:right w:val="none" w:sz="0" w:space="0" w:color="auto"/>
          </w:divBdr>
        </w:div>
        <w:div w:id="1449081952">
          <w:marLeft w:val="0"/>
          <w:marRight w:val="0"/>
          <w:marTop w:val="0"/>
          <w:marBottom w:val="0"/>
          <w:divBdr>
            <w:top w:val="none" w:sz="0" w:space="0" w:color="auto"/>
            <w:left w:val="none" w:sz="0" w:space="0" w:color="auto"/>
            <w:bottom w:val="none" w:sz="0" w:space="0" w:color="auto"/>
            <w:right w:val="none" w:sz="0" w:space="0" w:color="auto"/>
          </w:divBdr>
        </w:div>
        <w:div w:id="1752240364">
          <w:marLeft w:val="0"/>
          <w:marRight w:val="0"/>
          <w:marTop w:val="0"/>
          <w:marBottom w:val="0"/>
          <w:divBdr>
            <w:top w:val="none" w:sz="0" w:space="0" w:color="auto"/>
            <w:left w:val="none" w:sz="0" w:space="0" w:color="auto"/>
            <w:bottom w:val="none" w:sz="0" w:space="0" w:color="auto"/>
            <w:right w:val="none" w:sz="0" w:space="0" w:color="auto"/>
          </w:divBdr>
        </w:div>
        <w:div w:id="1170020441">
          <w:marLeft w:val="0"/>
          <w:marRight w:val="0"/>
          <w:marTop w:val="0"/>
          <w:marBottom w:val="0"/>
          <w:divBdr>
            <w:top w:val="none" w:sz="0" w:space="0" w:color="auto"/>
            <w:left w:val="none" w:sz="0" w:space="0" w:color="auto"/>
            <w:bottom w:val="none" w:sz="0" w:space="0" w:color="auto"/>
            <w:right w:val="none" w:sz="0" w:space="0" w:color="auto"/>
          </w:divBdr>
        </w:div>
        <w:div w:id="202520318">
          <w:marLeft w:val="0"/>
          <w:marRight w:val="0"/>
          <w:marTop w:val="0"/>
          <w:marBottom w:val="0"/>
          <w:divBdr>
            <w:top w:val="none" w:sz="0" w:space="0" w:color="auto"/>
            <w:left w:val="none" w:sz="0" w:space="0" w:color="auto"/>
            <w:bottom w:val="none" w:sz="0" w:space="0" w:color="auto"/>
            <w:right w:val="none" w:sz="0" w:space="0" w:color="auto"/>
          </w:divBdr>
        </w:div>
        <w:div w:id="1312950735">
          <w:marLeft w:val="0"/>
          <w:marRight w:val="0"/>
          <w:marTop w:val="0"/>
          <w:marBottom w:val="0"/>
          <w:divBdr>
            <w:top w:val="none" w:sz="0" w:space="0" w:color="auto"/>
            <w:left w:val="none" w:sz="0" w:space="0" w:color="auto"/>
            <w:bottom w:val="none" w:sz="0" w:space="0" w:color="auto"/>
            <w:right w:val="none" w:sz="0" w:space="0" w:color="auto"/>
          </w:divBdr>
        </w:div>
        <w:div w:id="536089117">
          <w:marLeft w:val="0"/>
          <w:marRight w:val="0"/>
          <w:marTop w:val="0"/>
          <w:marBottom w:val="0"/>
          <w:divBdr>
            <w:top w:val="none" w:sz="0" w:space="0" w:color="auto"/>
            <w:left w:val="none" w:sz="0" w:space="0" w:color="auto"/>
            <w:bottom w:val="none" w:sz="0" w:space="0" w:color="auto"/>
            <w:right w:val="none" w:sz="0" w:space="0" w:color="auto"/>
          </w:divBdr>
        </w:div>
        <w:div w:id="1734161736">
          <w:marLeft w:val="0"/>
          <w:marRight w:val="0"/>
          <w:marTop w:val="0"/>
          <w:marBottom w:val="0"/>
          <w:divBdr>
            <w:top w:val="none" w:sz="0" w:space="0" w:color="auto"/>
            <w:left w:val="none" w:sz="0" w:space="0" w:color="auto"/>
            <w:bottom w:val="none" w:sz="0" w:space="0" w:color="auto"/>
            <w:right w:val="none" w:sz="0" w:space="0" w:color="auto"/>
          </w:divBdr>
        </w:div>
        <w:div w:id="413236344">
          <w:marLeft w:val="0"/>
          <w:marRight w:val="0"/>
          <w:marTop w:val="0"/>
          <w:marBottom w:val="0"/>
          <w:divBdr>
            <w:top w:val="none" w:sz="0" w:space="0" w:color="auto"/>
            <w:left w:val="none" w:sz="0" w:space="0" w:color="auto"/>
            <w:bottom w:val="none" w:sz="0" w:space="0" w:color="auto"/>
            <w:right w:val="none" w:sz="0" w:space="0" w:color="auto"/>
          </w:divBdr>
        </w:div>
        <w:div w:id="846746702">
          <w:marLeft w:val="0"/>
          <w:marRight w:val="0"/>
          <w:marTop w:val="0"/>
          <w:marBottom w:val="0"/>
          <w:divBdr>
            <w:top w:val="none" w:sz="0" w:space="0" w:color="auto"/>
            <w:left w:val="none" w:sz="0" w:space="0" w:color="auto"/>
            <w:bottom w:val="none" w:sz="0" w:space="0" w:color="auto"/>
            <w:right w:val="none" w:sz="0" w:space="0" w:color="auto"/>
          </w:divBdr>
        </w:div>
        <w:div w:id="1391222860">
          <w:marLeft w:val="0"/>
          <w:marRight w:val="0"/>
          <w:marTop w:val="0"/>
          <w:marBottom w:val="0"/>
          <w:divBdr>
            <w:top w:val="none" w:sz="0" w:space="0" w:color="auto"/>
            <w:left w:val="none" w:sz="0" w:space="0" w:color="auto"/>
            <w:bottom w:val="none" w:sz="0" w:space="0" w:color="auto"/>
            <w:right w:val="none" w:sz="0" w:space="0" w:color="auto"/>
          </w:divBdr>
        </w:div>
        <w:div w:id="1674530886">
          <w:marLeft w:val="0"/>
          <w:marRight w:val="0"/>
          <w:marTop w:val="0"/>
          <w:marBottom w:val="0"/>
          <w:divBdr>
            <w:top w:val="none" w:sz="0" w:space="0" w:color="auto"/>
            <w:left w:val="none" w:sz="0" w:space="0" w:color="auto"/>
            <w:bottom w:val="none" w:sz="0" w:space="0" w:color="auto"/>
            <w:right w:val="none" w:sz="0" w:space="0" w:color="auto"/>
          </w:divBdr>
        </w:div>
        <w:div w:id="1247152224">
          <w:marLeft w:val="0"/>
          <w:marRight w:val="0"/>
          <w:marTop w:val="0"/>
          <w:marBottom w:val="0"/>
          <w:divBdr>
            <w:top w:val="none" w:sz="0" w:space="0" w:color="auto"/>
            <w:left w:val="none" w:sz="0" w:space="0" w:color="auto"/>
            <w:bottom w:val="none" w:sz="0" w:space="0" w:color="auto"/>
            <w:right w:val="none" w:sz="0" w:space="0" w:color="auto"/>
          </w:divBdr>
        </w:div>
        <w:div w:id="1252664058">
          <w:marLeft w:val="0"/>
          <w:marRight w:val="0"/>
          <w:marTop w:val="0"/>
          <w:marBottom w:val="0"/>
          <w:divBdr>
            <w:top w:val="none" w:sz="0" w:space="0" w:color="auto"/>
            <w:left w:val="none" w:sz="0" w:space="0" w:color="auto"/>
            <w:bottom w:val="none" w:sz="0" w:space="0" w:color="auto"/>
            <w:right w:val="none" w:sz="0" w:space="0" w:color="auto"/>
          </w:divBdr>
        </w:div>
        <w:div w:id="1630889624">
          <w:marLeft w:val="0"/>
          <w:marRight w:val="0"/>
          <w:marTop w:val="0"/>
          <w:marBottom w:val="0"/>
          <w:divBdr>
            <w:top w:val="none" w:sz="0" w:space="0" w:color="auto"/>
            <w:left w:val="none" w:sz="0" w:space="0" w:color="auto"/>
            <w:bottom w:val="none" w:sz="0" w:space="0" w:color="auto"/>
            <w:right w:val="none" w:sz="0" w:space="0" w:color="auto"/>
          </w:divBdr>
        </w:div>
        <w:div w:id="619339428">
          <w:marLeft w:val="0"/>
          <w:marRight w:val="0"/>
          <w:marTop w:val="0"/>
          <w:marBottom w:val="0"/>
          <w:divBdr>
            <w:top w:val="none" w:sz="0" w:space="0" w:color="auto"/>
            <w:left w:val="none" w:sz="0" w:space="0" w:color="auto"/>
            <w:bottom w:val="none" w:sz="0" w:space="0" w:color="auto"/>
            <w:right w:val="none" w:sz="0" w:space="0" w:color="auto"/>
          </w:divBdr>
        </w:div>
        <w:div w:id="1567760573">
          <w:marLeft w:val="0"/>
          <w:marRight w:val="0"/>
          <w:marTop w:val="0"/>
          <w:marBottom w:val="0"/>
          <w:divBdr>
            <w:top w:val="none" w:sz="0" w:space="0" w:color="auto"/>
            <w:left w:val="none" w:sz="0" w:space="0" w:color="auto"/>
            <w:bottom w:val="none" w:sz="0" w:space="0" w:color="auto"/>
            <w:right w:val="none" w:sz="0" w:space="0" w:color="auto"/>
          </w:divBdr>
        </w:div>
        <w:div w:id="245772189">
          <w:marLeft w:val="0"/>
          <w:marRight w:val="0"/>
          <w:marTop w:val="0"/>
          <w:marBottom w:val="0"/>
          <w:divBdr>
            <w:top w:val="none" w:sz="0" w:space="0" w:color="auto"/>
            <w:left w:val="none" w:sz="0" w:space="0" w:color="auto"/>
            <w:bottom w:val="none" w:sz="0" w:space="0" w:color="auto"/>
            <w:right w:val="none" w:sz="0" w:space="0" w:color="auto"/>
          </w:divBdr>
        </w:div>
        <w:div w:id="576985210">
          <w:marLeft w:val="0"/>
          <w:marRight w:val="0"/>
          <w:marTop w:val="0"/>
          <w:marBottom w:val="0"/>
          <w:divBdr>
            <w:top w:val="none" w:sz="0" w:space="0" w:color="auto"/>
            <w:left w:val="none" w:sz="0" w:space="0" w:color="auto"/>
            <w:bottom w:val="none" w:sz="0" w:space="0" w:color="auto"/>
            <w:right w:val="none" w:sz="0" w:space="0" w:color="auto"/>
          </w:divBdr>
        </w:div>
      </w:divsChild>
    </w:div>
    <w:div w:id="1190072046">
      <w:bodyDiv w:val="1"/>
      <w:marLeft w:val="0"/>
      <w:marRight w:val="0"/>
      <w:marTop w:val="0"/>
      <w:marBottom w:val="0"/>
      <w:divBdr>
        <w:top w:val="none" w:sz="0" w:space="0" w:color="auto"/>
        <w:left w:val="none" w:sz="0" w:space="0" w:color="auto"/>
        <w:bottom w:val="none" w:sz="0" w:space="0" w:color="auto"/>
        <w:right w:val="none" w:sz="0" w:space="0" w:color="auto"/>
      </w:divBdr>
      <w:divsChild>
        <w:div w:id="956839911">
          <w:marLeft w:val="0"/>
          <w:marRight w:val="0"/>
          <w:marTop w:val="0"/>
          <w:marBottom w:val="0"/>
          <w:divBdr>
            <w:top w:val="none" w:sz="0" w:space="0" w:color="auto"/>
            <w:left w:val="none" w:sz="0" w:space="0" w:color="auto"/>
            <w:bottom w:val="none" w:sz="0" w:space="0" w:color="auto"/>
            <w:right w:val="none" w:sz="0" w:space="0" w:color="auto"/>
          </w:divBdr>
        </w:div>
        <w:div w:id="1094787278">
          <w:marLeft w:val="0"/>
          <w:marRight w:val="0"/>
          <w:marTop w:val="0"/>
          <w:marBottom w:val="0"/>
          <w:divBdr>
            <w:top w:val="none" w:sz="0" w:space="0" w:color="auto"/>
            <w:left w:val="none" w:sz="0" w:space="0" w:color="auto"/>
            <w:bottom w:val="none" w:sz="0" w:space="0" w:color="auto"/>
            <w:right w:val="none" w:sz="0" w:space="0" w:color="auto"/>
          </w:divBdr>
        </w:div>
        <w:div w:id="71899682">
          <w:marLeft w:val="0"/>
          <w:marRight w:val="0"/>
          <w:marTop w:val="0"/>
          <w:marBottom w:val="0"/>
          <w:divBdr>
            <w:top w:val="none" w:sz="0" w:space="0" w:color="auto"/>
            <w:left w:val="none" w:sz="0" w:space="0" w:color="auto"/>
            <w:bottom w:val="none" w:sz="0" w:space="0" w:color="auto"/>
            <w:right w:val="none" w:sz="0" w:space="0" w:color="auto"/>
          </w:divBdr>
        </w:div>
        <w:div w:id="496773372">
          <w:marLeft w:val="0"/>
          <w:marRight w:val="0"/>
          <w:marTop w:val="0"/>
          <w:marBottom w:val="0"/>
          <w:divBdr>
            <w:top w:val="none" w:sz="0" w:space="0" w:color="auto"/>
            <w:left w:val="none" w:sz="0" w:space="0" w:color="auto"/>
            <w:bottom w:val="none" w:sz="0" w:space="0" w:color="auto"/>
            <w:right w:val="none" w:sz="0" w:space="0" w:color="auto"/>
          </w:divBdr>
        </w:div>
        <w:div w:id="1539199128">
          <w:marLeft w:val="0"/>
          <w:marRight w:val="0"/>
          <w:marTop w:val="0"/>
          <w:marBottom w:val="0"/>
          <w:divBdr>
            <w:top w:val="none" w:sz="0" w:space="0" w:color="auto"/>
            <w:left w:val="none" w:sz="0" w:space="0" w:color="auto"/>
            <w:bottom w:val="none" w:sz="0" w:space="0" w:color="auto"/>
            <w:right w:val="none" w:sz="0" w:space="0" w:color="auto"/>
          </w:divBdr>
        </w:div>
        <w:div w:id="2065639064">
          <w:marLeft w:val="0"/>
          <w:marRight w:val="0"/>
          <w:marTop w:val="0"/>
          <w:marBottom w:val="0"/>
          <w:divBdr>
            <w:top w:val="none" w:sz="0" w:space="0" w:color="auto"/>
            <w:left w:val="none" w:sz="0" w:space="0" w:color="auto"/>
            <w:bottom w:val="none" w:sz="0" w:space="0" w:color="auto"/>
            <w:right w:val="none" w:sz="0" w:space="0" w:color="auto"/>
          </w:divBdr>
        </w:div>
        <w:div w:id="742484007">
          <w:marLeft w:val="0"/>
          <w:marRight w:val="0"/>
          <w:marTop w:val="0"/>
          <w:marBottom w:val="0"/>
          <w:divBdr>
            <w:top w:val="none" w:sz="0" w:space="0" w:color="auto"/>
            <w:left w:val="none" w:sz="0" w:space="0" w:color="auto"/>
            <w:bottom w:val="none" w:sz="0" w:space="0" w:color="auto"/>
            <w:right w:val="none" w:sz="0" w:space="0" w:color="auto"/>
          </w:divBdr>
        </w:div>
        <w:div w:id="1353410861">
          <w:marLeft w:val="0"/>
          <w:marRight w:val="0"/>
          <w:marTop w:val="0"/>
          <w:marBottom w:val="0"/>
          <w:divBdr>
            <w:top w:val="none" w:sz="0" w:space="0" w:color="auto"/>
            <w:left w:val="none" w:sz="0" w:space="0" w:color="auto"/>
            <w:bottom w:val="none" w:sz="0" w:space="0" w:color="auto"/>
            <w:right w:val="none" w:sz="0" w:space="0" w:color="auto"/>
          </w:divBdr>
        </w:div>
        <w:div w:id="19867954">
          <w:marLeft w:val="0"/>
          <w:marRight w:val="0"/>
          <w:marTop w:val="0"/>
          <w:marBottom w:val="0"/>
          <w:divBdr>
            <w:top w:val="none" w:sz="0" w:space="0" w:color="auto"/>
            <w:left w:val="none" w:sz="0" w:space="0" w:color="auto"/>
            <w:bottom w:val="none" w:sz="0" w:space="0" w:color="auto"/>
            <w:right w:val="none" w:sz="0" w:space="0" w:color="auto"/>
          </w:divBdr>
        </w:div>
        <w:div w:id="1917664433">
          <w:marLeft w:val="0"/>
          <w:marRight w:val="0"/>
          <w:marTop w:val="0"/>
          <w:marBottom w:val="0"/>
          <w:divBdr>
            <w:top w:val="none" w:sz="0" w:space="0" w:color="auto"/>
            <w:left w:val="none" w:sz="0" w:space="0" w:color="auto"/>
            <w:bottom w:val="none" w:sz="0" w:space="0" w:color="auto"/>
            <w:right w:val="none" w:sz="0" w:space="0" w:color="auto"/>
          </w:divBdr>
        </w:div>
        <w:div w:id="1433278316">
          <w:marLeft w:val="0"/>
          <w:marRight w:val="0"/>
          <w:marTop w:val="0"/>
          <w:marBottom w:val="0"/>
          <w:divBdr>
            <w:top w:val="none" w:sz="0" w:space="0" w:color="auto"/>
            <w:left w:val="none" w:sz="0" w:space="0" w:color="auto"/>
            <w:bottom w:val="none" w:sz="0" w:space="0" w:color="auto"/>
            <w:right w:val="none" w:sz="0" w:space="0" w:color="auto"/>
          </w:divBdr>
        </w:div>
        <w:div w:id="330565369">
          <w:marLeft w:val="0"/>
          <w:marRight w:val="0"/>
          <w:marTop w:val="0"/>
          <w:marBottom w:val="0"/>
          <w:divBdr>
            <w:top w:val="none" w:sz="0" w:space="0" w:color="auto"/>
            <w:left w:val="none" w:sz="0" w:space="0" w:color="auto"/>
            <w:bottom w:val="none" w:sz="0" w:space="0" w:color="auto"/>
            <w:right w:val="none" w:sz="0" w:space="0" w:color="auto"/>
          </w:divBdr>
        </w:div>
        <w:div w:id="137694310">
          <w:marLeft w:val="0"/>
          <w:marRight w:val="0"/>
          <w:marTop w:val="0"/>
          <w:marBottom w:val="0"/>
          <w:divBdr>
            <w:top w:val="none" w:sz="0" w:space="0" w:color="auto"/>
            <w:left w:val="none" w:sz="0" w:space="0" w:color="auto"/>
            <w:bottom w:val="none" w:sz="0" w:space="0" w:color="auto"/>
            <w:right w:val="none" w:sz="0" w:space="0" w:color="auto"/>
          </w:divBdr>
        </w:div>
        <w:div w:id="729380837">
          <w:marLeft w:val="0"/>
          <w:marRight w:val="0"/>
          <w:marTop w:val="0"/>
          <w:marBottom w:val="0"/>
          <w:divBdr>
            <w:top w:val="none" w:sz="0" w:space="0" w:color="auto"/>
            <w:left w:val="none" w:sz="0" w:space="0" w:color="auto"/>
            <w:bottom w:val="none" w:sz="0" w:space="0" w:color="auto"/>
            <w:right w:val="none" w:sz="0" w:space="0" w:color="auto"/>
          </w:divBdr>
        </w:div>
        <w:div w:id="861361262">
          <w:marLeft w:val="0"/>
          <w:marRight w:val="0"/>
          <w:marTop w:val="0"/>
          <w:marBottom w:val="0"/>
          <w:divBdr>
            <w:top w:val="none" w:sz="0" w:space="0" w:color="auto"/>
            <w:left w:val="none" w:sz="0" w:space="0" w:color="auto"/>
            <w:bottom w:val="none" w:sz="0" w:space="0" w:color="auto"/>
            <w:right w:val="none" w:sz="0" w:space="0" w:color="auto"/>
          </w:divBdr>
        </w:div>
        <w:div w:id="692071361">
          <w:marLeft w:val="0"/>
          <w:marRight w:val="0"/>
          <w:marTop w:val="0"/>
          <w:marBottom w:val="0"/>
          <w:divBdr>
            <w:top w:val="none" w:sz="0" w:space="0" w:color="auto"/>
            <w:left w:val="none" w:sz="0" w:space="0" w:color="auto"/>
            <w:bottom w:val="none" w:sz="0" w:space="0" w:color="auto"/>
            <w:right w:val="none" w:sz="0" w:space="0" w:color="auto"/>
          </w:divBdr>
        </w:div>
        <w:div w:id="360203072">
          <w:marLeft w:val="0"/>
          <w:marRight w:val="0"/>
          <w:marTop w:val="0"/>
          <w:marBottom w:val="0"/>
          <w:divBdr>
            <w:top w:val="none" w:sz="0" w:space="0" w:color="auto"/>
            <w:left w:val="none" w:sz="0" w:space="0" w:color="auto"/>
            <w:bottom w:val="none" w:sz="0" w:space="0" w:color="auto"/>
            <w:right w:val="none" w:sz="0" w:space="0" w:color="auto"/>
          </w:divBdr>
        </w:div>
        <w:div w:id="72170436">
          <w:marLeft w:val="0"/>
          <w:marRight w:val="0"/>
          <w:marTop w:val="0"/>
          <w:marBottom w:val="0"/>
          <w:divBdr>
            <w:top w:val="none" w:sz="0" w:space="0" w:color="auto"/>
            <w:left w:val="none" w:sz="0" w:space="0" w:color="auto"/>
            <w:bottom w:val="none" w:sz="0" w:space="0" w:color="auto"/>
            <w:right w:val="none" w:sz="0" w:space="0" w:color="auto"/>
          </w:divBdr>
        </w:div>
        <w:div w:id="1732849192">
          <w:marLeft w:val="0"/>
          <w:marRight w:val="0"/>
          <w:marTop w:val="0"/>
          <w:marBottom w:val="0"/>
          <w:divBdr>
            <w:top w:val="none" w:sz="0" w:space="0" w:color="auto"/>
            <w:left w:val="none" w:sz="0" w:space="0" w:color="auto"/>
            <w:bottom w:val="none" w:sz="0" w:space="0" w:color="auto"/>
            <w:right w:val="none" w:sz="0" w:space="0" w:color="auto"/>
          </w:divBdr>
        </w:div>
        <w:div w:id="941692203">
          <w:marLeft w:val="0"/>
          <w:marRight w:val="0"/>
          <w:marTop w:val="0"/>
          <w:marBottom w:val="0"/>
          <w:divBdr>
            <w:top w:val="none" w:sz="0" w:space="0" w:color="auto"/>
            <w:left w:val="none" w:sz="0" w:space="0" w:color="auto"/>
            <w:bottom w:val="none" w:sz="0" w:space="0" w:color="auto"/>
            <w:right w:val="none" w:sz="0" w:space="0" w:color="auto"/>
          </w:divBdr>
        </w:div>
        <w:div w:id="411243609">
          <w:marLeft w:val="0"/>
          <w:marRight w:val="0"/>
          <w:marTop w:val="0"/>
          <w:marBottom w:val="0"/>
          <w:divBdr>
            <w:top w:val="none" w:sz="0" w:space="0" w:color="auto"/>
            <w:left w:val="none" w:sz="0" w:space="0" w:color="auto"/>
            <w:bottom w:val="none" w:sz="0" w:space="0" w:color="auto"/>
            <w:right w:val="none" w:sz="0" w:space="0" w:color="auto"/>
          </w:divBdr>
        </w:div>
        <w:div w:id="752705339">
          <w:marLeft w:val="0"/>
          <w:marRight w:val="0"/>
          <w:marTop w:val="0"/>
          <w:marBottom w:val="0"/>
          <w:divBdr>
            <w:top w:val="none" w:sz="0" w:space="0" w:color="auto"/>
            <w:left w:val="none" w:sz="0" w:space="0" w:color="auto"/>
            <w:bottom w:val="none" w:sz="0" w:space="0" w:color="auto"/>
            <w:right w:val="none" w:sz="0" w:space="0" w:color="auto"/>
          </w:divBdr>
        </w:div>
        <w:div w:id="1809322480">
          <w:marLeft w:val="0"/>
          <w:marRight w:val="0"/>
          <w:marTop w:val="0"/>
          <w:marBottom w:val="0"/>
          <w:divBdr>
            <w:top w:val="none" w:sz="0" w:space="0" w:color="auto"/>
            <w:left w:val="none" w:sz="0" w:space="0" w:color="auto"/>
            <w:bottom w:val="none" w:sz="0" w:space="0" w:color="auto"/>
            <w:right w:val="none" w:sz="0" w:space="0" w:color="auto"/>
          </w:divBdr>
        </w:div>
        <w:div w:id="521020282">
          <w:marLeft w:val="0"/>
          <w:marRight w:val="0"/>
          <w:marTop w:val="0"/>
          <w:marBottom w:val="0"/>
          <w:divBdr>
            <w:top w:val="none" w:sz="0" w:space="0" w:color="auto"/>
            <w:left w:val="none" w:sz="0" w:space="0" w:color="auto"/>
            <w:bottom w:val="none" w:sz="0" w:space="0" w:color="auto"/>
            <w:right w:val="none" w:sz="0" w:space="0" w:color="auto"/>
          </w:divBdr>
        </w:div>
        <w:div w:id="502546521">
          <w:marLeft w:val="0"/>
          <w:marRight w:val="0"/>
          <w:marTop w:val="0"/>
          <w:marBottom w:val="0"/>
          <w:divBdr>
            <w:top w:val="none" w:sz="0" w:space="0" w:color="auto"/>
            <w:left w:val="none" w:sz="0" w:space="0" w:color="auto"/>
            <w:bottom w:val="none" w:sz="0" w:space="0" w:color="auto"/>
            <w:right w:val="none" w:sz="0" w:space="0" w:color="auto"/>
          </w:divBdr>
        </w:div>
        <w:div w:id="893345272">
          <w:marLeft w:val="0"/>
          <w:marRight w:val="0"/>
          <w:marTop w:val="0"/>
          <w:marBottom w:val="0"/>
          <w:divBdr>
            <w:top w:val="none" w:sz="0" w:space="0" w:color="auto"/>
            <w:left w:val="none" w:sz="0" w:space="0" w:color="auto"/>
            <w:bottom w:val="none" w:sz="0" w:space="0" w:color="auto"/>
            <w:right w:val="none" w:sz="0" w:space="0" w:color="auto"/>
          </w:divBdr>
        </w:div>
        <w:div w:id="454297762">
          <w:marLeft w:val="0"/>
          <w:marRight w:val="0"/>
          <w:marTop w:val="0"/>
          <w:marBottom w:val="0"/>
          <w:divBdr>
            <w:top w:val="none" w:sz="0" w:space="0" w:color="auto"/>
            <w:left w:val="none" w:sz="0" w:space="0" w:color="auto"/>
            <w:bottom w:val="none" w:sz="0" w:space="0" w:color="auto"/>
            <w:right w:val="none" w:sz="0" w:space="0" w:color="auto"/>
          </w:divBdr>
        </w:div>
        <w:div w:id="1036153477">
          <w:marLeft w:val="0"/>
          <w:marRight w:val="0"/>
          <w:marTop w:val="0"/>
          <w:marBottom w:val="0"/>
          <w:divBdr>
            <w:top w:val="none" w:sz="0" w:space="0" w:color="auto"/>
            <w:left w:val="none" w:sz="0" w:space="0" w:color="auto"/>
            <w:bottom w:val="none" w:sz="0" w:space="0" w:color="auto"/>
            <w:right w:val="none" w:sz="0" w:space="0" w:color="auto"/>
          </w:divBdr>
        </w:div>
        <w:div w:id="934902080">
          <w:marLeft w:val="0"/>
          <w:marRight w:val="0"/>
          <w:marTop w:val="0"/>
          <w:marBottom w:val="0"/>
          <w:divBdr>
            <w:top w:val="none" w:sz="0" w:space="0" w:color="auto"/>
            <w:left w:val="none" w:sz="0" w:space="0" w:color="auto"/>
            <w:bottom w:val="none" w:sz="0" w:space="0" w:color="auto"/>
            <w:right w:val="none" w:sz="0" w:space="0" w:color="auto"/>
          </w:divBdr>
        </w:div>
        <w:div w:id="1047340675">
          <w:marLeft w:val="0"/>
          <w:marRight w:val="0"/>
          <w:marTop w:val="0"/>
          <w:marBottom w:val="0"/>
          <w:divBdr>
            <w:top w:val="none" w:sz="0" w:space="0" w:color="auto"/>
            <w:left w:val="none" w:sz="0" w:space="0" w:color="auto"/>
            <w:bottom w:val="none" w:sz="0" w:space="0" w:color="auto"/>
            <w:right w:val="none" w:sz="0" w:space="0" w:color="auto"/>
          </w:divBdr>
        </w:div>
        <w:div w:id="709570454">
          <w:marLeft w:val="0"/>
          <w:marRight w:val="0"/>
          <w:marTop w:val="0"/>
          <w:marBottom w:val="0"/>
          <w:divBdr>
            <w:top w:val="none" w:sz="0" w:space="0" w:color="auto"/>
            <w:left w:val="none" w:sz="0" w:space="0" w:color="auto"/>
            <w:bottom w:val="none" w:sz="0" w:space="0" w:color="auto"/>
            <w:right w:val="none" w:sz="0" w:space="0" w:color="auto"/>
          </w:divBdr>
        </w:div>
        <w:div w:id="588739023">
          <w:marLeft w:val="0"/>
          <w:marRight w:val="0"/>
          <w:marTop w:val="0"/>
          <w:marBottom w:val="0"/>
          <w:divBdr>
            <w:top w:val="none" w:sz="0" w:space="0" w:color="auto"/>
            <w:left w:val="none" w:sz="0" w:space="0" w:color="auto"/>
            <w:bottom w:val="none" w:sz="0" w:space="0" w:color="auto"/>
            <w:right w:val="none" w:sz="0" w:space="0" w:color="auto"/>
          </w:divBdr>
        </w:div>
        <w:div w:id="1199703362">
          <w:marLeft w:val="0"/>
          <w:marRight w:val="0"/>
          <w:marTop w:val="0"/>
          <w:marBottom w:val="0"/>
          <w:divBdr>
            <w:top w:val="none" w:sz="0" w:space="0" w:color="auto"/>
            <w:left w:val="none" w:sz="0" w:space="0" w:color="auto"/>
            <w:bottom w:val="none" w:sz="0" w:space="0" w:color="auto"/>
            <w:right w:val="none" w:sz="0" w:space="0" w:color="auto"/>
          </w:divBdr>
        </w:div>
        <w:div w:id="846141772">
          <w:marLeft w:val="0"/>
          <w:marRight w:val="0"/>
          <w:marTop w:val="0"/>
          <w:marBottom w:val="0"/>
          <w:divBdr>
            <w:top w:val="none" w:sz="0" w:space="0" w:color="auto"/>
            <w:left w:val="none" w:sz="0" w:space="0" w:color="auto"/>
            <w:bottom w:val="none" w:sz="0" w:space="0" w:color="auto"/>
            <w:right w:val="none" w:sz="0" w:space="0" w:color="auto"/>
          </w:divBdr>
        </w:div>
        <w:div w:id="173737311">
          <w:marLeft w:val="0"/>
          <w:marRight w:val="0"/>
          <w:marTop w:val="0"/>
          <w:marBottom w:val="0"/>
          <w:divBdr>
            <w:top w:val="none" w:sz="0" w:space="0" w:color="auto"/>
            <w:left w:val="none" w:sz="0" w:space="0" w:color="auto"/>
            <w:bottom w:val="none" w:sz="0" w:space="0" w:color="auto"/>
            <w:right w:val="none" w:sz="0" w:space="0" w:color="auto"/>
          </w:divBdr>
        </w:div>
        <w:div w:id="1299385067">
          <w:marLeft w:val="0"/>
          <w:marRight w:val="0"/>
          <w:marTop w:val="0"/>
          <w:marBottom w:val="0"/>
          <w:divBdr>
            <w:top w:val="none" w:sz="0" w:space="0" w:color="auto"/>
            <w:left w:val="none" w:sz="0" w:space="0" w:color="auto"/>
            <w:bottom w:val="none" w:sz="0" w:space="0" w:color="auto"/>
            <w:right w:val="none" w:sz="0" w:space="0" w:color="auto"/>
          </w:divBdr>
        </w:div>
        <w:div w:id="1657612288">
          <w:marLeft w:val="0"/>
          <w:marRight w:val="0"/>
          <w:marTop w:val="0"/>
          <w:marBottom w:val="0"/>
          <w:divBdr>
            <w:top w:val="none" w:sz="0" w:space="0" w:color="auto"/>
            <w:left w:val="none" w:sz="0" w:space="0" w:color="auto"/>
            <w:bottom w:val="none" w:sz="0" w:space="0" w:color="auto"/>
            <w:right w:val="none" w:sz="0" w:space="0" w:color="auto"/>
          </w:divBdr>
        </w:div>
        <w:div w:id="473375383">
          <w:marLeft w:val="0"/>
          <w:marRight w:val="0"/>
          <w:marTop w:val="0"/>
          <w:marBottom w:val="0"/>
          <w:divBdr>
            <w:top w:val="none" w:sz="0" w:space="0" w:color="auto"/>
            <w:left w:val="none" w:sz="0" w:space="0" w:color="auto"/>
            <w:bottom w:val="none" w:sz="0" w:space="0" w:color="auto"/>
            <w:right w:val="none" w:sz="0" w:space="0" w:color="auto"/>
          </w:divBdr>
        </w:div>
        <w:div w:id="2128698761">
          <w:marLeft w:val="0"/>
          <w:marRight w:val="0"/>
          <w:marTop w:val="0"/>
          <w:marBottom w:val="0"/>
          <w:divBdr>
            <w:top w:val="none" w:sz="0" w:space="0" w:color="auto"/>
            <w:left w:val="none" w:sz="0" w:space="0" w:color="auto"/>
            <w:bottom w:val="none" w:sz="0" w:space="0" w:color="auto"/>
            <w:right w:val="none" w:sz="0" w:space="0" w:color="auto"/>
          </w:divBdr>
        </w:div>
        <w:div w:id="71583811">
          <w:marLeft w:val="0"/>
          <w:marRight w:val="0"/>
          <w:marTop w:val="0"/>
          <w:marBottom w:val="0"/>
          <w:divBdr>
            <w:top w:val="none" w:sz="0" w:space="0" w:color="auto"/>
            <w:left w:val="none" w:sz="0" w:space="0" w:color="auto"/>
            <w:bottom w:val="none" w:sz="0" w:space="0" w:color="auto"/>
            <w:right w:val="none" w:sz="0" w:space="0" w:color="auto"/>
          </w:divBdr>
        </w:div>
        <w:div w:id="1267079445">
          <w:marLeft w:val="0"/>
          <w:marRight w:val="0"/>
          <w:marTop w:val="0"/>
          <w:marBottom w:val="0"/>
          <w:divBdr>
            <w:top w:val="none" w:sz="0" w:space="0" w:color="auto"/>
            <w:left w:val="none" w:sz="0" w:space="0" w:color="auto"/>
            <w:bottom w:val="none" w:sz="0" w:space="0" w:color="auto"/>
            <w:right w:val="none" w:sz="0" w:space="0" w:color="auto"/>
          </w:divBdr>
        </w:div>
        <w:div w:id="1104880155">
          <w:marLeft w:val="0"/>
          <w:marRight w:val="0"/>
          <w:marTop w:val="0"/>
          <w:marBottom w:val="0"/>
          <w:divBdr>
            <w:top w:val="none" w:sz="0" w:space="0" w:color="auto"/>
            <w:left w:val="none" w:sz="0" w:space="0" w:color="auto"/>
            <w:bottom w:val="none" w:sz="0" w:space="0" w:color="auto"/>
            <w:right w:val="none" w:sz="0" w:space="0" w:color="auto"/>
          </w:divBdr>
        </w:div>
        <w:div w:id="1799563898">
          <w:marLeft w:val="0"/>
          <w:marRight w:val="0"/>
          <w:marTop w:val="0"/>
          <w:marBottom w:val="0"/>
          <w:divBdr>
            <w:top w:val="none" w:sz="0" w:space="0" w:color="auto"/>
            <w:left w:val="none" w:sz="0" w:space="0" w:color="auto"/>
            <w:bottom w:val="none" w:sz="0" w:space="0" w:color="auto"/>
            <w:right w:val="none" w:sz="0" w:space="0" w:color="auto"/>
          </w:divBdr>
        </w:div>
        <w:div w:id="741175628">
          <w:marLeft w:val="0"/>
          <w:marRight w:val="0"/>
          <w:marTop w:val="0"/>
          <w:marBottom w:val="0"/>
          <w:divBdr>
            <w:top w:val="none" w:sz="0" w:space="0" w:color="auto"/>
            <w:left w:val="none" w:sz="0" w:space="0" w:color="auto"/>
            <w:bottom w:val="none" w:sz="0" w:space="0" w:color="auto"/>
            <w:right w:val="none" w:sz="0" w:space="0" w:color="auto"/>
          </w:divBdr>
        </w:div>
        <w:div w:id="629213161">
          <w:marLeft w:val="0"/>
          <w:marRight w:val="0"/>
          <w:marTop w:val="0"/>
          <w:marBottom w:val="0"/>
          <w:divBdr>
            <w:top w:val="none" w:sz="0" w:space="0" w:color="auto"/>
            <w:left w:val="none" w:sz="0" w:space="0" w:color="auto"/>
            <w:bottom w:val="none" w:sz="0" w:space="0" w:color="auto"/>
            <w:right w:val="none" w:sz="0" w:space="0" w:color="auto"/>
          </w:divBdr>
        </w:div>
        <w:div w:id="2056656730">
          <w:marLeft w:val="0"/>
          <w:marRight w:val="0"/>
          <w:marTop w:val="0"/>
          <w:marBottom w:val="0"/>
          <w:divBdr>
            <w:top w:val="none" w:sz="0" w:space="0" w:color="auto"/>
            <w:left w:val="none" w:sz="0" w:space="0" w:color="auto"/>
            <w:bottom w:val="none" w:sz="0" w:space="0" w:color="auto"/>
            <w:right w:val="none" w:sz="0" w:space="0" w:color="auto"/>
          </w:divBdr>
        </w:div>
        <w:div w:id="1584293395">
          <w:marLeft w:val="0"/>
          <w:marRight w:val="0"/>
          <w:marTop w:val="0"/>
          <w:marBottom w:val="0"/>
          <w:divBdr>
            <w:top w:val="none" w:sz="0" w:space="0" w:color="auto"/>
            <w:left w:val="none" w:sz="0" w:space="0" w:color="auto"/>
            <w:bottom w:val="none" w:sz="0" w:space="0" w:color="auto"/>
            <w:right w:val="none" w:sz="0" w:space="0" w:color="auto"/>
          </w:divBdr>
        </w:div>
        <w:div w:id="140274344">
          <w:marLeft w:val="0"/>
          <w:marRight w:val="0"/>
          <w:marTop w:val="0"/>
          <w:marBottom w:val="0"/>
          <w:divBdr>
            <w:top w:val="none" w:sz="0" w:space="0" w:color="auto"/>
            <w:left w:val="none" w:sz="0" w:space="0" w:color="auto"/>
            <w:bottom w:val="none" w:sz="0" w:space="0" w:color="auto"/>
            <w:right w:val="none" w:sz="0" w:space="0" w:color="auto"/>
          </w:divBdr>
        </w:div>
        <w:div w:id="1600795940">
          <w:marLeft w:val="0"/>
          <w:marRight w:val="0"/>
          <w:marTop w:val="0"/>
          <w:marBottom w:val="0"/>
          <w:divBdr>
            <w:top w:val="none" w:sz="0" w:space="0" w:color="auto"/>
            <w:left w:val="none" w:sz="0" w:space="0" w:color="auto"/>
            <w:bottom w:val="none" w:sz="0" w:space="0" w:color="auto"/>
            <w:right w:val="none" w:sz="0" w:space="0" w:color="auto"/>
          </w:divBdr>
        </w:div>
        <w:div w:id="716319552">
          <w:marLeft w:val="0"/>
          <w:marRight w:val="0"/>
          <w:marTop w:val="0"/>
          <w:marBottom w:val="0"/>
          <w:divBdr>
            <w:top w:val="none" w:sz="0" w:space="0" w:color="auto"/>
            <w:left w:val="none" w:sz="0" w:space="0" w:color="auto"/>
            <w:bottom w:val="none" w:sz="0" w:space="0" w:color="auto"/>
            <w:right w:val="none" w:sz="0" w:space="0" w:color="auto"/>
          </w:divBdr>
        </w:div>
        <w:div w:id="1039092758">
          <w:marLeft w:val="0"/>
          <w:marRight w:val="0"/>
          <w:marTop w:val="0"/>
          <w:marBottom w:val="0"/>
          <w:divBdr>
            <w:top w:val="none" w:sz="0" w:space="0" w:color="auto"/>
            <w:left w:val="none" w:sz="0" w:space="0" w:color="auto"/>
            <w:bottom w:val="none" w:sz="0" w:space="0" w:color="auto"/>
            <w:right w:val="none" w:sz="0" w:space="0" w:color="auto"/>
          </w:divBdr>
        </w:div>
        <w:div w:id="285081803">
          <w:marLeft w:val="0"/>
          <w:marRight w:val="0"/>
          <w:marTop w:val="0"/>
          <w:marBottom w:val="0"/>
          <w:divBdr>
            <w:top w:val="none" w:sz="0" w:space="0" w:color="auto"/>
            <w:left w:val="none" w:sz="0" w:space="0" w:color="auto"/>
            <w:bottom w:val="none" w:sz="0" w:space="0" w:color="auto"/>
            <w:right w:val="none" w:sz="0" w:space="0" w:color="auto"/>
          </w:divBdr>
        </w:div>
        <w:div w:id="1390761564">
          <w:marLeft w:val="0"/>
          <w:marRight w:val="0"/>
          <w:marTop w:val="0"/>
          <w:marBottom w:val="0"/>
          <w:divBdr>
            <w:top w:val="none" w:sz="0" w:space="0" w:color="auto"/>
            <w:left w:val="none" w:sz="0" w:space="0" w:color="auto"/>
            <w:bottom w:val="none" w:sz="0" w:space="0" w:color="auto"/>
            <w:right w:val="none" w:sz="0" w:space="0" w:color="auto"/>
          </w:divBdr>
        </w:div>
        <w:div w:id="475419447">
          <w:marLeft w:val="0"/>
          <w:marRight w:val="0"/>
          <w:marTop w:val="0"/>
          <w:marBottom w:val="0"/>
          <w:divBdr>
            <w:top w:val="none" w:sz="0" w:space="0" w:color="auto"/>
            <w:left w:val="none" w:sz="0" w:space="0" w:color="auto"/>
            <w:bottom w:val="none" w:sz="0" w:space="0" w:color="auto"/>
            <w:right w:val="none" w:sz="0" w:space="0" w:color="auto"/>
          </w:divBdr>
        </w:div>
        <w:div w:id="123234679">
          <w:marLeft w:val="0"/>
          <w:marRight w:val="0"/>
          <w:marTop w:val="0"/>
          <w:marBottom w:val="0"/>
          <w:divBdr>
            <w:top w:val="none" w:sz="0" w:space="0" w:color="auto"/>
            <w:left w:val="none" w:sz="0" w:space="0" w:color="auto"/>
            <w:bottom w:val="none" w:sz="0" w:space="0" w:color="auto"/>
            <w:right w:val="none" w:sz="0" w:space="0" w:color="auto"/>
          </w:divBdr>
        </w:div>
        <w:div w:id="761949788">
          <w:marLeft w:val="0"/>
          <w:marRight w:val="0"/>
          <w:marTop w:val="0"/>
          <w:marBottom w:val="0"/>
          <w:divBdr>
            <w:top w:val="none" w:sz="0" w:space="0" w:color="auto"/>
            <w:left w:val="none" w:sz="0" w:space="0" w:color="auto"/>
            <w:bottom w:val="none" w:sz="0" w:space="0" w:color="auto"/>
            <w:right w:val="none" w:sz="0" w:space="0" w:color="auto"/>
          </w:divBdr>
        </w:div>
        <w:div w:id="1905991441">
          <w:marLeft w:val="0"/>
          <w:marRight w:val="0"/>
          <w:marTop w:val="0"/>
          <w:marBottom w:val="0"/>
          <w:divBdr>
            <w:top w:val="none" w:sz="0" w:space="0" w:color="auto"/>
            <w:left w:val="none" w:sz="0" w:space="0" w:color="auto"/>
            <w:bottom w:val="none" w:sz="0" w:space="0" w:color="auto"/>
            <w:right w:val="none" w:sz="0" w:space="0" w:color="auto"/>
          </w:divBdr>
        </w:div>
        <w:div w:id="1565219559">
          <w:marLeft w:val="0"/>
          <w:marRight w:val="0"/>
          <w:marTop w:val="0"/>
          <w:marBottom w:val="0"/>
          <w:divBdr>
            <w:top w:val="none" w:sz="0" w:space="0" w:color="auto"/>
            <w:left w:val="none" w:sz="0" w:space="0" w:color="auto"/>
            <w:bottom w:val="none" w:sz="0" w:space="0" w:color="auto"/>
            <w:right w:val="none" w:sz="0" w:space="0" w:color="auto"/>
          </w:divBdr>
        </w:div>
        <w:div w:id="1982297824">
          <w:marLeft w:val="0"/>
          <w:marRight w:val="0"/>
          <w:marTop w:val="0"/>
          <w:marBottom w:val="0"/>
          <w:divBdr>
            <w:top w:val="none" w:sz="0" w:space="0" w:color="auto"/>
            <w:left w:val="none" w:sz="0" w:space="0" w:color="auto"/>
            <w:bottom w:val="none" w:sz="0" w:space="0" w:color="auto"/>
            <w:right w:val="none" w:sz="0" w:space="0" w:color="auto"/>
          </w:divBdr>
        </w:div>
        <w:div w:id="1786770">
          <w:marLeft w:val="0"/>
          <w:marRight w:val="0"/>
          <w:marTop w:val="0"/>
          <w:marBottom w:val="0"/>
          <w:divBdr>
            <w:top w:val="none" w:sz="0" w:space="0" w:color="auto"/>
            <w:left w:val="none" w:sz="0" w:space="0" w:color="auto"/>
            <w:bottom w:val="none" w:sz="0" w:space="0" w:color="auto"/>
            <w:right w:val="none" w:sz="0" w:space="0" w:color="auto"/>
          </w:divBdr>
        </w:div>
        <w:div w:id="1101950550">
          <w:marLeft w:val="0"/>
          <w:marRight w:val="0"/>
          <w:marTop w:val="0"/>
          <w:marBottom w:val="0"/>
          <w:divBdr>
            <w:top w:val="none" w:sz="0" w:space="0" w:color="auto"/>
            <w:left w:val="none" w:sz="0" w:space="0" w:color="auto"/>
            <w:bottom w:val="none" w:sz="0" w:space="0" w:color="auto"/>
            <w:right w:val="none" w:sz="0" w:space="0" w:color="auto"/>
          </w:divBdr>
        </w:div>
        <w:div w:id="33845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1112</Words>
  <Characters>6121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Ruano</dc:creator>
  <cp:keywords/>
  <dc:description/>
  <cp:lastModifiedBy>jessy tuc</cp:lastModifiedBy>
  <cp:revision>2</cp:revision>
  <dcterms:created xsi:type="dcterms:W3CDTF">2026-04-03T23:57:00Z</dcterms:created>
  <dcterms:modified xsi:type="dcterms:W3CDTF">2026-04-03T23:57:00Z</dcterms:modified>
</cp:coreProperties>
</file>