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Qual a Melhor Fonte de Energia para Cavalos Atletas?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o tipo de energia que seu cavalo consome pode fazer toda a diferença entre a vitória e a exaustão?</w:t>
      </w:r>
      <w:r>
        <w:rPr>
          <w:rFonts w:ascii="Arial" w:hAnsi="Arial"/>
          <w:color w:val="0A1EB5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Escolher a fonte energética certa é uma estratégia poderosa para garantir explosão, resistência e recuperação nos momentos decisivos.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energia é o combustível essencial para o desempenho de cavalos atletas. A escolha adequada das fontes energéticas influencia diretamente a resistência, a recuperação e a performance em competições. Compreender como diferentes nutrientes fornecem energia ao organismo equino é fundamental para uma nutrição estratégica e eficiente.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Cavalos de corrida e salto se beneficiam mais de carboidratos, por fornecerem energia imediata. Já os que participam de provas de resistência, como enduro e laço comprido, demandam maior aporte de gordura, que sustenta o esforço prolongado.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As principais fontes de energia na dieta dos cavalos são os carboidratos, as gorduras e, em menor grau, as proteínas. Cada uma tem características distintas no metabolismo equino, são:                                                </w:t>
        <w:br/>
      </w:r>
      <w:r>
        <w:rPr>
          <w:rFonts w:ascii="Arial" w:hAnsi="Arial"/>
          <w:b/>
          <w:color w:val="0A1EB5"/>
          <w:sz w:val="24"/>
          <w:szCs w:val="24"/>
        </w:rPr>
        <w:t xml:space="preserve">• Carboidratos: </w:t>
      </w:r>
      <w:r>
        <w:rPr>
          <w:rFonts w:ascii="Arial" w:hAnsi="Arial"/>
          <w:color w:val="0A1EB5"/>
          <w:sz w:val="24"/>
          <w:szCs w:val="24"/>
        </w:rPr>
        <w:t>São rapidamente absorvidos e utilizados como fonte imediata de energia. Estão presentes nos grãos e forragens.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  <w:t xml:space="preserve">• </w:t>
      </w:r>
      <w:r>
        <w:rPr>
          <w:rFonts w:ascii="Arial" w:hAnsi="Arial"/>
          <w:b/>
          <w:color w:val="0A1EB5"/>
          <w:sz w:val="24"/>
          <w:szCs w:val="24"/>
        </w:rPr>
        <w:t xml:space="preserve">Proteínas: </w:t>
      </w:r>
      <w:r>
        <w:rPr>
          <w:rFonts w:ascii="Arial" w:hAnsi="Arial"/>
          <w:color w:val="0A1EB5"/>
          <w:sz w:val="24"/>
          <w:szCs w:val="24"/>
        </w:rPr>
        <w:t>Embora sejam fontes potenciais de energia, seu uso é limitado, pois sua principal função é estrutural e não energética.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  <w:t xml:space="preserve">• </w:t>
      </w:r>
      <w:r>
        <w:rPr>
          <w:rFonts w:ascii="Arial" w:hAnsi="Arial"/>
          <w:b/>
          <w:color w:val="0A1EB5"/>
          <w:sz w:val="24"/>
          <w:szCs w:val="24"/>
        </w:rPr>
        <w:t xml:space="preserve">Gorduras: </w:t>
      </w:r>
      <w:r>
        <w:rPr>
          <w:rFonts w:ascii="Arial" w:hAnsi="Arial"/>
          <w:b w:val="false"/>
          <w:bCs w:val="false"/>
          <w:color w:val="0A1EB5"/>
          <w:sz w:val="24"/>
          <w:szCs w:val="24"/>
        </w:rPr>
        <w:t>Oferecem energia de liberação mais lenta e são ideais para exercícios de resistência. São adicionadas na forma de óleos vegetais.</w:t>
      </w:r>
      <w:r>
        <w:rPr>
          <w:rFonts w:ascii="Arial" w:hAnsi="Arial"/>
          <w:color w:val="0A1EB5"/>
          <w:sz w:val="24"/>
          <w:szCs w:val="24"/>
        </w:rPr>
        <w:tab/>
        <w:tab/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seguir, veja uma comparação prática entre as principais fontes energéticas utilizadas na dieta equina:</w:t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Tabela 1 – Proporção comparativa da contribuição energética na dieta de cavalos atletas.</w:t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7"/>
        <w:gridCol w:w="3798"/>
        <w:gridCol w:w="3255"/>
      </w:tblGrid>
      <w:tr>
        <w:trPr/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Fonte</w:t>
            </w:r>
          </w:p>
        </w:tc>
        <w:tc>
          <w:tcPr>
            <w:tcW w:w="3798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Velocidade de Disponibilização</w:t>
            </w:r>
          </w:p>
        </w:tc>
        <w:tc>
          <w:tcPr>
            <w:tcW w:w="325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Uso Ideal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Carboidratos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Rápida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Esforços intensos e curtos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Gorduras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Lenta e sustentada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Provas de resistência</w:t>
            </w:r>
          </w:p>
        </w:tc>
      </w:tr>
      <w:tr>
        <w:trPr/>
        <w:tc>
          <w:tcPr>
            <w:tcW w:w="1587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29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Proteínas</w:t>
            </w:r>
          </w:p>
        </w:tc>
        <w:tc>
          <w:tcPr>
            <w:tcW w:w="3798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Baixa</w:t>
            </w:r>
          </w:p>
        </w:tc>
        <w:tc>
          <w:tcPr>
            <w:tcW w:w="3255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Manutenção e recuperação muscular</w:t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1 – Proporção estimada da contribuição energética na dieta de cavalos atletas.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68010" cy="3253740"/>
            <wp:effectExtent l="0" t="0" r="0" b="0"/>
            <wp:docPr id="1" name="Picture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color w:val="0A1EB5"/>
          <w:sz w:val="24"/>
          <w:szCs w:val="24"/>
        </w:rPr>
        <w:t>CONCLUSÃO</w:t>
      </w:r>
    </w:p>
    <w:p>
      <w:pPr>
        <w:pStyle w:val="Normal"/>
        <w:widowControl/>
        <w:tabs>
          <w:tab w:val="clear" w:pos="720"/>
          <w:tab w:val="left" w:pos="8505" w:leader="none"/>
        </w:tabs>
        <w:bidi w:val="0"/>
        <w:spacing w:lineRule="auto" w:line="360" w:before="0" w:after="200"/>
        <w:ind w:left="0" w:right="-454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Para obter os melhores resultados, a dieta energética do cavalo deve ser ajustada de acordo com o tipo de prova, tempo de treino e fase do calendário esportivo. Carboidratos são ideais para explosões rápidas de energia, enquanto gorduras sustentam esforços prolongados. Sempre consulte um profissional antes de mudanças e observe a resposta individual de cada animal. Uma dieta equilibrada e adaptada às necessidades específicas é essencial para maximizar o desempenho dos equinos atletas.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LibreOffice/7.4.7.2$Linux_X86_64 LibreOffice_project/40$Build-2</Application>
  <AppVersion>15.0000</AppVersion>
  <Pages>2</Pages>
  <Words>360</Words>
  <Characters>2075</Characters>
  <CharactersWithSpaces>2463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2025-05-31T18:56:40Z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