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color w:val="0D1B2A"/>
          <w:sz w:val="72"/>
        </w:rPr>
        <w:t>ModelIt! Teacher's Guide</w:t>
      </w:r>
    </w:p>
    <w:p/>
    <w:p>
      <w:pPr>
        <w:jc w:val="center"/>
      </w:pPr>
      <w:r>
        <w:rPr>
          <w:b/>
          <w:sz w:val="44"/>
        </w:rPr>
        <w:t>G06-L03: Why Your Hot Cocoa Betrays You</w:t>
      </w:r>
    </w:p>
    <w:p>
      <w:pPr>
        <w:jc w:val="center"/>
      </w:pPr>
      <w:r>
        <w:rPr>
          <w:i/>
          <w:sz w:val="28"/>
        </w:rPr>
        <w:t>The Science of Thermal Energy Transfer</w:t>
      </w:r>
    </w:p>
    <w:p/>
    <w:tbl>
      <w:tblPr>
        <w:tblStyle w:val="TableGrid"/>
        <w:tblW w:type="auto" w:w="0"/>
        <w:tblLook w:firstColumn="1" w:firstRow="1" w:lastColumn="0" w:lastRow="0" w:noHBand="0" w:noVBand="1" w:val="04A0"/>
      </w:tblPr>
      <w:tblGrid>
        <w:gridCol w:w="5256"/>
        <w:gridCol w:w="5256"/>
      </w:tblGrid>
      <w:tr>
        <w:tc>
          <w:tcPr>
            <w:tcW w:type="dxa" w:w="5256"/>
            <w:shd w:fill="7EC8E3"/>
          </w:tcPr>
          <w:p>
            <w:r>
              <w:rPr>
                <w:b/>
                <w:sz w:val="20"/>
              </w:rPr>
              <w:t xml:space="preserve"> Grade Level</w:t>
            </w:r>
          </w:p>
        </w:tc>
        <w:tc>
          <w:tcPr>
            <w:tcW w:type="dxa" w:w="5256"/>
          </w:tcPr>
          <w:p>
            <w:r>
              <w:rPr>
                <w:sz w:val="20"/>
              </w:rPr>
              <w:t>6th Grade</w:t>
            </w:r>
          </w:p>
        </w:tc>
      </w:tr>
      <w:tr>
        <w:tc>
          <w:tcPr>
            <w:tcW w:type="dxa" w:w="5256"/>
            <w:shd w:fill="7EC8E3"/>
          </w:tcPr>
          <w:p>
            <w:r>
              <w:rPr>
                <w:b/>
                <w:sz w:val="20"/>
              </w:rPr>
              <w:t>NGSS Standard</w:t>
            </w:r>
          </w:p>
        </w:tc>
        <w:tc>
          <w:tcPr>
            <w:tcW w:type="dxa" w:w="5256"/>
          </w:tcPr>
          <w:p>
            <w:r>
              <w:rPr>
                <w:sz w:val="20"/>
              </w:rPr>
              <w:t>MS-PS3-3, MS-PS3-4: Apply scientific principles to design, construct, and test a device that either minimizes or maximizes thermal energy transfer. Plan an investigation to determine the relationships among the energy transferred, the type of matter, the mass, and the change in the average kinetic energy of the particles as measured by the temperature of the sample.</w:t>
            </w:r>
          </w:p>
        </w:tc>
      </w:tr>
      <w:tr>
        <w:tc>
          <w:tcPr>
            <w:tcW w:type="dxa" w:w="5256"/>
            <w:shd w:fill="7EC8E3"/>
          </w:tcPr>
          <w:p>
            <w:r>
              <w:rPr>
                <w:b/>
                <w:sz w:val="20"/>
              </w:rPr>
              <w:t>Time Required</w:t>
            </w:r>
          </w:p>
        </w:tc>
        <w:tc>
          <w:tcPr>
            <w:tcW w:type="dxa" w:w="5256"/>
          </w:tcPr>
          <w:p>
            <w:r>
              <w:rPr>
                <w:sz w:val="20"/>
              </w:rPr>
              <w:t>45-60 minutes (can extend to 90 min with STEM challenge)</w:t>
            </w:r>
          </w:p>
        </w:tc>
      </w:tr>
      <w:tr>
        <w:tc>
          <w:tcPr>
            <w:tcW w:type="dxa" w:w="5256"/>
            <w:shd w:fill="7EC8E3"/>
          </w:tcPr>
          <w:p>
            <w:r>
              <w:rPr>
                <w:b/>
                <w:sz w:val="20"/>
              </w:rPr>
              <w:t>Materials</w:t>
            </w:r>
          </w:p>
        </w:tc>
        <w:tc>
          <w:tcPr>
            <w:tcW w:type="dxa" w:w="5256"/>
          </w:tcPr>
          <w:p>
            <w:r>
              <w:rPr>
                <w:sz w:val="20"/>
              </w:rPr>
              <w:t>Student devices, Activity Pack, Internet access</w:t>
            </w:r>
          </w:p>
        </w:tc>
      </w:tr>
      <w:tr>
        <w:tc>
          <w:tcPr>
            <w:tcW w:type="dxa" w:w="5256"/>
            <w:shd w:fill="7EC8E3"/>
          </w:tcPr>
          <w:p>
            <w:r>
              <w:rPr>
                <w:b/>
                <w:sz w:val="20"/>
              </w:rPr>
              <w:t>Prep Required</w:t>
            </w:r>
          </w:p>
        </w:tc>
        <w:tc>
          <w:tcPr>
            <w:tcW w:type="dxa" w:w="5256"/>
          </w:tcPr>
          <w:p>
            <w:r>
              <w:rPr>
                <w:sz w:val="20"/>
              </w:rPr>
              <w:t>Load ModelIt! platform; print Activity Packs; review lesson</w:t>
            </w:r>
          </w:p>
        </w:tc>
      </w:tr>
      <w:tr>
        <w:tc>
          <w:tcPr>
            <w:tcW w:type="dxa" w:w="5256"/>
            <w:shd w:fill="7EC8E3"/>
          </w:tcPr>
          <w:p>
            <w:r>
              <w:rPr>
                <w:b/>
                <w:sz w:val="20"/>
              </w:rPr>
              <w:t>Grouping</w:t>
            </w:r>
          </w:p>
        </w:tc>
        <w:tc>
          <w:tcPr>
            <w:tcW w:type="dxa" w:w="5256"/>
          </w:tcPr>
          <w:p>
            <w:r>
              <w:rPr>
                <w:sz w:val="20"/>
              </w:rPr>
              <w:t>Pairs or small groups of 3 (recommended)</w:t>
            </w:r>
          </w:p>
        </w:tc>
      </w:tr>
    </w:tbl>
    <w:p>
      <w:r>
        <w:br w:type="page"/>
      </w:r>
    </w:p>
    <w:p>
      <w:r>
        <w:rPr>
          <w:b/>
          <w:color w:val="0D1B2A"/>
          <w:sz w:val="48"/>
        </w:rPr>
        <w:t>Guide Contents</w:t>
      </w:r>
    </w:p>
    <w:p>
      <w:r>
        <w:rPr>
          <w:sz w:val="24"/>
        </w:rPr>
        <w:t>1. NGSS Standards Unpacking &amp; CAST Alignment</w:t>
      </w:r>
    </w:p>
    <w:p>
      <w:r>
        <w:rPr>
          <w:sz w:val="24"/>
        </w:rPr>
        <w:t>2. Background Content Knowledge for Teachers</w:t>
      </w:r>
    </w:p>
    <w:p>
      <w:r>
        <w:rPr>
          <w:sz w:val="24"/>
        </w:rPr>
        <w:t>3. The LEVER Framework</w:t>
      </w:r>
    </w:p>
    <w:p>
      <w:r>
        <w:rPr>
          <w:sz w:val="24"/>
        </w:rPr>
        <w:t>4. Slide-by-Slide Facilitation Guide</w:t>
      </w:r>
    </w:p>
    <w:p>
      <w:r>
        <w:rPr>
          <w:sz w:val="24"/>
        </w:rPr>
        <w:t>5. Answer Key with Expected Student Responses</w:t>
      </w:r>
    </w:p>
    <w:p>
      <w:r>
        <w:rPr>
          <w:sz w:val="24"/>
        </w:rPr>
        <w:t>6. STEM Challenge Teacher Guidance</w:t>
      </w:r>
    </w:p>
    <w:p>
      <w:r>
        <w:rPr>
          <w:sz w:val="24"/>
        </w:rPr>
        <w:t>7. Differentiation &amp; Extensions</w:t>
      </w:r>
    </w:p>
    <w:p>
      <w:r>
        <w:rPr>
          <w:sz w:val="24"/>
        </w:rPr>
        <w:t>8. Common Misconceptions &amp; How to Address Them</w:t>
      </w:r>
    </w:p>
    <w:p>
      <w:r>
        <w:br w:type="page"/>
      </w:r>
    </w:p>
    <w:p>
      <w:r>
        <w:rPr>
          <w:b/>
          <w:color w:val="0D1B2A"/>
          <w:sz w:val="48"/>
        </w:rPr>
        <w:t>1. NGSS Standards Unpacking &amp; CAST Alignment</w:t>
      </w:r>
    </w:p>
    <w:p>
      <w:r>
        <w:rPr>
          <w:b/>
          <w:color w:val="1A4780"/>
          <w:sz w:val="36"/>
        </w:rPr>
        <w:t>Performance Expectation: MS-PS3-3, MS-PS3-4</w:t>
      </w:r>
    </w:p>
    <w:p>
      <w:r>
        <w:rPr>
          <w:i/>
          <w:sz w:val="22"/>
        </w:rPr>
        <w:t>Apply scientific principles to design, construct, and test a device that either minimizes or maximizes thermal energy transfer. Plan an investigation to determine the relationships among the energy transferred, the type of matter, the mass, and the change in the average kinetic energy of the particles as measured by the temperature of the sample.</w:t>
      </w:r>
    </w:p>
    <w:p/>
    <w:p>
      <w:r>
        <w:rPr>
          <w:b/>
          <w:color w:val="1A4780"/>
          <w:sz w:val="36"/>
        </w:rPr>
        <w:t>Three-Dimensional Learning</w:t>
      </w:r>
    </w:p>
    <w:p>
      <w:r>
        <w:rPr>
          <w:b/>
          <w:sz w:val="22"/>
        </w:rPr>
        <w:t xml:space="preserve">Science Practice: </w:t>
      </w:r>
      <w:r>
        <w:rPr>
          <w:i/>
          <w:sz w:val="22"/>
        </w:rPr>
        <w:t>Developing and Using Models</w:t>
      </w:r>
    </w:p>
    <w:p>
      <w:r>
        <w:rPr>
          <w:sz w:val="22"/>
        </w:rPr>
        <w:t>Students develop a computational model showing how temperature difference, insulation, surface area, and air movement affect thermal energy transfer rates.</w:t>
      </w:r>
    </w:p>
    <w:p/>
    <w:p>
      <w:r>
        <w:rPr>
          <w:b/>
          <w:sz w:val="22"/>
        </w:rPr>
        <w:t xml:space="preserve">Disciplinary Core Idea: </w:t>
      </w:r>
      <w:r>
        <w:rPr>
          <w:i/>
          <w:sz w:val="22"/>
        </w:rPr>
        <w:t>PS3.A Definitions of Energy / PS3.B Conservation of Energy and Energy Transfer</w:t>
      </w:r>
    </w:p>
    <w:p>
      <w:r>
        <w:rPr>
          <w:sz w:val="22"/>
        </w:rPr>
        <w:t>Temperature is a measure of the average kinetic energy of particles. Energy transfers from hot to cold objects through conduction, convection, and radiation.</w:t>
      </w:r>
    </w:p>
    <w:p/>
    <w:p>
      <w:r>
        <w:rPr>
          <w:b/>
          <w:sz w:val="22"/>
        </w:rPr>
        <w:t xml:space="preserve">Crosscutting Concept: </w:t>
      </w:r>
      <w:r>
        <w:rPr>
          <w:i/>
          <w:sz w:val="22"/>
        </w:rPr>
        <w:t>Energy and Matter: Flows, Cycles, and Conservation</w:t>
      </w:r>
    </w:p>
    <w:p>
      <w:r>
        <w:rPr>
          <w:sz w:val="22"/>
        </w:rPr>
        <w:t>Students trace the flow of thermal energy from the hot drink through the container to the surrounding environment, understanding that energy is conserved but transferred.</w:t>
      </w:r>
    </w:p>
    <w:p/>
    <w:p>
      <w:r>
        <w:rPr>
          <w:b/>
          <w:color w:val="1A4780"/>
          <w:sz w:val="36"/>
        </w:rPr>
        <w:t>CAST Testing Alignment</w:t>
      </w:r>
    </w:p>
    <w:p>
      <w:r>
        <w:rPr>
          <w:sz w:val="22"/>
        </w:rPr>
        <w:t>The California Science Test (CAST) assesses this standard. Students should be able to:</w:t>
      </w:r>
    </w:p>
    <w:p>
      <w:pPr>
        <w:pStyle w:val="ListBullet"/>
      </w:pPr>
      <w:r>
        <w:rPr>
          <w:sz w:val="22"/>
        </w:rPr>
        <w:t>Explain how thermal energy transfers between objects of different temperatures</w:t>
      </w:r>
    </w:p>
    <w:p>
      <w:pPr>
        <w:pStyle w:val="ListBullet"/>
      </w:pPr>
      <w:r>
        <w:rPr>
          <w:sz w:val="22"/>
        </w:rPr>
        <w:t>Apply understanding of heat transfer to design solutions that control energy flow</w:t>
      </w:r>
    </w:p>
    <w:p>
      <w:pPr>
        <w:pStyle w:val="ListBullet"/>
      </w:pPr>
      <w:r>
        <w:rPr>
          <w:sz w:val="22"/>
        </w:rPr>
        <w:t>Identify the relationship between particle motion and temperature</w:t>
      </w:r>
    </w:p>
    <w:p/>
    <w:p>
      <w:r>
        <w:rPr>
          <w:b/>
          <w:sz w:val="22"/>
        </w:rPr>
        <w:t>Sample CAST-Style Questions:</w:t>
      </w:r>
    </w:p>
    <w:p>
      <w:r>
        <w:rPr>
          <w:b/>
          <w:sz w:val="20"/>
        </w:rPr>
        <w:t xml:space="preserve">Multiple Choice: </w:t>
      </w:r>
      <w:r>
        <w:rPr>
          <w:sz w:val="20"/>
        </w:rPr>
        <w:t>A student places a metal spoon and a wooden spoon in the same cup of hot water. After 2 minutes, the metal spoon feels much hotter. Which best explains this observation?</w:t>
      </w:r>
    </w:p>
    <w:p>
      <w:r>
        <w:rPr>
          <w:b/>
          <w:sz w:val="20"/>
        </w:rPr>
        <w:t xml:space="preserve">Constructed Response: </w:t>
      </w:r>
      <w:r>
        <w:rPr>
          <w:sz w:val="20"/>
        </w:rPr>
        <w:t>Design and describe a container that would keep an ice cube frozen for as long as possible. Explain how your design minimizes thermal energy transfer using conduction, convection, and radiation.</w:t>
      </w:r>
    </w:p>
    <w:p>
      <w:r>
        <w:br w:type="page"/>
      </w:r>
    </w:p>
    <w:p>
      <w:r>
        <w:rPr>
          <w:b/>
          <w:color w:val="0D1B2A"/>
          <w:sz w:val="48"/>
        </w:rPr>
        <w:t>2. Background Content Knowledge for Teachers</w:t>
      </w:r>
    </w:p>
    <w:p>
      <w:r>
        <w:rPr>
          <w:b/>
          <w:color w:val="1A4780"/>
          <w:sz w:val="36"/>
        </w:rPr>
        <w:t>Why Your Hot Cocoa Betrays You — Science Background</w:t>
      </w:r>
    </w:p>
    <w:p>
      <w:r>
        <w:rPr>
          <w:sz w:val="22"/>
        </w:rPr>
        <w:t>Thermal energy transfer is one of the most fundamental and observable physics concepts. Every student has experienced a hot drink cooling down — this lesson connects that everyday experience to the science of energy flow.</w:t>
      </w:r>
    </w:p>
    <w:p/>
    <w:p>
      <w:r>
        <w:rPr>
          <w:b/>
          <w:color w:val="1A4780"/>
          <w:sz w:val="22"/>
        </w:rPr>
        <w:t xml:space="preserve">Three Methods of Heat Transfer: </w:t>
      </w:r>
    </w:p>
    <w:p>
      <w:r>
        <w:rPr>
          <w:sz w:val="22"/>
        </w:rPr>
        <w:t>Conduction: energy transfer through direct molecular contact (metal spoon in hot soup). Convection: energy transfer through fluid movement (warm air rising from a heater). Radiation: energy transfer through electromagnetic waves (feeling warmth from the sun). All three happen simultaneously with your hot cocoa.</w:t>
      </w:r>
    </w:p>
    <w:p/>
    <w:p>
      <w:r>
        <w:rPr>
          <w:b/>
          <w:color w:val="1A4780"/>
          <w:sz w:val="22"/>
        </w:rPr>
        <w:t xml:space="preserve">Temperature and Particle Motion: </w:t>
      </w:r>
    </w:p>
    <w:p>
      <w:r>
        <w:rPr>
          <w:sz w:val="22"/>
        </w:rPr>
        <w:t>Temperature measures the average kinetic energy of particles. In a hot drink, water molecules are moving fast. They transfer their kinetic energy to slower-moving air molecules through collisions. This is conduction at the molecular level. The drink cools because its particles slow down.</w:t>
      </w:r>
    </w:p>
    <w:p/>
    <w:p>
      <w:r>
        <w:rPr>
          <w:b/>
          <w:color w:val="1A4780"/>
          <w:sz w:val="22"/>
        </w:rPr>
        <w:t xml:space="preserve">Insulation Science: </w:t>
      </w:r>
    </w:p>
    <w:p>
      <w:r>
        <w:rPr>
          <w:sz w:val="22"/>
        </w:rPr>
        <w:t>Good insulators work by trapping pockets of air. Air is a poor conductor of heat, so trapped air layers create barriers to conduction. Foam cups, down jackets, and double-pane windows all use this principle. A vacuum (no air at all) is the best insulator — that's how a thermos works.</w:t>
      </w:r>
    </w:p>
    <w:p/>
    <w:p>
      <w:r>
        <w:rPr>
          <w:b/>
          <w:color w:val="1A4780"/>
          <w:sz w:val="22"/>
        </w:rPr>
        <w:t xml:space="preserve">Real-World Applications: </w:t>
      </w:r>
    </w:p>
    <w:p>
      <w:r>
        <w:rPr>
          <w:sz w:val="22"/>
        </w:rPr>
        <w:t>Thermal engineering is critical in building design (insulation, HVAC systems), spacecraft (extreme temperature management), electronics (heat sinks), and food safety (keeping hot foods hot and cold foods cold). Understanding heat transfer saves energy, money, and lives.</w:t>
      </w:r>
    </w:p>
    <w:p/>
    <w:p>
      <w:r>
        <w:br w:type="page"/>
      </w:r>
    </w:p>
    <w:p>
      <w:r>
        <w:rPr>
          <w:b/>
          <w:color w:val="0D1B2A"/>
          <w:sz w:val="48"/>
        </w:rPr>
        <w:t>3. The LEVER Framework</w:t>
      </w:r>
    </w:p>
    <w:p>
      <w:r>
        <w:rPr>
          <w:sz w:val="22"/>
        </w:rPr>
        <w:t>LEVER guides students through authentic scientific modeling:</w:t>
      </w:r>
    </w:p>
    <w:p/>
    <w:p>
      <w:r>
        <w:rPr>
          <w:b/>
          <w:color w:val="1A4780"/>
          <w:sz w:val="24"/>
        </w:rPr>
        <w:t>L - LOCATE the System</w:t>
      </w:r>
    </w:p>
    <w:p>
      <w:r>
        <w:rPr>
          <w:sz w:val="22"/>
        </w:rPr>
        <w:t>Students identify the components of the system.</w:t>
      </w:r>
    </w:p>
    <w:p>
      <w:r>
        <w:rPr>
          <w:b/>
          <w:color w:val="2E86AB"/>
          <w:sz w:val="20"/>
        </w:rPr>
        <w:t xml:space="preserve">In this lesson: </w:t>
      </w:r>
      <w:r>
        <w:rPr>
          <w:sz w:val="20"/>
        </w:rPr>
        <w:t>Students identify temperature difference, insulation level, container surface area, and air movement as the key components affecting heat loss.</w:t>
      </w:r>
    </w:p>
    <w:p/>
    <w:p>
      <w:r>
        <w:rPr>
          <w:b/>
          <w:color w:val="1A4780"/>
          <w:sz w:val="24"/>
        </w:rPr>
        <w:t>E - ESTABLISH Relationships</w:t>
      </w:r>
    </w:p>
    <w:p>
      <w:r>
        <w:rPr>
          <w:sz w:val="22"/>
        </w:rPr>
        <w:t>Students determine + and - relationships between components.</w:t>
      </w:r>
    </w:p>
    <w:p>
      <w:r>
        <w:rPr>
          <w:b/>
          <w:color w:val="2E86AB"/>
          <w:sz w:val="20"/>
        </w:rPr>
        <w:t xml:space="preserve">In this lesson: </w:t>
      </w:r>
      <w:r>
        <w:rPr>
          <w:sz w:val="20"/>
        </w:rPr>
        <w:t>Students determine that insulation negatively affects heat loss (slows it down) while air movement and surface area positively affect heat loss (speed it up).</w:t>
      </w:r>
    </w:p>
    <w:p/>
    <w:p>
      <w:r>
        <w:rPr>
          <w:b/>
          <w:color w:val="1A4780"/>
          <w:sz w:val="24"/>
        </w:rPr>
        <w:t>V - VISUALIZE &amp; Model</w:t>
      </w:r>
    </w:p>
    <w:p>
      <w:r>
        <w:rPr>
          <w:sz w:val="22"/>
        </w:rPr>
        <w:t>Students build their model in ModelIt!.</w:t>
      </w:r>
    </w:p>
    <w:p>
      <w:r>
        <w:rPr>
          <w:b/>
          <w:color w:val="2E86AB"/>
          <w:sz w:val="20"/>
        </w:rPr>
        <w:t xml:space="preserve">In this lesson: </w:t>
      </w:r>
      <w:r>
        <w:rPr>
          <w:sz w:val="20"/>
        </w:rPr>
        <w:t>Students build a model showing how these four factors interact to determine how quickly a hot drink cools.</w:t>
      </w:r>
    </w:p>
    <w:p/>
    <w:p>
      <w:r>
        <w:rPr>
          <w:b/>
          <w:color w:val="1A4780"/>
          <w:sz w:val="24"/>
        </w:rPr>
        <w:t>E - EVALUATE Outcomes</w:t>
      </w:r>
    </w:p>
    <w:p>
      <w:r>
        <w:rPr>
          <w:sz w:val="22"/>
        </w:rPr>
        <w:t>Students run simulations and observe results.</w:t>
      </w:r>
    </w:p>
    <w:p>
      <w:r>
        <w:rPr>
          <w:b/>
          <w:color w:val="2E86AB"/>
          <w:sz w:val="20"/>
        </w:rPr>
        <w:t xml:space="preserve">In this lesson: </w:t>
      </w:r>
      <w:r>
        <w:rPr>
          <w:sz w:val="20"/>
        </w:rPr>
        <w:t>Students run open mug vs. travel mug vs. windy day scenarios to quantify the impact of each variable.</w:t>
      </w:r>
    </w:p>
    <w:p/>
    <w:p>
      <w:r>
        <w:rPr>
          <w:b/>
          <w:color w:val="1A4780"/>
          <w:sz w:val="24"/>
        </w:rPr>
        <w:t>R - REVISE &amp; Extend</w:t>
      </w:r>
    </w:p>
    <w:p>
      <w:r>
        <w:rPr>
          <w:sz w:val="22"/>
        </w:rPr>
        <w:t>Students improve their model based on evidence.</w:t>
      </w:r>
    </w:p>
    <w:p>
      <w:r>
        <w:rPr>
          <w:b/>
          <w:color w:val="2E86AB"/>
          <w:sz w:val="20"/>
        </w:rPr>
        <w:t xml:space="preserve">In this lesson: </w:t>
      </w:r>
      <w:r>
        <w:rPr>
          <w:sz w:val="20"/>
        </w:rPr>
        <w:t>Students add radiation rate or container material to make the model more comprehensive.</w:t>
      </w:r>
    </w:p>
    <w:p/>
    <w:p>
      <w:r>
        <w:br w:type="page"/>
      </w:r>
    </w:p>
    <w:p>
      <w:r>
        <w:rPr>
          <w:b/>
          <w:color w:val="0D1B2A"/>
          <w:sz w:val="48"/>
        </w:rPr>
        <w:t>4. Slide-by-Slide Facilitation Guide</w:t>
      </w:r>
    </w:p>
    <w:p>
      <w:r>
        <w:rPr>
          <w:sz w:val="22"/>
        </w:rPr>
        <w:t>Shows what students see, what to say, and what to watch for.</w:t>
      </w:r>
    </w:p>
    <w:p/>
    <w:p>
      <w:r>
        <w:rPr>
          <w:b/>
          <w:color w:val="1A4780"/>
          <w:sz w:val="28"/>
        </w:rPr>
        <w:t>Slide 1: Cover</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Title slide with steaming hot cocoa imagery</w:t>
            </w:r>
          </w:p>
        </w:tc>
      </w:tr>
      <w:tr>
        <w:tc>
          <w:tcPr>
            <w:tcW w:type="dxa" w:w="5256"/>
            <w:shd w:fill="E8F4F8"/>
          </w:tcPr>
          <w:p>
            <w:r>
              <w:rPr>
                <w:b/>
                <w:sz w:val="18"/>
              </w:rPr>
              <w:t>What to Say:</w:t>
            </w:r>
          </w:p>
        </w:tc>
        <w:tc>
          <w:tcPr>
            <w:tcW w:type="dxa" w:w="5256"/>
          </w:tcPr>
          <w:p>
            <w:r>
              <w:rPr>
                <w:sz w:val="18"/>
              </w:rPr>
              <w:t>Has this ever happened to you? You make the perfect hot cocoa and then... it gets cold.</w:t>
            </w:r>
          </w:p>
        </w:tc>
      </w:tr>
      <w:tr>
        <w:tc>
          <w:tcPr>
            <w:tcW w:type="dxa" w:w="5256"/>
            <w:shd w:fill="E8F4F8"/>
          </w:tcPr>
          <w:p>
            <w:r>
              <w:rPr>
                <w:b/>
                <w:sz w:val="18"/>
              </w:rPr>
              <w:t>What to Do/Watch For:</w:t>
            </w:r>
          </w:p>
        </w:tc>
        <w:tc>
          <w:tcPr>
            <w:tcW w:type="dxa" w:w="5256"/>
          </w:tcPr>
          <w:p>
            <w:r>
              <w:rPr>
                <w:sz w:val="18"/>
              </w:rPr>
              <w:t>Bring in a real hot drink and a thermometer. Show the temperature dropping in real time.</w:t>
            </w:r>
          </w:p>
        </w:tc>
      </w:tr>
      <w:tr>
        <w:tc>
          <w:tcPr>
            <w:tcW w:type="dxa" w:w="5256"/>
            <w:shd w:fill="E8F4F8"/>
          </w:tcPr>
          <w:p>
            <w:r>
              <w:rPr>
                <w:b/>
                <w:sz w:val="18"/>
              </w:rPr>
              <w:t>Approximate Time:</w:t>
            </w:r>
          </w:p>
        </w:tc>
        <w:tc>
          <w:tcPr>
            <w:tcW w:type="dxa" w:w="5256"/>
          </w:tcPr>
          <w:p>
            <w:r>
              <w:rPr>
                <w:sz w:val="18"/>
              </w:rPr>
              <w:t>2 min</w:t>
            </w:r>
          </w:p>
        </w:tc>
      </w:tr>
    </w:tbl>
    <w:p/>
    <w:p>
      <w:r>
        <w:rPr>
          <w:b/>
          <w:color w:val="1A4780"/>
          <w:sz w:val="28"/>
        </w:rPr>
        <w:t>Slide 2: Learning Objectives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Learning goals and vocabulary</w:t>
            </w:r>
          </w:p>
        </w:tc>
      </w:tr>
      <w:tr>
        <w:tc>
          <w:tcPr>
            <w:tcW w:type="dxa" w:w="5256"/>
            <w:shd w:fill="E8F4F8"/>
          </w:tcPr>
          <w:p>
            <w:r>
              <w:rPr>
                <w:b/>
                <w:sz w:val="18"/>
              </w:rPr>
              <w:t>What to Say:</w:t>
            </w:r>
          </w:p>
        </w:tc>
        <w:tc>
          <w:tcPr>
            <w:tcW w:type="dxa" w:w="5256"/>
          </w:tcPr>
          <w:p>
            <w:r>
              <w:rPr>
                <w:sz w:val="18"/>
              </w:rPr>
              <w:t>Today we're going to find out WHERE the heat goes — and how to stop it.</w:t>
            </w:r>
          </w:p>
        </w:tc>
      </w:tr>
      <w:tr>
        <w:tc>
          <w:tcPr>
            <w:tcW w:type="dxa" w:w="5256"/>
            <w:shd w:fill="E8F4F8"/>
          </w:tcPr>
          <w:p>
            <w:r>
              <w:rPr>
                <w:b/>
                <w:sz w:val="18"/>
              </w:rPr>
              <w:t>What to Do/Watch For:</w:t>
            </w:r>
          </w:p>
        </w:tc>
        <w:tc>
          <w:tcPr>
            <w:tcW w:type="dxa" w:w="5256"/>
          </w:tcPr>
          <w:p>
            <w:r>
              <w:rPr>
                <w:sz w:val="18"/>
              </w:rPr>
              <w:t>Have students read objectives. Pre-teach 'conduction,' 'convection,' and 'insulation.'</w:t>
            </w:r>
          </w:p>
        </w:tc>
      </w:tr>
      <w:tr>
        <w:tc>
          <w:tcPr>
            <w:tcW w:type="dxa" w:w="5256"/>
            <w:shd w:fill="E8F4F8"/>
          </w:tcPr>
          <w:p>
            <w:r>
              <w:rPr>
                <w:b/>
                <w:sz w:val="18"/>
              </w:rPr>
              <w:t>Approximate Time:</w:t>
            </w:r>
          </w:p>
        </w:tc>
        <w:tc>
          <w:tcPr>
            <w:tcW w:type="dxa" w:w="5256"/>
          </w:tcPr>
          <w:p>
            <w:r>
              <w:rPr>
                <w:sz w:val="18"/>
              </w:rPr>
              <w:t>3 min</w:t>
            </w:r>
          </w:p>
        </w:tc>
      </w:tr>
    </w:tbl>
    <w:p/>
    <w:p>
      <w:r>
        <w:rPr>
          <w:b/>
          <w:color w:val="1A4780"/>
          <w:sz w:val="28"/>
        </w:rPr>
        <w:t>Slide 3: Big Question</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Where does the heat go?</w:t>
            </w:r>
          </w:p>
        </w:tc>
      </w:tr>
      <w:tr>
        <w:tc>
          <w:tcPr>
            <w:tcW w:type="dxa" w:w="5256"/>
            <w:shd w:fill="E8F4F8"/>
          </w:tcPr>
          <w:p>
            <w:r>
              <w:rPr>
                <w:b/>
                <w:sz w:val="18"/>
              </w:rPr>
              <w:t>What to Say:</w:t>
            </w:r>
          </w:p>
        </w:tc>
        <w:tc>
          <w:tcPr>
            <w:tcW w:type="dxa" w:w="5256"/>
          </w:tcPr>
          <w:p>
            <w:r>
              <w:rPr>
                <w:sz w:val="18"/>
              </w:rPr>
              <w:t>Your cocoa starts at 85°C and ends at room temperature. That heat energy didn't disappear — so where did it go?</w:t>
            </w:r>
          </w:p>
        </w:tc>
      </w:tr>
      <w:tr>
        <w:tc>
          <w:tcPr>
            <w:tcW w:type="dxa" w:w="5256"/>
            <w:shd w:fill="E8F4F8"/>
          </w:tcPr>
          <w:p>
            <w:r>
              <w:rPr>
                <w:b/>
                <w:sz w:val="18"/>
              </w:rPr>
              <w:t>What to Do/Watch For:</w:t>
            </w:r>
          </w:p>
        </w:tc>
        <w:tc>
          <w:tcPr>
            <w:tcW w:type="dxa" w:w="5256"/>
          </w:tcPr>
          <w:p>
            <w:r>
              <w:rPr>
                <w:sz w:val="18"/>
              </w:rPr>
              <w:t>Think-pair-share: Where do students think the heat goes? Capture predictions.</w:t>
            </w:r>
          </w:p>
        </w:tc>
      </w:tr>
      <w:tr>
        <w:tc>
          <w:tcPr>
            <w:tcW w:type="dxa" w:w="5256"/>
            <w:shd w:fill="E8F4F8"/>
          </w:tcPr>
          <w:p>
            <w:r>
              <w:rPr>
                <w:b/>
                <w:sz w:val="18"/>
              </w:rPr>
              <w:t>Approximate Time:</w:t>
            </w:r>
          </w:p>
        </w:tc>
        <w:tc>
          <w:tcPr>
            <w:tcW w:type="dxa" w:w="5256"/>
          </w:tcPr>
          <w:p>
            <w:r>
              <w:rPr>
                <w:sz w:val="18"/>
              </w:rPr>
              <w:t>3 min</w:t>
            </w:r>
          </w:p>
        </w:tc>
      </w:tr>
    </w:tbl>
    <w:p/>
    <w:p>
      <w:r>
        <w:rPr>
          <w:b/>
          <w:color w:val="1A4780"/>
          <w:sz w:val="28"/>
        </w:rPr>
        <w:t>Slide 4: LEVER Framework</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LEVER steps overview</w:t>
            </w:r>
          </w:p>
        </w:tc>
      </w:tr>
      <w:tr>
        <w:tc>
          <w:tcPr>
            <w:tcW w:type="dxa" w:w="5256"/>
            <w:shd w:fill="E8F4F8"/>
          </w:tcPr>
          <w:p>
            <w:r>
              <w:rPr>
                <w:b/>
                <w:sz w:val="18"/>
              </w:rPr>
              <w:t>What to Say:</w:t>
            </w:r>
          </w:p>
        </w:tc>
        <w:tc>
          <w:tcPr>
            <w:tcW w:type="dxa" w:w="5256"/>
          </w:tcPr>
          <w:p>
            <w:r>
              <w:rPr>
                <w:sz w:val="18"/>
              </w:rPr>
              <w:t>We'll build a model to understand exactly how heat escapes — and then stop it.</w:t>
            </w:r>
          </w:p>
        </w:tc>
      </w:tr>
      <w:tr>
        <w:tc>
          <w:tcPr>
            <w:tcW w:type="dxa" w:w="5256"/>
            <w:shd w:fill="E8F4F8"/>
          </w:tcPr>
          <w:p>
            <w:r>
              <w:rPr>
                <w:b/>
                <w:sz w:val="18"/>
              </w:rPr>
              <w:t>What to Do/Watch For:</w:t>
            </w:r>
          </w:p>
        </w:tc>
        <w:tc>
          <w:tcPr>
            <w:tcW w:type="dxa" w:w="5256"/>
          </w:tcPr>
          <w:p>
            <w:r>
              <w:rPr>
                <w:sz w:val="18"/>
              </w:rPr>
              <w:t>Preview LEVER steps. Explain that the STEM challenge will use model evidence.</w:t>
            </w:r>
          </w:p>
        </w:tc>
      </w:tr>
      <w:tr>
        <w:tc>
          <w:tcPr>
            <w:tcW w:type="dxa" w:w="5256"/>
            <w:shd w:fill="E8F4F8"/>
          </w:tcPr>
          <w:p>
            <w:r>
              <w:rPr>
                <w:b/>
                <w:sz w:val="18"/>
              </w:rPr>
              <w:t>Approximate Time:</w:t>
            </w:r>
          </w:p>
        </w:tc>
        <w:tc>
          <w:tcPr>
            <w:tcW w:type="dxa" w:w="5256"/>
          </w:tcPr>
          <w:p>
            <w:r>
              <w:rPr>
                <w:sz w:val="18"/>
              </w:rPr>
              <w:t>2 min</w:t>
            </w:r>
          </w:p>
        </w:tc>
      </w:tr>
    </w:tbl>
    <w:p/>
    <w:p>
      <w:r>
        <w:rPr>
          <w:b/>
          <w:color w:val="1A4780"/>
          <w:sz w:val="28"/>
        </w:rPr>
        <w:t>Slide 5: Activity 1: Components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Component cards for thermal model</w:t>
            </w:r>
          </w:p>
        </w:tc>
      </w:tr>
      <w:tr>
        <w:tc>
          <w:tcPr>
            <w:tcW w:type="dxa" w:w="5256"/>
            <w:shd w:fill="E8F4F8"/>
          </w:tcPr>
          <w:p>
            <w:r>
              <w:rPr>
                <w:b/>
                <w:sz w:val="18"/>
              </w:rPr>
              <w:t>What to Say:</w:t>
            </w:r>
          </w:p>
        </w:tc>
        <w:tc>
          <w:tcPr>
            <w:tcW w:type="dxa" w:w="5256"/>
          </w:tcPr>
          <w:p>
            <w:r>
              <w:rPr>
                <w:sz w:val="18"/>
              </w:rPr>
              <w:t>What factors affect how fast your cocoa cools? Some we can control, some we can't.</w:t>
            </w:r>
          </w:p>
        </w:tc>
      </w:tr>
      <w:tr>
        <w:tc>
          <w:tcPr>
            <w:tcW w:type="dxa" w:w="5256"/>
            <w:shd w:fill="E8F4F8"/>
          </w:tcPr>
          <w:p>
            <w:r>
              <w:rPr>
                <w:b/>
                <w:sz w:val="18"/>
              </w:rPr>
              <w:t>What to Do/Watch For:</w:t>
            </w:r>
          </w:p>
        </w:tc>
        <w:tc>
          <w:tcPr>
            <w:tcW w:type="dxa" w:w="5256"/>
          </w:tcPr>
          <w:p>
            <w:r>
              <w:rPr>
                <w:sz w:val="18"/>
              </w:rPr>
              <w:t>Guide sorting. Discuss why temperature difference and air movement are external inputs.</w:t>
            </w:r>
          </w:p>
        </w:tc>
      </w:tr>
      <w:tr>
        <w:tc>
          <w:tcPr>
            <w:tcW w:type="dxa" w:w="5256"/>
            <w:shd w:fill="E8F4F8"/>
          </w:tcPr>
          <w:p>
            <w:r>
              <w:rPr>
                <w:b/>
                <w:sz w:val="18"/>
              </w:rPr>
              <w:t>Approximate Time:</w:t>
            </w:r>
          </w:p>
        </w:tc>
        <w:tc>
          <w:tcPr>
            <w:tcW w:type="dxa" w:w="5256"/>
          </w:tcPr>
          <w:p>
            <w:r>
              <w:rPr>
                <w:sz w:val="18"/>
              </w:rPr>
              <w:t>8 min</w:t>
            </w:r>
          </w:p>
        </w:tc>
      </w:tr>
    </w:tbl>
    <w:p/>
    <w:p>
      <w:r>
        <w:rPr>
          <w:b/>
          <w:color w:val="1A4780"/>
          <w:sz w:val="28"/>
        </w:rPr>
        <w:t>Slide 6: Activity 2: Connections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Relationship arrows</w:t>
            </w:r>
          </w:p>
        </w:tc>
      </w:tr>
      <w:tr>
        <w:tc>
          <w:tcPr>
            <w:tcW w:type="dxa" w:w="5256"/>
            <w:shd w:fill="E8F4F8"/>
          </w:tcPr>
          <w:p>
            <w:r>
              <w:rPr>
                <w:b/>
                <w:sz w:val="18"/>
              </w:rPr>
              <w:t>What to Say:</w:t>
            </w:r>
          </w:p>
        </w:tc>
        <w:tc>
          <w:tcPr>
            <w:tcW w:type="dxa" w:w="5256"/>
          </w:tcPr>
          <w:p>
            <w:r>
              <w:rPr>
                <w:sz w:val="18"/>
              </w:rPr>
              <w:t>More insulation means LESS heat loss — that's a negative relationship. But more air movement means MORE heat loss.</w:t>
            </w:r>
          </w:p>
        </w:tc>
      </w:tr>
      <w:tr>
        <w:tc>
          <w:tcPr>
            <w:tcW w:type="dxa" w:w="5256"/>
            <w:shd w:fill="E8F4F8"/>
          </w:tcPr>
          <w:p>
            <w:r>
              <w:rPr>
                <w:b/>
                <w:sz w:val="18"/>
              </w:rPr>
              <w:t>What to Do/Watch For:</w:t>
            </w:r>
          </w:p>
        </w:tc>
        <w:tc>
          <w:tcPr>
            <w:tcW w:type="dxa" w:w="5256"/>
          </w:tcPr>
          <w:p>
            <w:r>
              <w:rPr>
                <w:sz w:val="18"/>
              </w:rPr>
              <w:t>Use hand gestures: positive = both go up together; negative = one up, other down.</w:t>
            </w:r>
          </w:p>
        </w:tc>
      </w:tr>
      <w:tr>
        <w:tc>
          <w:tcPr>
            <w:tcW w:type="dxa" w:w="5256"/>
            <w:shd w:fill="E8F4F8"/>
          </w:tcPr>
          <w:p>
            <w:r>
              <w:rPr>
                <w:b/>
                <w:sz w:val="18"/>
              </w:rPr>
              <w:t>Approximate Time:</w:t>
            </w:r>
          </w:p>
        </w:tc>
        <w:tc>
          <w:tcPr>
            <w:tcW w:type="dxa" w:w="5256"/>
          </w:tcPr>
          <w:p>
            <w:r>
              <w:rPr>
                <w:sz w:val="18"/>
              </w:rPr>
              <w:t>8 min</w:t>
            </w:r>
          </w:p>
        </w:tc>
      </w:tr>
    </w:tbl>
    <w:p/>
    <w:p>
      <w:r>
        <w:rPr>
          <w:b/>
          <w:color w:val="1A4780"/>
          <w:sz w:val="28"/>
        </w:rPr>
        <w:t>Slide 7: Activity 3: Simulation</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Graph predictions and results</w:t>
            </w:r>
          </w:p>
        </w:tc>
      </w:tr>
      <w:tr>
        <w:tc>
          <w:tcPr>
            <w:tcW w:type="dxa" w:w="5256"/>
            <w:shd w:fill="E8F4F8"/>
          </w:tcPr>
          <w:p>
            <w:r>
              <w:rPr>
                <w:b/>
                <w:sz w:val="18"/>
              </w:rPr>
              <w:t>What to Say:</w:t>
            </w:r>
          </w:p>
        </w:tc>
        <w:tc>
          <w:tcPr>
            <w:tcW w:type="dxa" w:w="5256"/>
          </w:tcPr>
          <w:p>
            <w:r>
              <w:rPr>
                <w:sz w:val="18"/>
              </w:rPr>
              <w:t>Let's compare an open mug, a travel mug, and a mug in the wind!</w:t>
            </w:r>
          </w:p>
        </w:tc>
      </w:tr>
      <w:tr>
        <w:tc>
          <w:tcPr>
            <w:tcW w:type="dxa" w:w="5256"/>
            <w:shd w:fill="E8F4F8"/>
          </w:tcPr>
          <w:p>
            <w:r>
              <w:rPr>
                <w:b/>
                <w:sz w:val="18"/>
              </w:rPr>
              <w:t>What to Do/Watch For:</w:t>
            </w:r>
          </w:p>
        </w:tc>
        <w:tc>
          <w:tcPr>
            <w:tcW w:type="dxa" w:w="5256"/>
          </w:tcPr>
          <w:p>
            <w:r>
              <w:rPr>
                <w:sz w:val="18"/>
              </w:rPr>
              <w:t>Students predict cooling curves first. Then run simulations and compare to predictions.</w:t>
            </w:r>
          </w:p>
        </w:tc>
      </w:tr>
      <w:tr>
        <w:tc>
          <w:tcPr>
            <w:tcW w:type="dxa" w:w="5256"/>
            <w:shd w:fill="E8F4F8"/>
          </w:tcPr>
          <w:p>
            <w:r>
              <w:rPr>
                <w:b/>
                <w:sz w:val="18"/>
              </w:rPr>
              <w:t>Approximate Time:</w:t>
            </w:r>
          </w:p>
        </w:tc>
        <w:tc>
          <w:tcPr>
            <w:tcW w:type="dxa" w:w="5256"/>
          </w:tcPr>
          <w:p>
            <w:r>
              <w:rPr>
                <w:sz w:val="18"/>
              </w:rPr>
              <w:t>10 min</w:t>
            </w:r>
          </w:p>
        </w:tc>
      </w:tr>
    </w:tbl>
    <w:p/>
    <w:p>
      <w:r>
        <w:rPr>
          <w:b/>
          <w:color w:val="1A4780"/>
          <w:sz w:val="28"/>
        </w:rPr>
        <w:t>Slide 8: Discoveries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Key findings from model</w:t>
            </w:r>
          </w:p>
        </w:tc>
      </w:tr>
      <w:tr>
        <w:tc>
          <w:tcPr>
            <w:tcW w:type="dxa" w:w="5256"/>
            <w:shd w:fill="E8F4F8"/>
          </w:tcPr>
          <w:p>
            <w:r>
              <w:rPr>
                <w:b/>
                <w:sz w:val="18"/>
              </w:rPr>
              <w:t>What to Say:</w:t>
            </w:r>
          </w:p>
        </w:tc>
        <w:tc>
          <w:tcPr>
            <w:tcW w:type="dxa" w:w="5256"/>
          </w:tcPr>
          <w:p>
            <w:r>
              <w:rPr>
                <w:sz w:val="18"/>
              </w:rPr>
              <w:t>So heat flows from hot to cold — ALWAYS. We can slow it down but never stop it completely.</w:t>
            </w:r>
          </w:p>
        </w:tc>
      </w:tr>
      <w:tr>
        <w:tc>
          <w:tcPr>
            <w:tcW w:type="dxa" w:w="5256"/>
            <w:shd w:fill="E8F4F8"/>
          </w:tcPr>
          <w:p>
            <w:r>
              <w:rPr>
                <w:b/>
                <w:sz w:val="18"/>
              </w:rPr>
              <w:t>What to Do/Watch For:</w:t>
            </w:r>
          </w:p>
        </w:tc>
        <w:tc>
          <w:tcPr>
            <w:tcW w:type="dxa" w:w="5256"/>
          </w:tcPr>
          <w:p>
            <w:r>
              <w:rPr>
                <w:sz w:val="18"/>
              </w:rPr>
              <w:t>Discuss the Second Law of Thermodynamics in kid-friendly terms.</w:t>
            </w:r>
          </w:p>
        </w:tc>
      </w:tr>
      <w:tr>
        <w:tc>
          <w:tcPr>
            <w:tcW w:type="dxa" w:w="5256"/>
            <w:shd w:fill="E8F4F8"/>
          </w:tcPr>
          <w:p>
            <w:r>
              <w:rPr>
                <w:b/>
                <w:sz w:val="18"/>
              </w:rPr>
              <w:t>Approximate Time:</w:t>
            </w:r>
          </w:p>
        </w:tc>
        <w:tc>
          <w:tcPr>
            <w:tcW w:type="dxa" w:w="5256"/>
          </w:tcPr>
          <w:p>
            <w:r>
              <w:rPr>
                <w:sz w:val="18"/>
              </w:rPr>
              <w:t>5 min</w:t>
            </w:r>
          </w:p>
        </w:tc>
      </w:tr>
    </w:tbl>
    <w:p/>
    <w:p>
      <w:r>
        <w:rPr>
          <w:b/>
          <w:color w:val="1A4780"/>
          <w:sz w:val="28"/>
        </w:rPr>
        <w:t>Slide 9: STEM Challenge</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Design the ultimate hot cocoa keeper</w:t>
            </w:r>
          </w:p>
        </w:tc>
      </w:tr>
      <w:tr>
        <w:tc>
          <w:tcPr>
            <w:tcW w:type="dxa" w:w="5256"/>
            <w:shd w:fill="E8F4F8"/>
          </w:tcPr>
          <w:p>
            <w:r>
              <w:rPr>
                <w:b/>
                <w:sz w:val="18"/>
              </w:rPr>
              <w:t>What to Say:</w:t>
            </w:r>
          </w:p>
        </w:tc>
        <w:tc>
          <w:tcPr>
            <w:tcW w:type="dxa" w:w="5256"/>
          </w:tcPr>
          <w:p>
            <w:r>
              <w:rPr>
                <w:sz w:val="18"/>
              </w:rPr>
              <w:t>Now you're engineers. Design a container that keeps cocoa hot for 2 hours!</w:t>
            </w:r>
          </w:p>
        </w:tc>
      </w:tr>
      <w:tr>
        <w:tc>
          <w:tcPr>
            <w:tcW w:type="dxa" w:w="5256"/>
            <w:shd w:fill="E8F4F8"/>
          </w:tcPr>
          <w:p>
            <w:r>
              <w:rPr>
                <w:b/>
                <w:sz w:val="18"/>
              </w:rPr>
              <w:t>What to Do/Watch For:</w:t>
            </w:r>
          </w:p>
        </w:tc>
        <w:tc>
          <w:tcPr>
            <w:tcW w:type="dxa" w:w="5256"/>
          </w:tcPr>
          <w:p>
            <w:r>
              <w:rPr>
                <w:sz w:val="18"/>
              </w:rPr>
              <w:t>Provide materials. Groups design, build, and test insulated containers.</w:t>
            </w:r>
          </w:p>
        </w:tc>
      </w:tr>
      <w:tr>
        <w:tc>
          <w:tcPr>
            <w:tcW w:type="dxa" w:w="5256"/>
            <w:shd w:fill="E8F4F8"/>
          </w:tcPr>
          <w:p>
            <w:r>
              <w:rPr>
                <w:b/>
                <w:sz w:val="18"/>
              </w:rPr>
              <w:t>Approximate Time:</w:t>
            </w:r>
          </w:p>
        </w:tc>
        <w:tc>
          <w:tcPr>
            <w:tcW w:type="dxa" w:w="5256"/>
          </w:tcPr>
          <w:p>
            <w:r>
              <w:rPr>
                <w:sz w:val="18"/>
              </w:rPr>
              <w:t>12 min</w:t>
            </w:r>
          </w:p>
        </w:tc>
      </w:tr>
    </w:tbl>
    <w:p/>
    <w:p>
      <w:r>
        <w:br w:type="page"/>
      </w:r>
    </w:p>
    <w:p>
      <w:r>
        <w:rPr>
          <w:b/>
          <w:color w:val="0D1B2A"/>
          <w:sz w:val="48"/>
        </w:rPr>
        <w:t>5. Answer Key with Expected Student Responses</w:t>
      </w:r>
    </w:p>
    <w:p>
      <w:r>
        <w:rPr>
          <w:b/>
          <w:color w:val="1A4780"/>
          <w:sz w:val="36"/>
        </w:rPr>
        <w:t>Component Sorting</w:t>
      </w:r>
    </w:p>
    <w:tbl>
      <w:tblPr>
        <w:tblStyle w:val="TableGrid"/>
        <w:tblW w:type="auto" w:w="0"/>
        <w:tblLook w:firstColumn="1" w:firstRow="1" w:lastColumn="0" w:lastRow="0" w:noHBand="0" w:noVBand="1" w:val="04A0"/>
      </w:tblPr>
      <w:tblGrid>
        <w:gridCol w:w="5256"/>
        <w:gridCol w:w="5256"/>
      </w:tblGrid>
      <w:tr>
        <w:tc>
          <w:tcPr>
            <w:tcW w:type="dxa" w:w="5256"/>
            <w:shd w:fill="1A4780"/>
          </w:tcPr>
          <w:p>
            <w:r>
              <w:rPr>
                <w:b/>
                <w:color w:val="FFFFFF"/>
                <w:sz w:val="20"/>
              </w:rPr>
              <w:t>EXTERNAL Components</w:t>
            </w:r>
          </w:p>
        </w:tc>
        <w:tc>
          <w:tcPr>
            <w:tcW w:type="dxa" w:w="5256"/>
            <w:shd w:fill="1A4780"/>
          </w:tcPr>
          <w:p>
            <w:r>
              <w:rPr>
                <w:b/>
                <w:color w:val="FFFFFF"/>
                <w:sz w:val="20"/>
              </w:rPr>
              <w:t>INTERNAL Components</w:t>
            </w:r>
          </w:p>
        </w:tc>
      </w:tr>
      <w:tr>
        <w:tc>
          <w:tcPr>
            <w:tcW w:type="dxa" w:w="5256"/>
          </w:tcPr>
          <w:p>
            <w:r>
              <w:rPr>
                <w:sz w:val="20"/>
              </w:rPr>
              <w:t>Temperature Difference</w:t>
            </w:r>
          </w:p>
        </w:tc>
        <w:tc>
          <w:tcPr>
            <w:tcW w:type="dxa" w:w="5256"/>
          </w:tcPr>
          <w:p>
            <w:r>
              <w:rPr>
                <w:sz w:val="20"/>
              </w:rPr>
              <w:t>Insulation Level</w:t>
            </w:r>
          </w:p>
        </w:tc>
      </w:tr>
      <w:tr>
        <w:tc>
          <w:tcPr>
            <w:tcW w:type="dxa" w:w="5256"/>
          </w:tcPr>
          <w:p>
            <w:r>
              <w:rPr>
                <w:sz w:val="20"/>
              </w:rPr>
              <w:t>Air Movement</w:t>
            </w:r>
          </w:p>
        </w:tc>
        <w:tc>
          <w:tcPr>
            <w:tcW w:type="dxa" w:w="5256"/>
          </w:tcPr>
          <w:p>
            <w:r>
              <w:rPr>
                <w:sz w:val="20"/>
              </w:rPr>
              <w:t>Container Surface Area</w:t>
            </w:r>
          </w:p>
        </w:tc>
      </w:tr>
    </w:tbl>
    <w:p/>
    <w:p>
      <w:r>
        <w:rPr>
          <w:b/>
          <w:sz w:val="20"/>
        </w:rPr>
        <w:t xml:space="preserve">Expected student reasoning: </w:t>
      </w:r>
      <w:r>
        <w:rPr>
          <w:sz w:val="20"/>
        </w:rPr>
        <w:t>Temperature Difference and Air Movement are external because they come from the environment — the room temperature and wind are outside factors the drink can't control. Insulation Level and Container Surface Area are internal design features of the container that can be engineered to control heat loss.</w:t>
      </w:r>
    </w:p>
    <w:p/>
    <w:p>
      <w:r>
        <w:rPr>
          <w:b/>
          <w:color w:val="1A4780"/>
          <w:sz w:val="36"/>
        </w:rPr>
        <w:t>Relationships</w:t>
      </w:r>
    </w:p>
    <w:p>
      <w:r>
        <w:rPr>
          <w:b/>
          <w:sz w:val="22"/>
        </w:rPr>
        <w:t xml:space="preserve">Temperature Difference to Heat Loss Rate = </w:t>
      </w:r>
      <w:r>
        <w:rPr>
          <w:b/>
          <w:color w:val="228B22"/>
          <w:sz w:val="22"/>
        </w:rPr>
        <w:t>POSITIVE (+)</w:t>
      </w:r>
    </w:p>
    <w:p>
      <w:r>
        <w:rPr>
          <w:i/>
          <w:sz w:val="20"/>
        </w:rPr>
        <w:t xml:space="preserve">Expected reasoning: </w:t>
      </w:r>
      <w:r>
        <w:rPr>
          <w:sz w:val="20"/>
        </w:rPr>
        <w:t>"The bigger the gap between hot cocoa and room temperature, the faster heat flows out. As the drink cools and the gap shrinks, heat loss slows down naturally."</w:t>
      </w:r>
    </w:p>
    <w:p>
      <w:r>
        <w:rPr>
          <w:b/>
          <w:sz w:val="22"/>
        </w:rPr>
        <w:t xml:space="preserve">Insulation Level to Heat Loss Rate = </w:t>
      </w:r>
      <w:r>
        <w:rPr>
          <w:b/>
          <w:color w:val="DC143C"/>
          <w:sz w:val="22"/>
        </w:rPr>
        <w:t>NEGATIVE (-)</w:t>
      </w:r>
    </w:p>
    <w:p>
      <w:r>
        <w:rPr>
          <w:i/>
          <w:sz w:val="20"/>
        </w:rPr>
        <w:t xml:space="preserve">Expected reasoning: </w:t>
      </w:r>
      <w:r>
        <w:rPr>
          <w:sz w:val="20"/>
        </w:rPr>
        <w:t>"Better insulation slows thermal energy transfer by trapping air and blocking conduction. A well-insulated container dramatically reduces cooling rate."</w:t>
      </w:r>
    </w:p>
    <w:p>
      <w:r>
        <w:rPr>
          <w:b/>
          <w:sz w:val="22"/>
        </w:rPr>
        <w:t xml:space="preserve">Air Movement to Heat Loss Rate = </w:t>
      </w:r>
      <w:r>
        <w:rPr>
          <w:b/>
          <w:color w:val="228B22"/>
          <w:sz w:val="22"/>
        </w:rPr>
        <w:t>POSITIVE (+)</w:t>
      </w:r>
    </w:p>
    <w:p>
      <w:r>
        <w:rPr>
          <w:i/>
          <w:sz w:val="20"/>
        </w:rPr>
        <w:t xml:space="preserve">Expected reasoning: </w:t>
      </w:r>
      <w:r>
        <w:rPr>
          <w:sz w:val="20"/>
        </w:rPr>
        <w:t>"Moving air carries away warm air molecules and replaces them with cool ones (convection). Wind or a fan dramatically increases the rate of heat loss."</w:t>
      </w:r>
    </w:p>
    <w:p/>
    <w:p>
      <w:r>
        <w:rPr>
          <w:b/>
          <w:color w:val="1A4780"/>
          <w:sz w:val="36"/>
        </w:rPr>
        <w:t>Simulation Observations</w:t>
      </w:r>
    </w:p>
    <w:p>
      <w:r>
        <w:rPr>
          <w:b/>
          <w:color w:val="1A4780"/>
          <w:sz w:val="22"/>
        </w:rPr>
        <w:t>Open Mug vs. Travel Mug</w:t>
      </w:r>
    </w:p>
    <w:p>
      <w:r>
        <w:rPr>
          <w:sz w:val="20"/>
        </w:rPr>
        <w:t>The open mug loses heat rapidly — temperature drops quickly in the first 15-20 minutes then slows as it approaches room temperature. The travel mug (80% insulation) loses heat much more slowly, maintaining a drinkable temperature 3-4 times longer. The model shows insulation's dramatic effect.</w:t>
      </w:r>
    </w:p>
    <w:p/>
    <w:p>
      <w:r>
        <w:rPr>
          <w:b/>
          <w:color w:val="1A4780"/>
          <w:sz w:val="22"/>
        </w:rPr>
        <w:t>Windy Day Scenario</w:t>
      </w:r>
    </w:p>
    <w:p>
      <w:r>
        <w:rPr>
          <w:sz w:val="20"/>
        </w:rPr>
        <w:t>With maximum air movement, the open mug cools even faster than in still air. Wind accelerates convection, the most significant heat loss mechanism for a hot liquid. The model shows that convection can double or triple the cooling rate compared to still air.</w:t>
      </w:r>
    </w:p>
    <w:p/>
    <w:p>
      <w:r>
        <w:rPr>
          <w:b/>
          <w:color w:val="1A4780"/>
          <w:sz w:val="36"/>
        </w:rPr>
        <w:t>Reflection Question Exemplars</w:t>
      </w:r>
    </w:p>
    <w:p>
      <w:r>
        <w:rPr>
          <w:b/>
          <w:sz w:val="22"/>
        </w:rPr>
        <w:t>Q: Why does blowing on soup cool it down?</w:t>
      </w:r>
    </w:p>
    <w:p>
      <w:r>
        <w:rPr>
          <w:sz w:val="20"/>
        </w:rPr>
        <w:t>Blowing on soup accelerates convection. Your breath pushes away the layer of warm air sitting above the soup and replaces it with cooler air. This increases the temperature difference at the surface and speeds up heat transfer. You're essentially creating artificial wind that strips away the warm air boundary layer.</w:t>
      </w:r>
    </w:p>
    <w:p/>
    <w:p>
      <w:r>
        <w:rPr>
          <w:b/>
          <w:sz w:val="22"/>
        </w:rPr>
        <w:t>Q: How does a coat keep you warm if it doesn't create heat?</w:t>
      </w:r>
    </w:p>
    <w:p>
      <w:r>
        <w:rPr>
          <w:sz w:val="20"/>
        </w:rPr>
        <w:t>Your body generates heat through metabolism. A coat traps air between its fibers, creating insulation layers. These trapped air pockets slow the conduction of your body heat to the cold outside air. The coat doesn't warm you — it prevents your own heat from escaping. That's why a coat in a closet isn't warm but a coat on your body is.</w:t>
      </w:r>
    </w:p>
    <w:p/>
    <w:p>
      <w:r>
        <w:br w:type="page"/>
      </w:r>
    </w:p>
    <w:p>
      <w:r>
        <w:rPr>
          <w:b/>
          <w:color w:val="0D1B2A"/>
          <w:sz w:val="48"/>
        </w:rPr>
        <w:t>6. STEM Challenge: Teacher Guidance</w:t>
      </w:r>
    </w:p>
    <w:p>
      <w:r>
        <w:rPr>
          <w:b/>
          <w:color w:val="1A4780"/>
          <w:sz w:val="36"/>
        </w:rPr>
        <w:t>How to Introduce</w:t>
      </w:r>
    </w:p>
    <w:p>
      <w:r>
        <w:rPr>
          <w:sz w:val="22"/>
        </w:rPr>
        <w:t>Present the design challenge: A beverage company needs a travel mug that keeps drinks above 50°C for 2 hours. Your team must design, prototype, and test a solution using evidence from your thermal model.</w:t>
      </w:r>
    </w:p>
    <w:p/>
    <w:p>
      <w:r>
        <w:rPr>
          <w:b/>
          <w:color w:val="1A4780"/>
          <w:sz w:val="36"/>
        </w:rPr>
        <w:t>Key Scientific Concepts</w:t>
      </w:r>
    </w:p>
    <w:p>
      <w:r>
        <w:rPr>
          <w:b/>
          <w:sz w:val="22"/>
        </w:rPr>
        <w:t xml:space="preserve">R-Value (Insulation Rating) </w:t>
      </w:r>
      <w:r>
        <w:rPr>
          <w:sz w:val="22"/>
        </w:rPr>
        <w:t>A measure of how well a material resists heat flow. Higher R-value = better insulation. Materials like foam and fiberglass have high R-values.</w:t>
      </w:r>
    </w:p>
    <w:p>
      <w:r>
        <w:rPr>
          <w:b/>
          <w:sz w:val="22"/>
        </w:rPr>
        <w:t xml:space="preserve">Thermal Equilibrium </w:t>
      </w:r>
      <w:r>
        <w:rPr>
          <w:sz w:val="22"/>
        </w:rPr>
        <w:t>The state when two objects reach the same temperature and heat transfer stops. Your goal is to delay reaching equilibrium as long as possible.</w:t>
      </w:r>
    </w:p>
    <w:p>
      <w:r>
        <w:rPr>
          <w:b/>
          <w:sz w:val="22"/>
        </w:rPr>
        <w:t xml:space="preserve">Vacuum Insulation </w:t>
      </w:r>
      <w:r>
        <w:rPr>
          <w:sz w:val="22"/>
        </w:rPr>
        <w:t>Removing air entirely (creating a vacuum) eliminates convection and conduction, leaving only radiation. This is how thermos bottles work.</w:t>
      </w:r>
    </w:p>
    <w:p/>
    <w:p>
      <w:r>
        <w:rPr>
          <w:b/>
          <w:color w:val="1A4780"/>
          <w:sz w:val="36"/>
        </w:rPr>
        <w:t>Evaluating Student Designs</w:t>
      </w:r>
    </w:p>
    <w:p>
      <w:r>
        <w:rPr>
          <w:b/>
          <w:sz w:val="22"/>
        </w:rPr>
        <w:t xml:space="preserve">Expert (4) </w:t>
      </w:r>
      <w:r>
        <w:rPr>
          <w:sz w:val="22"/>
        </w:rPr>
        <w:t>Design addresses all three heat transfer methods, uses model evidence, includes test data, and demonstrates understanding of thermal equilibrium</w:t>
      </w:r>
    </w:p>
    <w:p>
      <w:r>
        <w:rPr>
          <w:b/>
          <w:sz w:val="22"/>
        </w:rPr>
        <w:t xml:space="preserve">Proficient (3) </w:t>
      </w:r>
      <w:r>
        <w:rPr>
          <w:sz w:val="22"/>
        </w:rPr>
        <w:t>Design addresses at least two heat transfer methods with model evidence and testing plan</w:t>
      </w:r>
    </w:p>
    <w:p>
      <w:r>
        <w:rPr>
          <w:b/>
          <w:sz w:val="22"/>
        </w:rPr>
        <w:t xml:space="preserve">Developing (2) </w:t>
      </w:r>
      <w:r>
        <w:rPr>
          <w:sz w:val="22"/>
        </w:rPr>
        <w:t>Design mentions insulation but doesn't connect specific features to heat transfer types</w:t>
      </w:r>
    </w:p>
    <w:p>
      <w:r>
        <w:rPr>
          <w:b/>
          <w:sz w:val="22"/>
        </w:rPr>
        <w:t xml:space="preserve">Beginning (1) </w:t>
      </w:r>
      <w:r>
        <w:rPr>
          <w:sz w:val="22"/>
        </w:rPr>
        <w:t>Design is incomplete or doesn't demonstrate understanding of thermal energy transfer</w:t>
      </w:r>
    </w:p>
    <w:p>
      <w:r>
        <w:br w:type="page"/>
      </w:r>
    </w:p>
    <w:p>
      <w:r>
        <w:rPr>
          <w:b/>
          <w:color w:val="0D1B2A"/>
          <w:sz w:val="48"/>
        </w:rPr>
        <w:t>7. Differentiation &amp; Extensions</w:t>
      </w:r>
    </w:p>
    <w:p>
      <w:r>
        <w:rPr>
          <w:b/>
          <w:color w:val="1A4780"/>
          <w:sz w:val="36"/>
        </w:rPr>
        <w:t>For Struggling Learners</w:t>
      </w:r>
    </w:p>
    <w:p>
      <w:pPr>
        <w:pStyle w:val="ListBullet"/>
      </w:pPr>
      <w:r>
        <w:rPr>
          <w:sz w:val="22"/>
        </w:rPr>
        <w:t>Provide a graphic organizer comparing conduction, convection, and radiation with everyday examples</w:t>
      </w:r>
    </w:p>
    <w:p>
      <w:pPr>
        <w:pStyle w:val="ListBullet"/>
      </w:pPr>
      <w:r>
        <w:rPr>
          <w:sz w:val="22"/>
        </w:rPr>
        <w:t>Let students feel different materials (metal, wood, foam, fabric) at the same temperature to experience conduction differences</w:t>
      </w:r>
    </w:p>
    <w:p>
      <w:pPr>
        <w:pStyle w:val="ListBullet"/>
      </w:pPr>
      <w:r>
        <w:rPr>
          <w:sz w:val="22"/>
        </w:rPr>
        <w:t>Sentence frames: 'When air movement increases, heat loss __ because __'</w:t>
      </w:r>
    </w:p>
    <w:p/>
    <w:p>
      <w:r>
        <w:rPr>
          <w:b/>
          <w:color w:val="1A4780"/>
          <w:sz w:val="36"/>
        </w:rPr>
        <w:t>For Advanced Learners</w:t>
      </w:r>
    </w:p>
    <w:p>
      <w:pPr>
        <w:pStyle w:val="ListBullet"/>
      </w:pPr>
      <w:r>
        <w:rPr>
          <w:sz w:val="22"/>
        </w:rPr>
        <w:t>Research how thermos bottles use vacuum insulation and explain why a vacuum stops conduction and convection</w:t>
      </w:r>
    </w:p>
    <w:p>
      <w:pPr>
        <w:pStyle w:val="ListBullet"/>
      </w:pPr>
      <w:r>
        <w:rPr>
          <w:sz w:val="22"/>
        </w:rPr>
        <w:t>Design an experiment to measure which material is the best insulator (foam, wool, bubble wrap, aluminum foil)</w:t>
      </w:r>
    </w:p>
    <w:p>
      <w:pPr>
        <w:pStyle w:val="ListBullet"/>
      </w:pPr>
      <w:r>
        <w:rPr>
          <w:sz w:val="22"/>
        </w:rPr>
        <w:t>Investigate how thermal energy transfer applies to building design — why are some houses colder than others?</w:t>
      </w:r>
    </w:p>
    <w:p/>
    <w:p>
      <w:r>
        <w:rPr>
          <w:b/>
          <w:color w:val="1A4780"/>
          <w:sz w:val="36"/>
        </w:rPr>
        <w:t>Cross-Curricular Connections</w:t>
      </w:r>
    </w:p>
    <w:p>
      <w:r>
        <w:rPr>
          <w:b/>
          <w:sz w:val="22"/>
        </w:rPr>
        <w:t xml:space="preserve">Math </w:t>
      </w:r>
      <w:r>
        <w:rPr>
          <w:sz w:val="22"/>
        </w:rPr>
        <w:t>Graph cooling curves for different containers and calculate the rate of temperature change per minute</w:t>
      </w:r>
    </w:p>
    <w:p>
      <w:r>
        <w:rPr>
          <w:b/>
          <w:sz w:val="22"/>
        </w:rPr>
        <w:t xml:space="preserve">ELA </w:t>
      </w:r>
      <w:r>
        <w:rPr>
          <w:sz w:val="22"/>
        </w:rPr>
        <w:t>Write product marketing copy for your insulated container design, explaining the science to consumers</w:t>
      </w:r>
    </w:p>
    <w:p>
      <w:r>
        <w:rPr>
          <w:b/>
          <w:sz w:val="22"/>
        </w:rPr>
        <w:t xml:space="preserve">Social Studies </w:t>
      </w:r>
      <w:r>
        <w:rPr>
          <w:sz w:val="22"/>
        </w:rPr>
        <w:t>Research how different cultures developed insulation solutions for extreme climates (igloos, adobe, yurts)</w:t>
      </w:r>
    </w:p>
    <w:p>
      <w:r>
        <w:br w:type="page"/>
      </w:r>
    </w:p>
    <w:p>
      <w:r>
        <w:rPr>
          <w:b/>
          <w:color w:val="0D1B2A"/>
          <w:sz w:val="48"/>
        </w:rPr>
        <w:t>8. Common Misconceptions &amp; How to Address Them</w:t>
      </w:r>
    </w:p>
    <w:p>
      <w:r>
        <w:rPr>
          <w:b/>
          <w:color w:val="DC143C"/>
          <w:sz w:val="22"/>
        </w:rPr>
        <w:t xml:space="preserve">Misconception: </w:t>
      </w:r>
      <w:r>
        <w:rPr>
          <w:sz w:val="22"/>
        </w:rPr>
        <w:t>Cold flows into warm objects</w:t>
      </w:r>
    </w:p>
    <w:p>
      <w:r>
        <w:rPr>
          <w:b/>
          <w:sz w:val="20"/>
        </w:rPr>
        <w:t xml:space="preserve">Reality: </w:t>
      </w:r>
      <w:r>
        <w:rPr>
          <w:sz w:val="20"/>
        </w:rPr>
        <w:t>Cold is not a substance that flows. Only thermal energy (heat) flows — always from hot to cold. When your cocoa cools, heat is leaving the drink, not cold entering it. 'Feeling cold' means your body is losing heat to the environment.</w:t>
      </w:r>
    </w:p>
    <w:p>
      <w:r>
        <w:rPr>
          <w:i/>
          <w:sz w:val="20"/>
        </w:rPr>
        <w:t xml:space="preserve">How to respond: </w:t>
      </w:r>
      <w:r>
        <w:rPr>
          <w:sz w:val="20"/>
        </w:rPr>
        <w:t>Ask: When you open a freezer, does cold come out or does heat go in? Feel the air — it's your body heat leaving!</w:t>
      </w:r>
    </w:p>
    <w:p/>
    <w:p>
      <w:r>
        <w:rPr>
          <w:b/>
          <w:color w:val="DC143C"/>
          <w:sz w:val="22"/>
        </w:rPr>
        <w:t xml:space="preserve">Misconception: </w:t>
      </w:r>
      <w:r>
        <w:rPr>
          <w:sz w:val="22"/>
        </w:rPr>
        <w:t>Insulation creates heat</w:t>
      </w:r>
    </w:p>
    <w:p>
      <w:r>
        <w:rPr>
          <w:b/>
          <w:sz w:val="20"/>
        </w:rPr>
        <w:t xml:space="preserve">Reality: </w:t>
      </w:r>
      <w:r>
        <w:rPr>
          <w:sz w:val="20"/>
        </w:rPr>
        <w:t>Insulation doesn't generate any energy. It simply slows down the rate of heat transfer. A jacket keeps you warm by trapping your body's heat, not by creating warmth. If you put a coat on a snowman, it would actually melt SLOWER.</w:t>
      </w:r>
    </w:p>
    <w:p>
      <w:r>
        <w:rPr>
          <w:i/>
          <w:sz w:val="20"/>
        </w:rPr>
        <w:t xml:space="preserve">How to respond: </w:t>
      </w:r>
      <w:r>
        <w:rPr>
          <w:sz w:val="20"/>
        </w:rPr>
        <w:t>Demo: Put a thermometer inside a jacket with no heat source — the temperature doesn't rise.</w:t>
      </w:r>
    </w:p>
    <w:p/>
    <w:p>
      <w:r>
        <w:rPr>
          <w:b/>
          <w:color w:val="DC143C"/>
          <w:sz w:val="22"/>
        </w:rPr>
        <w:t xml:space="preserve">Misconception: </w:t>
      </w:r>
      <w:r>
        <w:rPr>
          <w:sz w:val="22"/>
        </w:rPr>
        <w:t>Metal objects are colder than wooden objects</w:t>
      </w:r>
    </w:p>
    <w:p>
      <w:r>
        <w:rPr>
          <w:b/>
          <w:sz w:val="20"/>
        </w:rPr>
        <w:t xml:space="preserve">Reality: </w:t>
      </w:r>
      <w:r>
        <w:rPr>
          <w:sz w:val="20"/>
        </w:rPr>
        <w:t>At room temperature, metal and wood are the SAME temperature. Metal just FEELS colder because it conducts heat away from your hand much faster than wood does. Your brain interprets rapid heat loss as 'cold.'</w:t>
      </w:r>
    </w:p>
    <w:p>
      <w:r>
        <w:rPr>
          <w:i/>
          <w:sz w:val="20"/>
        </w:rPr>
        <w:t xml:space="preserve">How to respond: </w:t>
      </w:r>
      <w:r>
        <w:rPr>
          <w:sz w:val="20"/>
        </w:rPr>
        <w:t>Measure both with a thermometer — they're identical! But your hand says otherwise because of conduction speed.</w:t>
      </w:r>
    </w:p>
    <w:p/>
    <w:sectPr w:rsidR="00FC693F" w:rsidRPr="0006063C" w:rsidSect="00034616">
      <w:pgSz w:w="12240" w:h="15840"/>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