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Why Earthquakes Hit Some Cities Harder</w:t>
      </w:r>
    </w:p>
    <w:p>
      <w:pPr>
        <w:jc w:val="center"/>
      </w:pPr>
      <w:r>
        <w:rPr>
          <w:i/>
          <w:sz w:val="30"/>
        </w:rPr>
        <w:t>Modeling Seismic Energy, Ground Conditions, and Urban Vulnerability</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9th Grade — Level 1: Foundations  |  Standard: HS-ESS2-1</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an Earthquake Risk Assessment System</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Why do you think some buildings collapse in an earthquake while others right next to them are fine?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causes earthquakes, and why do they happen in some places but not others?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If you were designing a building in an earthquake zone, what features would you include to keep it standing?</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Do you think the ground beneath a building matters during an earthquake? Why or why not?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Why Earthquakes Hit Some Cities Harder system, we have these components:</w:t>
      </w:r>
    </w:p>
    <w:p/>
    <w:p>
      <w:r>
        <w:rPr>
          <w:b/>
          <w:sz w:val="22"/>
        </w:rPr>
        <w:t xml:space="preserve">  *  Tectonic Stress: </w:t>
      </w:r>
      <w:r>
        <w:rPr>
          <w:sz w:val="22"/>
        </w:rPr>
        <w:t>The accumulated mechanical pressure along a fault zone caused by plate motion — measured in megapascals and building over years to centuries until it exceeds the fault's frictional strength</w:t>
      </w:r>
    </w:p>
    <w:p>
      <w:r>
        <w:rPr>
          <w:b/>
          <w:sz w:val="22"/>
        </w:rPr>
        <w:t xml:space="preserve">  *  Fault Slip: </w:t>
      </w:r>
      <w:r>
        <w:rPr>
          <w:sz w:val="22"/>
        </w:rPr>
        <w:t>The sudden movement along a fault plane when accumulated tectonic stress exceeds friction — the rupture length and displacement determine the earthquake's magnitude</w:t>
      </w:r>
    </w:p>
    <w:p>
      <w:r>
        <w:rPr>
          <w:b/>
          <w:sz w:val="22"/>
        </w:rPr>
        <w:t xml:space="preserve">  *  Seismic Wave Energy: </w:t>
      </w:r>
      <w:r>
        <w:rPr>
          <w:sz w:val="22"/>
        </w:rPr>
        <w:t>The total energy radiated as seismic waves during an earthquake, traveling through rock and soil at speeds of 3-8 km/s — the energy that shakes buildings and reshapes landscapes</w:t>
      </w:r>
    </w:p>
    <w:p>
      <w:r>
        <w:rPr>
          <w:b/>
          <w:sz w:val="22"/>
        </w:rPr>
        <w:t xml:space="preserve">  *  Building Vulnerability: </w:t>
      </w:r>
      <w:r>
        <w:rPr>
          <w:sz w:val="22"/>
        </w:rPr>
        <w:t>The susceptibility of structures to seismic damage based on construction materials, design, age, height, and whether the building was engineered to withstand earthquake forces</w:t>
      </w:r>
    </w:p>
    <w:p>
      <w:r>
        <w:rPr>
          <w:b/>
          <w:sz w:val="22"/>
        </w:rPr>
        <w:t xml:space="preserve">  *  Ground Amplification: </w:t>
      </w:r>
      <w:r>
        <w:rPr>
          <w:sz w:val="22"/>
        </w:rPr>
        <w:t>The degree to which local soil and geological conditions amplify or dampen incoming seismic waves — soft sediments can amplify shaking 2-10 times compared to solid bedrock</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Bedrock City</w:t>
      </w:r>
    </w:p>
    <w:p>
      <w:r>
        <w:rPr>
          <w:b/>
          <w:sz w:val="22"/>
        </w:rPr>
        <w:t xml:space="preserve">Settings: </w:t>
      </w:r>
      <w:r>
        <w:rPr>
          <w:sz w:val="22"/>
        </w:rPr>
        <w:t>Moderate earthquake, city built on solid bedrock with modern codes</w:t>
      </w:r>
    </w:p>
    <w:p>
      <w:r>
        <w:rPr>
          <w:i/>
          <w:sz w:val="22"/>
        </w:rPr>
        <w:t>What do you predict will happen to Building Vulnerability when seismic waves travel through solid bedrock?</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Soft Soil City</w:t>
      </w:r>
    </w:p>
    <w:p>
      <w:r>
        <w:rPr>
          <w:b/>
          <w:sz w:val="22"/>
        </w:rPr>
        <w:t xml:space="preserve">Settings: </w:t>
      </w:r>
      <w:r>
        <w:rPr>
          <w:sz w:val="22"/>
        </w:rPr>
        <w:t>Major earthquake, city built on soft sediment with older construction</w:t>
      </w:r>
    </w:p>
    <w:p>
      <w:r>
        <w:rPr>
          <w:i/>
          <w:sz w:val="22"/>
        </w:rPr>
        <w:t>What do you predict happens when strong seismic waves encounter loose, water-saturated soil beneath a city?</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Two Cities Comparison</w:t>
      </w:r>
    </w:p>
    <w:p>
      <w:r>
        <w:rPr>
          <w:b/>
          <w:sz w:val="22"/>
        </w:rPr>
        <w:t xml:space="preserve">Settings: </w:t>
      </w:r>
      <w:r>
        <w:rPr>
          <w:sz w:val="22"/>
        </w:rPr>
        <w:t>Same earthquake affecting two cities with different ground and building conditions</w:t>
      </w:r>
    </w:p>
    <w:p>
      <w:r>
        <w:rPr>
          <w:i/>
          <w:sz w:val="22"/>
        </w:rPr>
        <w:t>Why do you predict that two cities equidistant from the same earthquake will experience dramatically different levels of destruction?</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Aftershock Frequency: </w:t>
      </w:r>
      <w:r>
        <w:rPr>
          <w:sz w:val="22"/>
        </w:rPr>
        <w:t>The number and intensity of smaller earthquakes that follow a major event, which can collapse already-weakened structures and hamper rescue efforts for days to weeks after the mainshock</w:t>
      </w:r>
    </w:p>
    <w:p>
      <w:r>
        <w:rPr>
          <w:b/>
          <w:sz w:val="22"/>
        </w:rPr>
        <w:t xml:space="preserve">  *  Tsunami Potential: </w:t>
      </w:r>
      <w:r>
        <w:rPr>
          <w:sz w:val="22"/>
        </w:rPr>
        <w:t>The risk of ocean displacement when submarine earthquakes cause sudden vertical seafloor movement, generating tsunami waves that can travel across entire ocean basins at jet speed</w:t>
      </w:r>
    </w:p>
    <w:p>
      <w:r>
        <w:rPr>
          <w:b/>
          <w:sz w:val="22"/>
        </w:rPr>
        <w:t xml:space="preserve">  *  Infrastructure Interdependency: </w:t>
      </w:r>
      <w:r>
        <w:rPr>
          <w:sz w:val="22"/>
        </w:rPr>
        <w:t>The cascading failure of interconnected systems — a ruptured gas line causes fires, a broken water main prevents firefighting, downed power lines block roads — multiplying damage beyond direct seismic effects</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Why is ground amplification often a bigger factor in earthquake destruction than the earthquake's magnitude?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your model reveal about why wealth and poverty determine earthquake survival as much as geology?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the timescale difference between stress buildup (centuries) and stress release (seconds) affect earthquake preparedness?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might a city that hasn't experienced an earthquake in a long time actually be at HIGHER risk?</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modeling earthquake damage with only five components?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an Earthquake Risk Assessment System</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risk assessment and early warning system that identifies the most vulnerable areas in a city and provides actionable information to emergency responders and residents before, during, and after an earthquake.</w:t>
      </w:r>
    </w:p>
    <w:p/>
    <w:p>
      <w:r>
        <w:rPr>
          <w:b/>
          <w:color w:val="1A4780"/>
          <w:sz w:val="36"/>
        </w:rPr>
        <w:t>THE SCENARIO</w:t>
      </w:r>
    </w:p>
    <w:p>
      <w:r>
        <w:rPr>
          <w:sz w:val="22"/>
        </w:rPr>
        <w:t>Your city sits near an active fault zone that hasn't produced a major earthquake in 120 years — meaning enormous tectonic stress has accumulated. The city council has hired your team to create a seismic risk assessment that maps vulnerability across different neighborhoods based on soil type, building age, and proximity to the fault. Your system must identify which areas face the highest risk and recommend prioritized actions.</w:t>
      </w:r>
    </w:p>
    <w:p/>
    <w:p>
      <w:r>
        <w:rPr>
          <w:b/>
          <w:color w:val="1A4780"/>
          <w:sz w:val="36"/>
        </w:rPr>
        <w:t>ENGINEERING DESIGN THINKING</w:t>
      </w:r>
    </w:p>
    <w:p>
      <w:pPr>
        <w:pStyle w:val="ListBullet"/>
      </w:pPr>
      <w:r>
        <w:rPr>
          <w:sz w:val="22"/>
        </w:rPr>
        <w:t>What data sources would you use to map soil conditions, fault proximity, and building types across the city?</w:t>
      </w:r>
    </w:p>
    <w:p>
      <w:pPr>
        <w:pStyle w:val="ListBullet"/>
      </w:pPr>
      <w:r>
        <w:rPr>
          <w:sz w:val="22"/>
        </w:rPr>
        <w:t>How would you create a risk scoring system that combines ground amplification potential with building vulnerability?</w:t>
      </w:r>
    </w:p>
    <w:p>
      <w:pPr>
        <w:pStyle w:val="ListBullet"/>
      </w:pPr>
      <w:r>
        <w:rPr>
          <w:sz w:val="22"/>
        </w:rPr>
        <w:t>What would your early warning system communicate, and how many seconds of warning would different zones receive?</w:t>
      </w:r>
    </w:p>
    <w:p>
      <w:pPr>
        <w:pStyle w:val="ListBullet"/>
      </w:pPr>
      <w:r>
        <w:rPr>
          <w:sz w:val="22"/>
        </w:rPr>
        <w:t>How would you prioritize which buildings or neighborhoods need retrofitting first?</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