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The Opioid Epidemic: When Medicine Becomes the Disease</w:t>
      </w:r>
    </w:p>
    <w:p>
      <w:pPr>
        <w:jc w:val="center"/>
      </w:pPr>
      <w:r>
        <w:rPr>
          <w:i/>
          <w:sz w:val="30"/>
        </w:rPr>
        <w:t>Modeling Neurochemical Feedback Loops in Addiction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9th Grade — Level 2: Advanced  |  Standard: HS-LS1-2, HS-ETS1-4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an Opioid Crisis Intervention Dashboard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Why do you think some people become addicted to prescription painkillers while others do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happens in the brain when someone takes an opioid repeatedly?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how a person goes from taking medicine for pain to being unable to stop.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tolerance mean in the context of drug use, and why is it dangerous?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The Opioid Epidemic: When Medicine Becomes the Disease system, we have these components:</w:t>
      </w:r>
    </w:p>
    <w:p/>
    <w:p>
      <w:r>
        <w:rPr>
          <w:b/>
          <w:sz w:val="22"/>
        </w:rPr>
        <w:t xml:space="preserve">  *  Prescription Rate: </w:t>
      </w:r>
      <w:r>
        <w:rPr>
          <w:sz w:val="22"/>
        </w:rPr>
        <w:t>The frequency and dosage of opioid prescriptions in a community</w:t>
      </w:r>
    </w:p>
    <w:p>
      <w:r>
        <w:rPr>
          <w:b/>
          <w:sz w:val="22"/>
        </w:rPr>
        <w:t xml:space="preserve">  *  Tolerance Development: </w:t>
      </w:r>
      <w:r>
        <w:rPr>
          <w:sz w:val="22"/>
        </w:rPr>
        <w:t>The progressive decrease in opioid effectiveness as brain receptors adapt</w:t>
      </w:r>
    </w:p>
    <w:p>
      <w:r>
        <w:rPr>
          <w:b/>
          <w:sz w:val="22"/>
        </w:rPr>
        <w:t xml:space="preserve">  *  Addiction Level: </w:t>
      </w:r>
      <w:r>
        <w:rPr>
          <w:sz w:val="22"/>
        </w:rPr>
        <w:t>The degree of compulsive drug-seeking behavior driven by neurochemical dependence</w:t>
      </w:r>
    </w:p>
    <w:p>
      <w:r>
        <w:rPr>
          <w:b/>
          <w:sz w:val="22"/>
        </w:rPr>
        <w:t xml:space="preserve">  *  Dopamine Receptor Sensitivity: </w:t>
      </w:r>
      <w:r>
        <w:rPr>
          <w:sz w:val="22"/>
        </w:rPr>
        <w:t>The responsiveness of the brain reward system, which decreases with chronic exposure</w:t>
      </w:r>
    </w:p>
    <w:p>
      <w:r>
        <w:rPr>
          <w:b/>
          <w:sz w:val="22"/>
        </w:rPr>
        <w:t xml:space="preserve">  *  Social Network Exposure: </w:t>
      </w:r>
      <w:r>
        <w:rPr>
          <w:sz w:val="22"/>
        </w:rPr>
        <w:t>The probability of encountering opioids through community connections</w:t>
      </w:r>
    </w:p>
    <w:p>
      <w:r>
        <w:rPr>
          <w:b/>
          <w:sz w:val="22"/>
        </w:rPr>
        <w:t xml:space="preserve">  *  Pain Threshold: </w:t>
      </w:r>
      <w:r>
        <w:rPr>
          <w:sz w:val="22"/>
        </w:rPr>
        <w:t>The pain tolerance level, which paradoxically decreases with chronic opioid use</w:t>
      </w:r>
    </w:p>
    <w:p>
      <w:r>
        <w:rPr>
          <w:b/>
          <w:sz w:val="22"/>
        </w:rPr>
        <w:t xml:space="preserve">  *  Withdrawal Severity: </w:t>
      </w:r>
      <w:r>
        <w:rPr>
          <w:sz w:val="22"/>
        </w:rPr>
        <w:t>The intensity of symptoms when opioid levels drop below the adapted baseline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Short-Term Use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Moderate prescription, 2-week duration</w:t>
      </w:r>
    </w:p>
    <w:p>
      <w:r>
        <w:rPr>
          <w:i/>
          <w:sz w:val="22"/>
        </w:rPr>
        <w:t>What happens to Dopamine Receptor Sensitivity after a short prescription?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Chronic Escalation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High prescription maintained over months</w:t>
      </w:r>
    </w:p>
    <w:p>
      <w:r>
        <w:rPr>
          <w:i/>
          <w:sz w:val="22"/>
        </w:rPr>
        <w:t>At what point does Tolerance make the original dose ineffective?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Network Effects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One prescription feeds social exposure</w:t>
      </w:r>
    </w:p>
    <w:p>
      <w:r>
        <w:rPr>
          <w:i/>
          <w:sz w:val="22"/>
        </w:rPr>
        <w:t>How does one person's leftover pills create new users?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Naloxone Availability: </w:t>
      </w:r>
      <w:r>
        <w:rPr>
          <w:sz w:val="22"/>
        </w:rPr>
        <w:t>Accessibility of opioid overdose reversal medication, which saves lives but does not address underlying addiction</w:t>
      </w:r>
    </w:p>
    <w:p>
      <w:r>
        <w:rPr>
          <w:b/>
          <w:sz w:val="22"/>
        </w:rPr>
        <w:t xml:space="preserve">  *  Medication-Assisted Treatment Access: </w:t>
      </w:r>
      <w:r>
        <w:rPr>
          <w:sz w:val="22"/>
        </w:rPr>
        <w:t>Availability of evidence-based treatments like methadone and buprenorphine</w:t>
      </w:r>
    </w:p>
    <w:p>
      <w:r>
        <w:rPr>
          <w:b/>
          <w:sz w:val="22"/>
        </w:rPr>
        <w:t xml:space="preserve">  *  Illicit Fentanyl Contamination: </w:t>
      </w:r>
      <w:r>
        <w:rPr>
          <w:sz w:val="22"/>
        </w:rPr>
        <w:t>Presence of ultra-potent synthetic fentanyl in the drug supply, dramatically increasing overdose risk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that addiction is a neurochemical process rather than a moral failing?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At what point in the feedback loop would intervention be most effective and why?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 social network effects transform an individual problem into a community epidemic?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ethical implications of modeling addiction?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opioid-induced hyperalgesia create a particularly cruel feedback loop?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an Opioid Crisis Intervention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data-driven intervention system that identifies at-risk communities and recommends targeted interventions at different crisis stages.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state health department has $50 million to combat the opioid crisis. Your team must design a dashboard that identifies which communities need which interventions based on real-time data.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data sources would feed your dashboard?</w:t>
      </w:r>
    </w:p>
    <w:p>
      <w:pPr>
        <w:pStyle w:val="ListBullet"/>
      </w:pPr>
      <w:r>
        <w:rPr>
          <w:sz w:val="22"/>
        </w:rPr>
        <w:t>How would you visualize risk levels for decision-makers?</w:t>
      </w:r>
    </w:p>
    <w:p>
      <w:pPr>
        <w:pStyle w:val="ListBullet"/>
      </w:pPr>
      <w:r>
        <w:rPr>
          <w:sz w:val="22"/>
        </w:rPr>
        <w:t>How would you account for the lag between prescription changes and overdose outcomes?</w:t>
      </w:r>
    </w:p>
    <w:p>
      <w:pPr>
        <w:pStyle w:val="ListBullet"/>
      </w:pPr>
      <w:r>
        <w:rPr>
          <w:sz w:val="22"/>
        </w:rPr>
        <w:t>How would you measure whether your intervention is working?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