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G09L3-L05: Predicting the Next Pandemic</w:t>
      </w:r>
    </w:p>
    <w:p>
      <w:pPr>
        <w:jc w:val="center"/>
      </w:pPr>
      <w:r>
        <w:rPr>
          <w:i/>
          <w:sz w:val="28"/>
        </w:rPr>
        <w:t>Predictive Modeling of Zoonotic Spillover and Pandemic Emergence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HS-LS2-6, HS-ETS1-4: Evaluate claims, evidence, and reasoning that the complex interactions in ecosystems maintain relatively consistent numbers and types of organisms in stable conditions, but changing conditions may result in a new ecosystem; use a computer simulation to model the impact of proposed solutions to a complex real-world problem.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HS-LS2-6, HS-ETS1-4</w:t>
      </w:r>
    </w:p>
    <w:p>
      <w:r>
        <w:rPr>
          <w:i/>
          <w:sz w:val="22"/>
        </w:rPr>
        <w:t>Evaluate claims, evidence, and reasoning that the complex interactions in ecosystems maintain relatively consistent numbers and types of organisms in stable conditions, but changing conditions may result in a new ecosystem; use a computer simulation to model the impact of proposed solutions to a complex real-world problem.</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simulation to model the probabilistic chain of events from zoonotic spillover to pandemic emergence, varying parameters to predict outbreak trajectories.</w:t>
      </w:r>
    </w:p>
    <w:p/>
    <w:p>
      <w:r>
        <w:rPr>
          <w:b/>
          <w:sz w:val="22"/>
        </w:rPr>
        <w:t xml:space="preserve">Disciplinary Core Idea: </w:t>
      </w:r>
      <w:r>
        <w:rPr>
          <w:i/>
          <w:sz w:val="22"/>
        </w:rPr>
        <w:t>LS2.C Ecosystem Dynamics / ETS1.B Developing Possible Solutions</w:t>
      </w:r>
    </w:p>
    <w:p>
      <w:r>
        <w:rPr>
          <w:sz w:val="22"/>
        </w:rPr>
        <w:t>Changing conditions in ecosystems affect organism interactions; engineering solutions to pandemic preparedness require modeling complex, multi-variable systems.</w:t>
      </w:r>
    </w:p>
    <w:p/>
    <w:p>
      <w:r>
        <w:rPr>
          <w:b/>
          <w:sz w:val="22"/>
        </w:rPr>
        <w:t xml:space="preserve">Crosscutting Concept: </w:t>
      </w:r>
      <w:r>
        <w:rPr>
          <w:i/>
          <w:sz w:val="22"/>
        </w:rPr>
        <w:t>Cause and Effect / Scale, Proportion, and Quantity</w:t>
      </w:r>
    </w:p>
    <w:p>
      <w:r>
        <w:rPr>
          <w:sz w:val="22"/>
        </w:rPr>
        <w:t>Students trace the causal chain from local wildlife contact to global pandemic, analyzing how small changes in early-stage parameters produce vastly different outcomes at global scale.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multi-step pathway from zoonotic spillover through sustained human transmission to global pandemic emergence</w:t>
      </w:r>
    </w:p>
    <w:p>
      <w:pPr>
        <w:pStyle w:val="ListBullet"/>
      </w:pPr>
      <w:r>
        <w:rPr>
          <w:sz w:val="22"/>
        </w:rPr>
        <w:t>Analyze how surveillance speed, population connectivity, and immune naivety interact to determine whether an outbreak becomes a pandemic</w:t>
      </w:r>
    </w:p>
    <w:p>
      <w:pPr>
        <w:pStyle w:val="ListBullet"/>
      </w:pPr>
      <w:r>
        <w:rPr>
          <w:sz w:val="22"/>
        </w:rPr>
        <w:t>Predict pandemic risk hotspots by identifying geographic regions where wildlife contact, population density, and limited surveillance overlap</w:t>
      </w:r>
    </w:p>
    <w:p/>
    <w:p>
      <w:r>
        <w:rPr>
          <w:b/>
          <w:sz w:val="22"/>
        </w:rPr>
        <w:t>Sample CAST-Style Questions:</w:t>
      </w:r>
    </w:p>
    <w:p>
      <w:r>
        <w:rPr>
          <w:b/>
          <w:sz w:val="20"/>
        </w:rPr>
        <w:t xml:space="preserve">Multiple Choice: </w:t>
      </w:r>
      <w:r>
        <w:rPr>
          <w:sz w:val="20"/>
        </w:rPr>
        <w:t>A novel virus is detected in a remote village 4 weeks after the first case, compared to a scenario where it's detected in 3 days. Based on your model, how does this delay affect pandemic probability?</w:t>
      </w:r>
    </w:p>
    <w:p>
      <w:r>
        <w:rPr>
          <w:b/>
          <w:sz w:val="20"/>
        </w:rPr>
        <w:t xml:space="preserve">Constructed Response: </w:t>
      </w:r>
      <w:r>
        <w:rPr>
          <w:sz w:val="20"/>
        </w:rPr>
        <w:t>Using your predictive model, explain why deforestation in tropical regions increases pandemic risk. Trace the full causal chain from land-use change to potential pandemic emergence, referencing at least three model components.</w:t>
      </w:r>
    </w:p>
    <w:p>
      <w:r>
        <w:br w:type="page"/>
      </w:r>
    </w:p>
    <w:p>
      <w:r>
        <w:rPr>
          <w:b/>
          <w:color w:val="0D1B2A"/>
          <w:sz w:val="48"/>
        </w:rPr>
        <w:t>2. Background Content Knowledge for Teachers</w:t>
      </w:r>
    </w:p>
    <w:p>
      <w:r>
        <w:rPr>
          <w:b/>
          <w:color w:val="1A4780"/>
          <w:sz w:val="36"/>
        </w:rPr>
        <w:t>Predicting the Next Pandemic — Science Background</w:t>
      </w:r>
    </w:p>
    <w:p>
      <w:r>
        <w:rPr>
          <w:sz w:val="22"/>
        </w:rPr>
        <w:t>This lesson introduces students to predictive epidemiological modeling — the computational approach that can identify where and when the next pandemic is most likely to emerge. Biotech skill focus: Predictive modeling and optimization. COVID-19 demonstrated both the devastating consequences of failed pandemic prediction and the power of computational models to guide response. Students will build models that identify the conditions under which zoonotic spillover escalates to global catastrophe.</w:t>
      </w:r>
    </w:p>
    <w:p/>
    <w:p>
      <w:r>
        <w:rPr>
          <w:b/>
          <w:color w:val="1A4780"/>
          <w:sz w:val="22"/>
        </w:rPr>
        <w:t xml:space="preserve">Zoonotic Spillover: Where Pandemics Begin: </w:t>
      </w:r>
    </w:p>
    <w:p>
      <w:r>
        <w:rPr>
          <w:sz w:val="22"/>
        </w:rPr>
        <w:t>Approximately 75% of emerging infectious diseases are zoonotic — they originate in animals. HIV came from chimpanzees, Ebola from bats, SARS-CoV-1 from civets (originally bats), MERS from camels (originally bats), COVID-19 likely from bats (possibly through an intermediate host). The spillover process requires three conditions: contact (humans must encounter infected animals), compatibility (the virus must be able to infect human cells), and transmission (the virus must be able to spread between humans). Most zoonotic spillover events are dead ends — the virus infects one person and stops. But occasionally, mutation or recombination produces a variant that achieves sustained human-to-human transmission, and a pandemic is born. The PREDICT project identified over 1,000 novel viruses in wildlife, including 160+ coronaviruses, before it was defunded in 2019 — months before COVID-19 emerged.</w:t>
      </w:r>
    </w:p>
    <w:p/>
    <w:p>
      <w:r>
        <w:rPr>
          <w:b/>
          <w:color w:val="1A4780"/>
          <w:sz w:val="22"/>
        </w:rPr>
        <w:t xml:space="preserve">The Pandemic Prediction Problem: </w:t>
      </w:r>
    </w:p>
    <w:p>
      <w:r>
        <w:rPr>
          <w:sz w:val="22"/>
        </w:rPr>
        <w:t>Pandemic emergence is a low-probability, high-consequence event that follows a multi-step stochastic process. Each step has its own probability: the chance of a spillover event during any given contact (~0.001-1%), the chance that the virus achieves human-to-human transmission (~0.1-10% of spillover events), the chance of sustained transmission before containment (~10-50% depending on response speed), and the chance of global spread (~50-90% once sustained transmission is established in a connected population). Predictive models don't forecast specific pandemic dates — they identify the conditions, locations, and viral families where the compound probability is highest. This is analogous to earthquake prediction: we can't say exactly when, but we can identify the fault lines.</w:t>
      </w:r>
    </w:p>
    <w:p/>
    <w:p>
      <w:r>
        <w:rPr>
          <w:b/>
          <w:color w:val="1A4780"/>
          <w:sz w:val="22"/>
        </w:rPr>
        <w:t xml:space="preserve">Surveillance: The Critical Intervention Window: </w:t>
      </w:r>
    </w:p>
    <w:p>
      <w:r>
        <w:rPr>
          <w:sz w:val="22"/>
        </w:rPr>
        <w:t>The single most important determinant of pandemic prevention is surveillance speed — the time between the first human case and public health detection. COVID-19 circulated in Wuhan for an estimated 4-8 weeks before being identified and reported. By that time, the virus had infected thousands and spread to multiple countries through air travel. Models consistently show that detecting and responding to a novel pathogen within the first week of human cases — when the infected population is still small and geographically contained — can reduce pandemic probability by 90%+. Modern surveillance tools include wastewater genomic monitoring (detecting viral RNA in sewage before clinical cases are reported), syndromic surveillance (AI analysis of hospital admissions and symptom patterns), and metagenomic sequencing of clinical samples (identifying any pathogen, known or novel, directly from patient specimens).</w:t>
      </w:r>
    </w:p>
    <w:p/>
    <w:p>
      <w:r>
        <w:rPr>
          <w:b/>
          <w:color w:val="1A4780"/>
          <w:sz w:val="22"/>
        </w:rPr>
        <w:t xml:space="preserve">Pandemic Risk Mapping: Predicting Hotspots: </w:t>
      </w:r>
    </w:p>
    <w:p>
      <w:r>
        <w:rPr>
          <w:sz w:val="22"/>
        </w:rPr>
        <w:t>The geographic distribution of pandemic risk is not random — it clusters in predictable hotspots. The highest-risk zones are tropical and subtropical regions with high wildlife biodiversity (especially bat species diversity), rapid deforestation and agricultural expansion (increasing wildlife-human contact), dense human populations near wildlife interfaces, live animal markets, intensive livestock farming (particularly pigs, which can serve as 'mixing vessels' for influenza reassortment), limited public health surveillance infrastructure, and high international travel connectivity. South and Southeast Asia, Central and West Africa, and parts of South America are consistently identified as the highest-risk regions. Predictive models integrate these risk factors into geographic risk maps that can guide targeted surveillance deployment.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components spanning ecological (Wildlife-Human Contact Rate), virological (Viral Mutation Rate, Zoonotic Spillover Probability), epidemiological (Population Density, Immune Naivety, Travel Connectivity), and public health (Surveillance Detection Speed, Healthcare Capacity, Intervention Speed) domains.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Wildlife-Human Contact Rate creates spillover opportunities, Viral Mutation Rate generates human-compatible variants, and the chain from Zoonotic Spillover Probability through Population Density and Travel Connectivity to global spread is modulated by Surveillance Detection Speed, Healthcare Capacity, and Intervention Speed.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predictive model connecting the spillover-to-pandemic pathway, visualizing how changes in surveillance and connectivity parameters shift the probability of pandemic emergence.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slow-burn, COVID-19-analog, and optimized-early-warning scenarios to identify the parameter combinations that produce pandemics versus contained outbreaks.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Seasonal Climate Patterns, Viral Recombination Events, or Global Supply Chain Disruption to explore more realistic and consequential pandemic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global pandemic risk map and COVID-19 timeline</w:t>
            </w:r>
          </w:p>
        </w:tc>
      </w:tr>
      <w:tr>
        <w:tc>
          <w:tcPr>
            <w:tcW w:type="dxa" w:w="5256"/>
            <w:shd w:fill="E8F4F8"/>
          </w:tcPr>
          <w:p>
            <w:r>
              <w:rPr>
                <w:b/>
                <w:sz w:val="18"/>
              </w:rPr>
              <w:t>What to Say:</w:t>
            </w:r>
          </w:p>
        </w:tc>
        <w:tc>
          <w:tcPr>
            <w:tcW w:type="dxa" w:w="5256"/>
          </w:tcPr>
          <w:p>
            <w:r>
              <w:rPr>
                <w:sz w:val="18"/>
              </w:rPr>
              <w:t>COVID-19 was not a surprise to epidemiologists — they had been warning about exactly this scenario for decades. The virus, the location, even the timing were all predictable in hindsight. Today you're going to build the model that predicts the next one.</w:t>
            </w:r>
          </w:p>
        </w:tc>
      </w:tr>
      <w:tr>
        <w:tc>
          <w:tcPr>
            <w:tcW w:type="dxa" w:w="5256"/>
            <w:shd w:fill="E8F4F8"/>
          </w:tcPr>
          <w:p>
            <w:r>
              <w:rPr>
                <w:b/>
                <w:sz w:val="18"/>
              </w:rPr>
              <w:t>What to Do/Watch For:</w:t>
            </w:r>
          </w:p>
        </w:tc>
        <w:tc>
          <w:tcPr>
            <w:tcW w:type="dxa" w:w="5256"/>
          </w:tcPr>
          <w:p>
            <w:r>
              <w:rPr>
                <w:sz w:val="18"/>
              </w:rPr>
              <w:t>Show a timeline of pandemic warnings that were ignored before COVID-19. Let students process the pattern.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pandemic science vocabulary</w:t>
            </w:r>
          </w:p>
        </w:tc>
      </w:tr>
      <w:tr>
        <w:tc>
          <w:tcPr>
            <w:tcW w:type="dxa" w:w="5256"/>
            <w:shd w:fill="E8F4F8"/>
          </w:tcPr>
          <w:p>
            <w:r>
              <w:rPr>
                <w:b/>
                <w:sz w:val="18"/>
              </w:rPr>
              <w:t>What to Say:</w:t>
            </w:r>
          </w:p>
        </w:tc>
        <w:tc>
          <w:tcPr>
            <w:tcW w:type="dxa" w:w="5256"/>
          </w:tcPr>
          <w:p>
            <w:r>
              <w:rPr>
                <w:sz w:val="18"/>
              </w:rPr>
              <w:t>You're going to build a predictive model for pandemic emergence — the same type of computational tool that organizations like the WHO and CDC use to assess global health threats.</w:t>
            </w:r>
          </w:p>
        </w:tc>
      </w:tr>
      <w:tr>
        <w:tc>
          <w:tcPr>
            <w:tcW w:type="dxa" w:w="5256"/>
            <w:shd w:fill="E8F4F8"/>
          </w:tcPr>
          <w:p>
            <w:r>
              <w:rPr>
                <w:b/>
                <w:sz w:val="18"/>
              </w:rPr>
              <w:t>What to Do/Watch For:</w:t>
            </w:r>
          </w:p>
        </w:tc>
        <w:tc>
          <w:tcPr>
            <w:tcW w:type="dxa" w:w="5256"/>
          </w:tcPr>
          <w:p>
            <w:r>
              <w:rPr>
                <w:sz w:val="18"/>
              </w:rPr>
              <w:t>Pre-teach zoonotic spillover and immune naivety. Show a simple animation of a virus jumping from bat to human to illustrate the spillover concept.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The next pandemic is already brewing — can we predict where?</w:t>
            </w:r>
          </w:p>
        </w:tc>
      </w:tr>
      <w:tr>
        <w:tc>
          <w:tcPr>
            <w:tcW w:type="dxa" w:w="5256"/>
            <w:shd w:fill="E8F4F8"/>
          </w:tcPr>
          <w:p>
            <w:r>
              <w:rPr>
                <w:b/>
                <w:sz w:val="18"/>
              </w:rPr>
              <w:t>What to Say:</w:t>
            </w:r>
          </w:p>
        </w:tc>
        <w:tc>
          <w:tcPr>
            <w:tcW w:type="dxa" w:w="5256"/>
          </w:tcPr>
          <w:p>
            <w:r>
              <w:rPr>
                <w:sz w:val="18"/>
              </w:rPr>
              <w:t>Somewhere in the world right now, a virus is mutating inside an animal. One day — maybe tomorrow, maybe in ten years — it will jump into a human. What determines whether that becomes a footnote or a catastrophe?</w:t>
            </w:r>
          </w:p>
        </w:tc>
      </w:tr>
      <w:tr>
        <w:tc>
          <w:tcPr>
            <w:tcW w:type="dxa" w:w="5256"/>
            <w:shd w:fill="E8F4F8"/>
          </w:tcPr>
          <w:p>
            <w:r>
              <w:rPr>
                <w:b/>
                <w:sz w:val="18"/>
              </w:rPr>
              <w:t>What to Do/Watch For:</w:t>
            </w:r>
          </w:p>
        </w:tc>
        <w:tc>
          <w:tcPr>
            <w:tcW w:type="dxa" w:w="5256"/>
          </w:tcPr>
          <w:p>
            <w:r>
              <w:rPr>
                <w:sz w:val="18"/>
              </w:rPr>
              <w:t>Think-pair-share: Students list conditions that would make a spillover event more likely to become a pandemic. Compile and categorize.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pandemic prediction context</w:t>
            </w:r>
          </w:p>
        </w:tc>
      </w:tr>
      <w:tr>
        <w:tc>
          <w:tcPr>
            <w:tcW w:type="dxa" w:w="5256"/>
            <w:shd w:fill="E8F4F8"/>
          </w:tcPr>
          <w:p>
            <w:r>
              <w:rPr>
                <w:b/>
                <w:sz w:val="18"/>
              </w:rPr>
              <w:t>What to Say:</w:t>
            </w:r>
          </w:p>
        </w:tc>
        <w:tc>
          <w:tcPr>
            <w:tcW w:type="dxa" w:w="5256"/>
          </w:tcPr>
          <w:p>
            <w:r>
              <w:rPr>
                <w:sz w:val="18"/>
              </w:rPr>
              <w:t>We're building a predictive model — one that identifies WHERE pandemics are most likely to start and WHAT conditions enable their spread. This is proactive science.</w:t>
            </w:r>
          </w:p>
        </w:tc>
      </w:tr>
      <w:tr>
        <w:tc>
          <w:tcPr>
            <w:tcW w:type="dxa" w:w="5256"/>
            <w:shd w:fill="E8F4F8"/>
          </w:tcPr>
          <w:p>
            <w:r>
              <w:rPr>
                <w:b/>
                <w:sz w:val="18"/>
              </w:rPr>
              <w:t>What to Do/Watch For:</w:t>
            </w:r>
          </w:p>
        </w:tc>
        <w:tc>
          <w:tcPr>
            <w:tcW w:type="dxa" w:w="5256"/>
          </w:tcPr>
          <w:p>
            <w:r>
              <w:rPr>
                <w:sz w:val="18"/>
              </w:rPr>
              <w:t>Preview LEVER steps. Distinguish between prediction (knowing the future) and preparedness (being ready for it). Both require models.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spanning ecology, virology, and public health</w:t>
            </w:r>
          </w:p>
        </w:tc>
      </w:tr>
      <w:tr>
        <w:tc>
          <w:tcPr>
            <w:tcW w:type="dxa" w:w="5256"/>
            <w:shd w:fill="E8F4F8"/>
          </w:tcPr>
          <w:p>
            <w:r>
              <w:rPr>
                <w:b/>
                <w:sz w:val="18"/>
              </w:rPr>
              <w:t>What to Say:</w:t>
            </w:r>
          </w:p>
        </w:tc>
        <w:tc>
          <w:tcPr>
            <w:tcW w:type="dxa" w:w="5256"/>
          </w:tcPr>
          <w:p>
            <w:r>
              <w:rPr>
                <w:sz w:val="18"/>
              </w:rPr>
              <w:t>Four of these components are things governments can actually control — investments they can make RIGHT NOW to prevent the next pandemic. Which four? And which five are determined by nature?</w:t>
            </w:r>
          </w:p>
        </w:tc>
      </w:tr>
      <w:tr>
        <w:tc>
          <w:tcPr>
            <w:tcW w:type="dxa" w:w="5256"/>
            <w:shd w:fill="E8F4F8"/>
          </w:tcPr>
          <w:p>
            <w:r>
              <w:rPr>
                <w:b/>
                <w:sz w:val="18"/>
              </w:rPr>
              <w:t>What to Do/Watch For:</w:t>
            </w:r>
          </w:p>
        </w:tc>
        <w:tc>
          <w:tcPr>
            <w:tcW w:type="dxa" w:w="5256"/>
          </w:tcPr>
          <w:p>
            <w:r>
              <w:rPr>
                <w:sz w:val="18"/>
              </w:rPr>
              <w:t>Guide sorting of external versus internal components. Emphasize that the controllable variables represent policy decisions — funding surveillance, managing wildlife contact, regulating travel.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Causal chain from wildlife contact to global pandemic</w:t>
            </w:r>
          </w:p>
        </w:tc>
      </w:tr>
      <w:tr>
        <w:tc>
          <w:tcPr>
            <w:tcW w:type="dxa" w:w="5256"/>
            <w:shd w:fill="E8F4F8"/>
          </w:tcPr>
          <w:p>
            <w:r>
              <w:rPr>
                <w:b/>
                <w:sz w:val="18"/>
              </w:rPr>
              <w:t>What to Say:</w:t>
            </w:r>
          </w:p>
        </w:tc>
        <w:tc>
          <w:tcPr>
            <w:tcW w:type="dxa" w:w="5256"/>
          </w:tcPr>
          <w:p>
            <w:r>
              <w:rPr>
                <w:sz w:val="18"/>
              </w:rPr>
              <w:t>Trace the pathway from a bat in a cave to a global pandemic. Every link in this chain is a potential intervention point — a place where we could break the chain if we were watching.</w:t>
            </w:r>
          </w:p>
        </w:tc>
      </w:tr>
      <w:tr>
        <w:tc>
          <w:tcPr>
            <w:tcW w:type="dxa" w:w="5256"/>
            <w:shd w:fill="E8F4F8"/>
          </w:tcPr>
          <w:p>
            <w:r>
              <w:rPr>
                <w:b/>
                <w:sz w:val="18"/>
              </w:rPr>
              <w:t>What to Do/Watch For:</w:t>
            </w:r>
          </w:p>
        </w:tc>
        <w:tc>
          <w:tcPr>
            <w:tcW w:type="dxa" w:w="5256"/>
          </w:tcPr>
          <w:p>
            <w:r>
              <w:rPr>
                <w:sz w:val="18"/>
              </w:rPr>
              <w:t>Students map the full causal chain. Identify which connections represent the best intervention points (surveillance, containment) versus immutable factors (viral mutation 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Pandemic probability dashboards and outbreak trajectory projections</w:t>
            </w:r>
          </w:p>
        </w:tc>
      </w:tr>
      <w:tr>
        <w:tc>
          <w:tcPr>
            <w:tcW w:type="dxa" w:w="5256"/>
            <w:shd w:fill="E8F4F8"/>
          </w:tcPr>
          <w:p>
            <w:r>
              <w:rPr>
                <w:b/>
                <w:sz w:val="18"/>
              </w:rPr>
              <w:t>What to Say:</w:t>
            </w:r>
          </w:p>
        </w:tc>
        <w:tc>
          <w:tcPr>
            <w:tcW w:type="dxa" w:w="5256"/>
          </w:tcPr>
          <w:p>
            <w:r>
              <w:rPr>
                <w:sz w:val="18"/>
              </w:rPr>
              <w:t>Run these three scenarios and find the answer: Can we prevent the next pandemic if we invest in the right interventions — or are pandemics inevitable?</w:t>
            </w:r>
          </w:p>
        </w:tc>
      </w:tr>
      <w:tr>
        <w:tc>
          <w:tcPr>
            <w:tcW w:type="dxa" w:w="5256"/>
            <w:shd w:fill="E8F4F8"/>
          </w:tcPr>
          <w:p>
            <w:r>
              <w:rPr>
                <w:b/>
                <w:sz w:val="18"/>
              </w:rPr>
              <w:t>What to Do/Watch For:</w:t>
            </w:r>
          </w:p>
        </w:tc>
        <w:tc>
          <w:tcPr>
            <w:tcW w:type="dxa" w:w="5256"/>
          </w:tcPr>
          <w:p>
            <w:r>
              <w:rPr>
                <w:sz w:val="18"/>
              </w:rPr>
              <w:t>Students predict outcomes, then run all three scenarios. Compare pandemic probability across scenarios, focusing on how surveillance speed changes outcomes.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predictive findings and surveillance evidence</w:t>
            </w:r>
          </w:p>
        </w:tc>
      </w:tr>
      <w:tr>
        <w:tc>
          <w:tcPr>
            <w:tcW w:type="dxa" w:w="5256"/>
            <w:shd w:fill="E8F4F8"/>
          </w:tcPr>
          <w:p>
            <w:r>
              <w:rPr>
                <w:b/>
                <w:sz w:val="18"/>
              </w:rPr>
              <w:t>What to Say:</w:t>
            </w:r>
          </w:p>
        </w:tc>
        <w:tc>
          <w:tcPr>
            <w:tcW w:type="dxa" w:w="5256"/>
          </w:tcPr>
          <w:p>
            <w:r>
              <w:rPr>
                <w:sz w:val="18"/>
              </w:rPr>
              <w:t>Your model shows what epidemiologists have been saying for years: pandemics are predictable and preventable — but only if we invest in surveillance BEFORE the next one starts, not after.</w:t>
            </w:r>
          </w:p>
        </w:tc>
      </w:tr>
      <w:tr>
        <w:tc>
          <w:tcPr>
            <w:tcW w:type="dxa" w:w="5256"/>
            <w:shd w:fill="E8F4F8"/>
          </w:tcPr>
          <w:p>
            <w:r>
              <w:rPr>
                <w:b/>
                <w:sz w:val="18"/>
              </w:rPr>
              <w:t>What to Do/Watch For:</w:t>
            </w:r>
          </w:p>
        </w:tc>
        <w:tc>
          <w:tcPr>
            <w:tcW w:type="dxa" w:w="5256"/>
          </w:tcPr>
          <w:p>
            <w:r>
              <w:rPr>
                <w:sz w:val="18"/>
              </w:rPr>
              <w:t>Connect model findings to COVID-19 timeline. Show how early detection could have changed the trajectory. Discuss why surveillance funding was cut before the pandemic.</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Global pandemic early warning system design challenge</w:t>
            </w:r>
          </w:p>
        </w:tc>
      </w:tr>
      <w:tr>
        <w:tc>
          <w:tcPr>
            <w:tcW w:type="dxa" w:w="5256"/>
            <w:shd w:fill="E8F4F8"/>
          </w:tcPr>
          <w:p>
            <w:r>
              <w:rPr>
                <w:b/>
                <w:sz w:val="18"/>
              </w:rPr>
              <w:t>What to Say:</w:t>
            </w:r>
          </w:p>
        </w:tc>
        <w:tc>
          <w:tcPr>
            <w:tcW w:type="dxa" w:w="5256"/>
          </w:tcPr>
          <w:p>
            <w:r>
              <w:rPr>
                <w:sz w:val="18"/>
              </w:rPr>
              <w:t>The WHO just hired your team. Design the surveillance system that detects the next pandemic virus within 72 hours of the first human case. This is the most important engineering challenge of our generation.</w:t>
            </w:r>
          </w:p>
        </w:tc>
      </w:tr>
      <w:tr>
        <w:tc>
          <w:tcPr>
            <w:tcW w:type="dxa" w:w="5256"/>
            <w:shd w:fill="E8F4F8"/>
          </w:tcPr>
          <w:p>
            <w:r>
              <w:rPr>
                <w:b/>
                <w:sz w:val="18"/>
              </w:rPr>
              <w:t>What to Do/Watch For:</w:t>
            </w:r>
          </w:p>
        </w:tc>
        <w:tc>
          <w:tcPr>
            <w:tcW w:type="dxa" w:w="5256"/>
          </w:tcPr>
          <w:p>
            <w:r>
              <w:rPr>
                <w:sz w:val="18"/>
              </w:rPr>
              <w:t>Groups design early warning systems including data streams, detection algorithms, alert protocols, and deployment strategies for resource-limited settings. Present and evaluate.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Wildlife-Human Contact Rate</w:t>
            </w:r>
          </w:p>
        </w:tc>
        <w:tc>
          <w:tcPr>
            <w:tcW w:type="dxa" w:w="5256"/>
          </w:tcPr>
          <w:p>
            <w:r>
              <w:rPr>
                <w:sz w:val="20"/>
              </w:rPr>
              <w:t>Viral Mutation Rate</w:t>
            </w:r>
          </w:p>
        </w:tc>
      </w:tr>
      <w:tr>
        <w:tc>
          <w:tcPr>
            <w:tcW w:type="dxa" w:w="5256"/>
          </w:tcPr>
          <w:p>
            <w:r>
              <w:rPr>
                <w:sz w:val="20"/>
              </w:rPr>
              <w:t>Surveillance Detection Speed</w:t>
            </w:r>
          </w:p>
        </w:tc>
        <w:tc>
          <w:tcPr>
            <w:tcW w:type="dxa" w:w="5256"/>
          </w:tcPr>
          <w:p>
            <w:r>
              <w:rPr>
                <w:sz w:val="20"/>
              </w:rPr>
              <w:t>Zoonotic Spillover Probability</w:t>
            </w:r>
          </w:p>
        </w:tc>
      </w:tr>
      <w:tr>
        <w:tc>
          <w:tcPr>
            <w:tcW w:type="dxa" w:w="5256"/>
          </w:tcPr>
          <w:p>
            <w:r>
              <w:rPr>
                <w:sz w:val="20"/>
              </w:rPr>
              <w:t>Population Density</w:t>
            </w:r>
          </w:p>
        </w:tc>
        <w:tc>
          <w:tcPr>
            <w:tcW w:type="dxa" w:w="5256"/>
          </w:tcPr>
          <w:p>
            <w:r>
              <w:rPr>
                <w:sz w:val="20"/>
              </w:rPr>
              <w:t>Immune Naivety</w:t>
            </w:r>
          </w:p>
        </w:tc>
      </w:tr>
      <w:tr>
        <w:tc>
          <w:tcPr>
            <w:tcW w:type="dxa" w:w="5256"/>
          </w:tcPr>
          <w:p>
            <w:r>
              <w:rPr>
                <w:sz w:val="20"/>
              </w:rPr>
              <w:t>Travel Connectivity</w:t>
            </w:r>
          </w:p>
        </w:tc>
        <w:tc>
          <w:tcPr>
            <w:tcW w:type="dxa" w:w="5256"/>
          </w:tcPr>
          <w:p>
            <w:r>
              <w:rPr>
                <w:sz w:val="20"/>
              </w:rPr>
              <w:t>Healthcare Capacity</w:t>
            </w:r>
          </w:p>
        </w:tc>
      </w:tr>
      <w:tr>
        <w:tc>
          <w:tcPr>
            <w:tcW w:type="dxa" w:w="5256"/>
          </w:tcPr>
          <w:p>
            <w:r>
              <w:rPr>
                <w:sz w:val="20"/>
              </w:rPr>
            </w:r>
          </w:p>
        </w:tc>
        <w:tc>
          <w:tcPr>
            <w:tcW w:type="dxa" w:w="5256"/>
          </w:tcPr>
          <w:p>
            <w:r>
              <w:rPr>
                <w:sz w:val="20"/>
              </w:rPr>
              <w:t>Intervention Speed</w:t>
            </w:r>
          </w:p>
        </w:tc>
      </w:tr>
    </w:tbl>
    <w:p/>
    <w:p>
      <w:r>
        <w:rPr>
          <w:b/>
          <w:sz w:val="20"/>
        </w:rPr>
        <w:t xml:space="preserve">Expected student reasoning: </w:t>
      </w:r>
      <w:r>
        <w:rPr>
          <w:sz w:val="20"/>
        </w:rPr>
        <w:t>Wildlife-Human Contact Rate, Surveillance Detection Speed, Population Density, and Travel Connectivity are external components because they represent factors that can be influenced by policy decisions and infrastructure investments — governments can regulate deforestation, fund surveillance systems, manage urban planning, and implement travel screening. Viral Mutation Rate, Zoonotic Spillover Probability, Immune Naivety, Healthcare Capacity, and Intervention Speed are internal components — they are properties of the biological system or emergent responses that cannot be directly set but are influenced by the external conditions.</w:t>
      </w:r>
    </w:p>
    <w:p/>
    <w:p>
      <w:r>
        <w:rPr>
          <w:b/>
          <w:color w:val="1A4780"/>
          <w:sz w:val="36"/>
        </w:rPr>
        <w:t>Relationships</w:t>
      </w:r>
    </w:p>
    <w:p>
      <w:r>
        <w:rPr>
          <w:b/>
          <w:sz w:val="22"/>
        </w:rPr>
        <w:t xml:space="preserve">Wildlife-Human Contact Rate to Zoonotic Spillover Probability = </w:t>
      </w:r>
      <w:r>
        <w:rPr>
          <w:b/>
          <w:color w:val="228B22"/>
          <w:sz w:val="22"/>
        </w:rPr>
        <w:t>POSITIVE (+)</w:t>
      </w:r>
    </w:p>
    <w:p>
      <w:r>
        <w:rPr>
          <w:i/>
          <w:sz w:val="20"/>
        </w:rPr>
        <w:t xml:space="preserve">Expected reasoning: </w:t>
      </w:r>
      <w:r>
        <w:rPr>
          <w:sz w:val="20"/>
        </w:rPr>
        <w:t>"More frequent contact between humans and wildlife creates more opportunities for cross-species viral transmission — each contact event is a probabilistic opportunity for spillover."</w:t>
      </w:r>
    </w:p>
    <w:p>
      <w:r>
        <w:rPr>
          <w:b/>
          <w:sz w:val="22"/>
        </w:rPr>
        <w:t xml:space="preserve">Viral Mutation Rate to Zoonotic Spillover Probability = </w:t>
      </w:r>
      <w:r>
        <w:rPr>
          <w:b/>
          <w:color w:val="228B22"/>
          <w:sz w:val="22"/>
        </w:rPr>
        <w:t>POSITIVE (+)</w:t>
      </w:r>
    </w:p>
    <w:p>
      <w:r>
        <w:rPr>
          <w:i/>
          <w:sz w:val="20"/>
        </w:rPr>
        <w:t xml:space="preserve">Expected reasoning: </w:t>
      </w:r>
      <w:r>
        <w:rPr>
          <w:sz w:val="20"/>
        </w:rPr>
        <w:t>"Higher viral mutation rate generates more genetic variants, increasing the probability that a human-compatible variant emerges that can infect human cells and achieve human-to-human transmission."</w:t>
      </w:r>
    </w:p>
    <w:p>
      <w:r>
        <w:rPr>
          <w:b/>
          <w:sz w:val="22"/>
        </w:rPr>
        <w:t xml:space="preserve">Population Density to Intervention Speed = </w:t>
      </w:r>
      <w:r>
        <w:rPr>
          <w:b/>
          <w:color w:val="DC143C"/>
          <w:sz w:val="22"/>
        </w:rPr>
        <w:t>NEGATIVE (-)</w:t>
      </w:r>
    </w:p>
    <w:p>
      <w:r>
        <w:rPr>
          <w:i/>
          <w:sz w:val="20"/>
        </w:rPr>
        <w:t xml:space="preserve">Expected reasoning: </w:t>
      </w:r>
      <w:r>
        <w:rPr>
          <w:sz w:val="20"/>
        </w:rPr>
        <w:t>"Higher population density makes containment more difficult because infected individuals have more contacts before isolation, increasing the number of cases that must be traced and requiring more resources for intervention."</w:t>
      </w:r>
    </w:p>
    <w:p>
      <w:r>
        <w:rPr>
          <w:b/>
          <w:sz w:val="22"/>
        </w:rPr>
        <w:t xml:space="preserve">Travel Connectivity to Geographic Spread Rate = </w:t>
      </w:r>
      <w:r>
        <w:rPr>
          <w:b/>
          <w:color w:val="228B22"/>
          <w:sz w:val="22"/>
        </w:rPr>
        <w:t>POSITIVE (+)</w:t>
      </w:r>
    </w:p>
    <w:p>
      <w:r>
        <w:rPr>
          <w:i/>
          <w:sz w:val="20"/>
        </w:rPr>
        <w:t xml:space="preserve">Expected reasoning: </w:t>
      </w:r>
      <w:r>
        <w:rPr>
          <w:sz w:val="20"/>
        </w:rPr>
        <w:t>"More transportation links from the outbreak origin accelerate the geographic spread of the pathogen to new population centers, reducing the time window for containment."</w:t>
      </w:r>
    </w:p>
    <w:p>
      <w:r>
        <w:rPr>
          <w:b/>
          <w:sz w:val="22"/>
        </w:rPr>
        <w:t xml:space="preserve">Surveillance Detection Speed to Intervention Speed = </w:t>
      </w:r>
      <w:r>
        <w:rPr>
          <w:b/>
          <w:color w:val="228B22"/>
          <w:sz w:val="22"/>
        </w:rPr>
        <w:t>POSITIVE (+)</w:t>
      </w:r>
    </w:p>
    <w:p>
      <w:r>
        <w:rPr>
          <w:i/>
          <w:sz w:val="20"/>
        </w:rPr>
        <w:t xml:space="preserve">Expected reasoning: </w:t>
      </w:r>
      <w:r>
        <w:rPr>
          <w:sz w:val="20"/>
        </w:rPr>
        <w:t>"Faster surveillance detection enables faster intervention — you cannot contain what you haven't detected. Every day of detection delay exponentially increases the infected population that must be contained."</w:t>
      </w:r>
    </w:p>
    <w:p/>
    <w:p>
      <w:r>
        <w:rPr>
          <w:b/>
          <w:color w:val="1A4780"/>
          <w:sz w:val="36"/>
        </w:rPr>
        <w:t>Simulation Observations</w:t>
      </w:r>
    </w:p>
    <w:p>
      <w:r>
        <w:rPr>
          <w:b/>
          <w:color w:val="1A4780"/>
          <w:sz w:val="22"/>
        </w:rPr>
        <w:t>COVID-19 Analog Scenario</w:t>
      </w:r>
    </w:p>
    <w:p>
      <w:r>
        <w:rPr>
          <w:sz w:val="20"/>
        </w:rPr>
        <w:t>With high Wildlife-Human Contact Rate, high Population Density, high Travel Connectivity, and slow Surveillance Detection Speed, the model predicts explosive pandemic emergence. Zoonotic Spillover Probability generates periodic successful jumps to humans, and once sustained transmission begins in a dense, connected population, global spread occurs within weeks. Immune Naivety near 100% means the entire population is susceptible. Healthcare Capacity is quickly overwhelmed. This closely mirrors the COVID-19 trajectory where weeks of undetected transmission in a high-density, internationally connected city enabled global spread before meaningful intervention.</w:t>
      </w:r>
    </w:p>
    <w:p/>
    <w:p>
      <w:r>
        <w:rPr>
          <w:b/>
          <w:color w:val="1A4780"/>
          <w:sz w:val="22"/>
        </w:rPr>
        <w:t>Early Warning Optimized Scenario</w:t>
      </w:r>
    </w:p>
    <w:p>
      <w:r>
        <w:rPr>
          <w:sz w:val="20"/>
        </w:rPr>
        <w:t>With maximized Surveillance Detection Speed but otherwise moderate risk conditions, the model shows that early detection dramatically changes outcomes. When a novel pathogen is identified within 3 days of the first human case, the infected population is still small enough for aggressive contact tracing and isolation to contain the outbreak. Healthcare Capacity is not overwhelmed because case numbers remain manageable. The critical insight is that surveillance speed has outsized impact — it's the highest-leverage intervention point in the pandemic pathway.</w:t>
      </w:r>
    </w:p>
    <w:p/>
    <w:p>
      <w:r>
        <w:rPr>
          <w:b/>
          <w:color w:val="1A4780"/>
          <w:sz w:val="36"/>
        </w:rPr>
        <w:t>Reflection Question Exemplars</w:t>
      </w:r>
    </w:p>
    <w:p>
      <w:r>
        <w:rPr>
          <w:b/>
          <w:sz w:val="22"/>
        </w:rPr>
        <w:t>Q: Why is surveillance speed the most impactful intervention?</w:t>
      </w:r>
    </w:p>
    <w:p>
      <w:r>
        <w:rPr>
          <w:sz w:val="20"/>
        </w:rPr>
        <w:t>The model reveals that epidemic growth is exponential — each infected person infects multiple others, who each infect multiple others. The infected population doubles on a timescale determined by the pathogen's generation time (2-7 days for most respiratory viruses). This means a 1-week detection delay doesn't just add one week of cases — it allows multiple doubling events. If the doubling time is 3 days, a 3-week delay means the infected population is 2^7 = 128 times larger than it would have been with immediate detection. Containment that would have required tracing 10 contacts now requires tracing 1,280.</w:t>
      </w:r>
    </w:p>
    <w:p/>
    <w:p>
      <w:r>
        <w:rPr>
          <w:b/>
          <w:sz w:val="22"/>
        </w:rPr>
        <w:t>Q: Why do pandemics cluster in predictable hotspots?</w:t>
      </w:r>
    </w:p>
    <w:p>
      <w:r>
        <w:rPr>
          <w:sz w:val="20"/>
        </w:rPr>
        <w:t>Pandemic risk is the product of multiple independent factors, all of which must align for a pandemic to emerge. Tropical forests have the highest bat diversity (and bats are the reservoir for most pandemic-potential viruses). Deforestation in these regions increases wildlife-human contact. Dense populations near these interfaces provide fuel for transmission. Limited healthcare infrastructure delays detection. International airports enable global spread. The hotspots are where ALL of these factors overlap simultaneously — South and Southeast Asia, Central and West Africa, and parts of South America.</w:t>
      </w:r>
    </w:p>
    <w:p/>
    <w:p>
      <w:r>
        <w:br w:type="page"/>
      </w:r>
    </w:p>
    <w:p>
      <w:r>
        <w:rPr>
          <w:b/>
          <w:color w:val="0D1B2A"/>
          <w:sz w:val="48"/>
        </w:rPr>
        <w:t>6. STEM Challenge: Teacher Guidance</w:t>
      </w:r>
    </w:p>
    <w:p>
      <w:r>
        <w:rPr>
          <w:b/>
          <w:color w:val="1A4780"/>
          <w:sz w:val="36"/>
        </w:rPr>
        <w:t>How to Introduce</w:t>
      </w:r>
    </w:p>
    <w:p>
      <w:r>
        <w:rPr>
          <w:sz w:val="22"/>
        </w:rPr>
        <w:t>Present the challenge: The World Health Organization has commissioned your team to design the next-generation Global Pandemic Early Warning System. COVID-19 proved that existing surveillance was inadequate. Your system must detect novel zoonotic pathogens within 72 hours of the first human case, anywhere on Earth, and trigger a rapid containment response.</w:t>
      </w:r>
    </w:p>
    <w:p/>
    <w:p>
      <w:r>
        <w:rPr>
          <w:b/>
          <w:color w:val="1A4780"/>
          <w:sz w:val="36"/>
        </w:rPr>
        <w:t>Key Scientific Concepts</w:t>
      </w:r>
    </w:p>
    <w:p>
      <w:r>
        <w:rPr>
          <w:b/>
          <w:sz w:val="22"/>
        </w:rPr>
        <w:t xml:space="preserve">Wastewater Genomic Surveillance </w:t>
      </w:r>
      <w:r>
        <w:rPr>
          <w:sz w:val="22"/>
        </w:rPr>
        <w:t>Analyzing sewage for pathogen RNA provides population-level data without requiring individual testing. A single wastewater sample can detect a novel virus circulating in a community days before clinical cases are reported — it's the fastest passive surveillance technology available.</w:t>
      </w:r>
    </w:p>
    <w:p>
      <w:r>
        <w:rPr>
          <w:b/>
          <w:sz w:val="22"/>
        </w:rPr>
        <w:t xml:space="preserve">Metagenomic Sequencing </w:t>
      </w:r>
      <w:r>
        <w:rPr>
          <w:sz w:val="22"/>
        </w:rPr>
        <w:t>Rather than testing for specific known pathogens, metagenomic sequencing analyzes ALL genetic material in a sample — identifying any virus, bacterium, or parasite present, including completely novel organisms. This is the only surveillance approach that can detect a pathogen that hasn't been discovered yet.</w:t>
      </w:r>
    </w:p>
    <w:p>
      <w:r>
        <w:rPr>
          <w:b/>
          <w:sz w:val="22"/>
        </w:rPr>
        <w:t xml:space="preserve">Network Analysis for Outbreak Prediction </w:t>
      </w:r>
      <w:r>
        <w:rPr>
          <w:sz w:val="22"/>
        </w:rPr>
        <w:t>Pandemic models use airline flight data, mobile phone movement patterns, and trade networks to predict how a pathogen would spread from any given starting location. These network models can identify 'superspreader' locations — airports and transportation hubs that would amplify global spread.</w:t>
      </w:r>
    </w:p>
    <w:p/>
    <w:p>
      <w:r>
        <w:rPr>
          <w:b/>
          <w:color w:val="1A4780"/>
          <w:sz w:val="36"/>
        </w:rPr>
        <w:t>Evaluating Student Designs</w:t>
      </w:r>
    </w:p>
    <w:p>
      <w:r>
        <w:rPr>
          <w:b/>
          <w:sz w:val="22"/>
        </w:rPr>
        <w:t xml:space="preserve">Expert (4) </w:t>
      </w:r>
      <w:r>
        <w:rPr>
          <w:sz w:val="22"/>
        </w:rPr>
        <w:t>System includes multiple complementary surveillance streams, AI-powered anomaly detection, rapid genomic sequencing capacity, international reporting protocols, and deployment strategy for low-resource settings, supported by model-derived evidence for design choices</w:t>
      </w:r>
    </w:p>
    <w:p>
      <w:r>
        <w:rPr>
          <w:b/>
          <w:sz w:val="22"/>
        </w:rPr>
        <w:t xml:space="preserve">Proficient (3) </w:t>
      </w:r>
      <w:r>
        <w:rPr>
          <w:sz w:val="22"/>
        </w:rPr>
        <w:t>System includes surveillance technology selection, detection protocol, and alert system with reasoning connected to model findings</w:t>
      </w:r>
    </w:p>
    <w:p>
      <w:r>
        <w:rPr>
          <w:b/>
          <w:sz w:val="22"/>
        </w:rPr>
        <w:t xml:space="preserve">Developing (2) </w:t>
      </w:r>
      <w:r>
        <w:rPr>
          <w:sz w:val="22"/>
        </w:rPr>
        <w:t>System covers basic surveillance concepts but lacks detail on detection technology or international coordination</w:t>
      </w:r>
    </w:p>
    <w:p>
      <w:r>
        <w:rPr>
          <w:b/>
          <w:sz w:val="22"/>
        </w:rPr>
        <w:t xml:space="preserve">Beginning (1) </w:t>
      </w:r>
      <w:r>
        <w:rPr>
          <w:sz w:val="22"/>
        </w:rPr>
        <w:t>System is incomplete or does not connect surveillance design to the pandemic prediction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spillover pathway diagram showing the steps from animal reservoir to global pandemic</w:t>
      </w:r>
    </w:p>
    <w:p>
      <w:pPr>
        <w:pStyle w:val="ListBullet"/>
      </w:pPr>
      <w:r>
        <w:rPr>
          <w:sz w:val="22"/>
        </w:rPr>
        <w:t>Use an epidemic curve template where students can sketch predicted outbreak trajectories for different surveillance speed scenarios</w:t>
      </w:r>
    </w:p>
    <w:p>
      <w:pPr>
        <w:pStyle w:val="ListBullet"/>
      </w:pPr>
      <w:r>
        <w:rPr>
          <w:sz w:val="22"/>
        </w:rPr>
        <w:t>Scaffold predictive thinking: 'The risk is highest when ___ AND ___ AND ___ because each factor multiplies the probability of ___.'</w:t>
      </w:r>
    </w:p>
    <w:p/>
    <w:p>
      <w:r>
        <w:rPr>
          <w:b/>
          <w:color w:val="1A4780"/>
          <w:sz w:val="36"/>
        </w:rPr>
        <w:t>For Advanced Learners</w:t>
      </w:r>
    </w:p>
    <w:p>
      <w:pPr>
        <w:pStyle w:val="ListBullet"/>
      </w:pPr>
      <w:r>
        <w:rPr>
          <w:sz w:val="22"/>
        </w:rPr>
        <w:t>Research the Global Virome Project — the effort to identify every virus on Earth before the next pandemic — and evaluate its feasibility and impact potential</w:t>
      </w:r>
    </w:p>
    <w:p>
      <w:pPr>
        <w:pStyle w:val="ListBullet"/>
      </w:pPr>
      <w:r>
        <w:rPr>
          <w:sz w:val="22"/>
        </w:rPr>
        <w:t>Investigate how climate change is expanding the geographic range of disease vectors (mosquitoes, ticks) and creating new pandemic risk zones</w:t>
      </w:r>
    </w:p>
    <w:p>
      <w:pPr>
        <w:pStyle w:val="ListBullet"/>
      </w:pPr>
      <w:r>
        <w:rPr>
          <w:sz w:val="22"/>
        </w:rPr>
        <w:t>Compare the surveillance systems that detected SARS (2003, contained in 8 months) versus COVID-19 (2019, became a pandemic) and identify what was different</w:t>
      </w:r>
    </w:p>
    <w:p/>
    <w:p>
      <w:r>
        <w:rPr>
          <w:b/>
          <w:color w:val="1A4780"/>
          <w:sz w:val="36"/>
        </w:rPr>
        <w:t>Cross-Curricular Connections</w:t>
      </w:r>
    </w:p>
    <w:p>
      <w:r>
        <w:rPr>
          <w:b/>
          <w:sz w:val="22"/>
        </w:rPr>
        <w:t xml:space="preserve">Math </w:t>
      </w:r>
      <w:r>
        <w:rPr>
          <w:sz w:val="22"/>
        </w:rPr>
        <w:t>Calculate compound probabilities of spillover → transmission → pandemic using the model's parameter values, and determine how much each intervention reduces total pandemic probability</w:t>
      </w:r>
    </w:p>
    <w:p>
      <w:r>
        <w:rPr>
          <w:b/>
          <w:sz w:val="22"/>
        </w:rPr>
        <w:t xml:space="preserve">ELA </w:t>
      </w:r>
      <w:r>
        <w:rPr>
          <w:sz w:val="22"/>
        </w:rPr>
        <w:t>Write a policy brief to Congress arguing for increased pandemic preparedness funding, using model predictions and COVID-19 as evidence of the consequences of underfunding</w:t>
      </w:r>
    </w:p>
    <w:p>
      <w:r>
        <w:rPr>
          <w:b/>
          <w:sz w:val="22"/>
        </w:rPr>
        <w:t xml:space="preserve">Social Studies </w:t>
      </w:r>
      <w:r>
        <w:rPr>
          <w:sz w:val="22"/>
        </w:rPr>
        <w:t>Analyze how global inequality affects pandemic risk — why do most pandemics originate in regions with the least surveillance infrastructure, and what does this mean for global health equity?</w:t>
      </w:r>
    </w:p>
    <w:p>
      <w:r>
        <w:br w:type="page"/>
      </w:r>
    </w:p>
    <w:p>
      <w:r>
        <w:rPr>
          <w:b/>
          <w:color w:val="0D1B2A"/>
          <w:sz w:val="48"/>
        </w:rPr>
        <w:t>8. Common Misconceptions &amp; How to Address Them</w:t>
      </w:r>
    </w:p>
    <w:p>
      <w:r>
        <w:rPr>
          <w:b/>
          <w:color w:val="DC143C"/>
          <w:sz w:val="22"/>
        </w:rPr>
        <w:t xml:space="preserve">Misconception: </w:t>
      </w:r>
      <w:r>
        <w:rPr>
          <w:sz w:val="22"/>
        </w:rPr>
        <w:t>Pandemics are unpredictable 'acts of God'</w:t>
      </w:r>
    </w:p>
    <w:p>
      <w:r>
        <w:rPr>
          <w:b/>
          <w:sz w:val="20"/>
        </w:rPr>
        <w:t xml:space="preserve">Reality: </w:t>
      </w:r>
      <w:r>
        <w:rPr>
          <w:sz w:val="20"/>
        </w:rPr>
        <w:t>Pandemics follow a predictable sequence: zoonotic spillover, adaptation to human transmission, spread through connected populations. The specific pathogen and exact timing are uncertain, but the geographic hotspots, risk factors, and transmission dynamics are well understood. Epidemiologists predicted a novel coronavirus pandemic from a bat reservoir in a densely populated Asian region years before COVID-19 — the surprise was not THAT it happened but that the world wasn't ready.</w:t>
      </w:r>
    </w:p>
    <w:p>
      <w:r>
        <w:rPr>
          <w:i/>
          <w:sz w:val="20"/>
        </w:rPr>
        <w:t xml:space="preserve">How to respond: </w:t>
      </w:r>
      <w:r>
        <w:rPr>
          <w:sz w:val="20"/>
        </w:rPr>
        <w:t>Timeline exercise: Show students the published pandemic predictions from 2015-2018 that described almost exactly what happened in 2020. Ask: Was this unpredictable, or was it unheeded?</w:t>
      </w:r>
    </w:p>
    <w:p/>
    <w:p>
      <w:r>
        <w:rPr>
          <w:b/>
          <w:color w:val="DC143C"/>
          <w:sz w:val="22"/>
        </w:rPr>
        <w:t xml:space="preserve">Misconception: </w:t>
      </w:r>
      <w:r>
        <w:rPr>
          <w:sz w:val="22"/>
        </w:rPr>
        <w:t>COVID-19 was a once-in-a-century event</w:t>
      </w:r>
    </w:p>
    <w:p>
      <w:r>
        <w:rPr>
          <w:b/>
          <w:sz w:val="20"/>
        </w:rPr>
        <w:t xml:space="preserve">Reality: </w:t>
      </w:r>
      <w:r>
        <w:rPr>
          <w:sz w:val="20"/>
        </w:rPr>
        <w:t>The frequency of pandemic-potential zoonotic spillover events is INCREASING, not decreasing. Deforestation is accelerating wildlife-human contact. Climate change is shifting animal ranges. Global travel connectivity is increasing. Industrial livestock farming creates massive pathogen amplification opportunities. The conditions that produced COVID-19 are more common today than they were in 2019, making the next pandemic more likely, not less.</w:t>
      </w:r>
    </w:p>
    <w:p>
      <w:r>
        <w:rPr>
          <w:i/>
          <w:sz w:val="20"/>
        </w:rPr>
        <w:t xml:space="preserve">How to respond: </w:t>
      </w:r>
      <w:r>
        <w:rPr>
          <w:sz w:val="20"/>
        </w:rPr>
        <w:t>Data point: Novel zoonotic virus discoveries have increased 4-fold since 1980. Ask: What's changed in the world since 1980 that would explain this trend?</w:t>
      </w:r>
    </w:p>
    <w:p/>
    <w:p>
      <w:r>
        <w:rPr>
          <w:b/>
          <w:color w:val="DC143C"/>
          <w:sz w:val="22"/>
        </w:rPr>
        <w:t xml:space="preserve">Misconception: </w:t>
      </w:r>
      <w:r>
        <w:rPr>
          <w:sz w:val="22"/>
        </w:rPr>
        <w:t>We just need better drugs and vaccines to stop pandemics</w:t>
      </w:r>
    </w:p>
    <w:p>
      <w:r>
        <w:rPr>
          <w:b/>
          <w:sz w:val="20"/>
        </w:rPr>
        <w:t xml:space="preserve">Reality: </w:t>
      </w:r>
      <w:r>
        <w:rPr>
          <w:sz w:val="20"/>
        </w:rPr>
        <w:t>Drugs and vaccines are response tools — they help AFTER a pandemic has started. By the time a vaccine is developed, tested, manufactured, and distributed (12-18 months minimum), millions may already be infected. The model shows that prevention through surveillance and early containment is orders of magnitude more effective and cheaper than response. The COVID-19 vaccine was the fastest ever developed, yet 5 million people died before it was widely available.</w:t>
      </w:r>
    </w:p>
    <w:p>
      <w:r>
        <w:rPr>
          <w:i/>
          <w:sz w:val="20"/>
        </w:rPr>
        <w:t xml:space="preserve">How to respond: </w:t>
      </w:r>
      <w:r>
        <w:rPr>
          <w:sz w:val="20"/>
        </w:rPr>
        <w:t>Compare costs: Global pandemic surveillance costs ~$4 billion/year. COVID-19 cost the global economy ~$16 TRILLION. Which investment makes more sense?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