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Designing Organisms That Eat Plastic</w:t>
      </w:r>
    </w:p>
    <w:p>
      <w:pPr>
        <w:jc w:val="center"/>
      </w:pPr>
      <w:r>
        <w:rPr>
          <w:i/>
          <w:sz w:val="30"/>
        </w:rPr>
        <w:t>Synthetic Biology and Metabolic Engineering for Environmental Remediation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3: Biotech  |  Standard: HS-LS1-5, HS-ETS1-2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Plastic-Eating Organism for Ocean Cleanup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Do you think any living organism can naturally break down plastic — and if not,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you need to change about a bacterium to make it capable of eating plastic?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imagine an engineered plastic-eating organism would work at the molecular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risks might come from releasing genetically engineered organisms into the ocean?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Designing Organisms That Eat Plastic system, we have these components:</w:t>
      </w:r>
    </w:p>
    <w:p/>
    <w:p>
      <w:r>
        <w:rPr>
          <w:b/>
          <w:sz w:val="22"/>
        </w:rPr>
        <w:t xml:space="preserve">  *  Enzyme Activity Level: </w:t>
      </w:r>
      <w:r>
        <w:rPr>
          <w:sz w:val="22"/>
        </w:rPr>
        <w:t>The catalytic efficiency of the engineered plastic-degrading enzyme (PETase or engineered variants), measured by turnover rate — how many plastic molecules each enzyme molecule processes per second</w:t>
      </w:r>
    </w:p>
    <w:p>
      <w:r>
        <w:rPr>
          <w:b/>
          <w:sz w:val="22"/>
        </w:rPr>
        <w:t xml:space="preserve">  *  Substrate Concentration: </w:t>
      </w:r>
      <w:r>
        <w:rPr>
          <w:sz w:val="22"/>
        </w:rPr>
        <w:t>The amount of plastic material available for degradation in the environment — determined by plastic waste density, surface area exposure, and the physical form of the plastic (film, fiber, particle, microplastic)</w:t>
      </w:r>
    </w:p>
    <w:p>
      <w:r>
        <w:rPr>
          <w:b/>
          <w:sz w:val="22"/>
        </w:rPr>
        <w:t xml:space="preserve">  *  Metabolic Pathway Efficiency: </w:t>
      </w:r>
      <w:r>
        <w:rPr>
          <w:sz w:val="22"/>
        </w:rPr>
        <w:t>The completeness and efficiency of the engineered metabolic pathway that converts plastic breakdown products (terephthalic acid, ethylene glycol) into energy and biomass rather than accumulating toxic intermediates</w:t>
      </w:r>
    </w:p>
    <w:p>
      <w:r>
        <w:rPr>
          <w:b/>
          <w:sz w:val="22"/>
        </w:rPr>
        <w:t xml:space="preserve">  *  Byproduct Toxicity: </w:t>
      </w:r>
      <w:r>
        <w:rPr>
          <w:sz w:val="22"/>
        </w:rPr>
        <w:t>The harmful effects of intermediate chemical compounds produced during plastic degradation — incomplete breakdown can generate compounds more toxic than the original plastic</w:t>
      </w:r>
    </w:p>
    <w:p>
      <w:r>
        <w:rPr>
          <w:b/>
          <w:sz w:val="22"/>
        </w:rPr>
        <w:t xml:space="preserve">  *  Organism Growth Rate: </w:t>
      </w:r>
      <w:r>
        <w:rPr>
          <w:sz w:val="22"/>
        </w:rPr>
        <w:t>The proliferation speed of the engineered organism in environmental conditions, which determines how quickly the degradation capacity scales up in a contaminated site</w:t>
      </w:r>
    </w:p>
    <w:p>
      <w:r>
        <w:rPr>
          <w:b/>
          <w:sz w:val="22"/>
        </w:rPr>
        <w:t xml:space="preserve">  *  Environmental Temperature: </w:t>
      </w:r>
      <w:r>
        <w:rPr>
          <w:sz w:val="22"/>
        </w:rPr>
        <w:t>The ambient temperature of the degradation environment, which critically affects enzyme activity (PETase is most active at 30-65°C) and organism survival</w:t>
      </w:r>
    </w:p>
    <w:p>
      <w:r>
        <w:rPr>
          <w:b/>
          <w:sz w:val="22"/>
        </w:rPr>
        <w:t xml:space="preserve">  *  pH Tolerance: </w:t>
      </w:r>
      <w:r>
        <w:rPr>
          <w:sz w:val="22"/>
        </w:rPr>
        <w:t>The engineered organism's ability to function across a range of environmental pH conditions — ocean water (pH 8.1), soil (pH 4-9), and landfill leachate (pH 5-9) present different challenges</w:t>
      </w:r>
    </w:p>
    <w:p>
      <w:r>
        <w:rPr>
          <w:b/>
          <w:sz w:val="22"/>
        </w:rPr>
        <w:t xml:space="preserve">  *  Oxygen Requirements: </w:t>
      </w:r>
      <w:r>
        <w:rPr>
          <w:sz w:val="22"/>
        </w:rPr>
        <w:t>The amount of dissolved oxygen the engineered organism needs for aerobic metabolism and enzyme function — determines whether the system works in oxygen-rich surface environments or oxygen-poor deep ocean/landfill conditions</w:t>
      </w:r>
    </w:p>
    <w:p>
      <w:r>
        <w:rPr>
          <w:b/>
          <w:sz w:val="22"/>
        </w:rPr>
        <w:t xml:space="preserve">  *  Degradation Rate: </w:t>
      </w:r>
      <w:r>
        <w:rPr>
          <w:sz w:val="22"/>
        </w:rPr>
        <w:t>The overall speed at which plastic is broken down into harmless products in the environment, measured in grams per liter per day — the key performance metric for the engineered system</w:t>
      </w:r>
    </w:p>
    <w:p>
      <w:r>
        <w:rPr>
          <w:b/>
          <w:sz w:val="22"/>
        </w:rPr>
        <w:t xml:space="preserve">  *  Containment Level: </w:t>
      </w:r>
      <w:r>
        <w:rPr>
          <w:sz w:val="22"/>
        </w:rPr>
        <w:t>The degree of biological containment engineered into the organism — kill switches, auxotrophies (dependence on lab-supplied nutrients), or geographic barriers that prevent uncontrolled spread into natural ecosystems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Controlled Lab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Ideal conditions, maximum containment</w:t>
      </w:r>
    </w:p>
    <w:p>
      <w:r>
        <w:rPr>
          <w:i/>
          <w:sz w:val="22"/>
        </w:rPr>
        <w:t>What Degradation Rate do you predict under perfect laboratory conditions with unlimited resources?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Ocean Deployment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Real ocean conditions, reduced containment</w:t>
      </w:r>
    </w:p>
    <w:p>
      <w:r>
        <w:rPr>
          <w:i/>
          <w:sz w:val="22"/>
        </w:rPr>
        <w:t>How much do you predict real-world ocean conditions reduce Degradation Rate compared to lab performance?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Optimized Field Release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Balanced performance and safety</w:t>
      </w:r>
    </w:p>
    <w:p>
      <w:r>
        <w:rPr>
          <w:i/>
          <w:sz w:val="22"/>
        </w:rPr>
        <w:t>What do you predict is the maximum achievable Degradation Rate that maintains acceptable Containment Level and Byproduct Toxicity?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Biofilm Formation Capacity: </w:t>
      </w:r>
      <w:r>
        <w:rPr>
          <w:sz w:val="22"/>
        </w:rPr>
        <w:t>The engineered organism's ability to form biofilms on plastic surfaces, which concentrates enzyme activity at the substrate interface and dramatically improves degradation efficiency compared to free-floating organisms</w:t>
      </w:r>
    </w:p>
    <w:p>
      <w:r>
        <w:rPr>
          <w:b/>
          <w:sz w:val="22"/>
        </w:rPr>
        <w:t xml:space="preserve">  *  Horizontal Gene Transfer Risk: </w:t>
      </w:r>
      <w:r>
        <w:rPr>
          <w:sz w:val="22"/>
        </w:rPr>
        <w:t>The probability that the engineered genes transfer from the designed organism to wild microbes through natural DNA exchange mechanisms — a containment breach that could create unintended environmental consequences</w:t>
      </w:r>
    </w:p>
    <w:p>
      <w:r>
        <w:rPr>
          <w:b/>
          <w:sz w:val="22"/>
        </w:rPr>
        <w:t xml:space="preserve">  *  Multi-Plastic Capability: </w:t>
      </w:r>
      <w:r>
        <w:rPr>
          <w:sz w:val="22"/>
        </w:rPr>
        <w:t>The breadth of plastic types the engineered organism can degrade — PET, polyethylene, polypropylene, polystyrene, and nylon all require different enzymes, and a single organism that handles multiple types would be far more practically useful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reveal the gap between laboratory enzyme performance and real-world environmental degradation?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containment-effectiveness paradox, and how does your model help navigate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Metabolic Pathway Efficiency critical for preventing the cure from being worse than the disease?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adding Biofilm Formation Capacity change the organism's environmental performance?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ethical responsibilities do synthetic biologists have when designing organisms intended for environmental release?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Plastic-Eating Organism for Ocean Cleanup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engineered biological system that degrades ocean plastic waste at meaningful rates while maintaining rigorous biosafety containment.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An environmental biotech company has received a $100 million grant to develop a biological plastic cleanup system for the Great Pacific Garbage Patch. Current mechanical cleanup methods remove only a fraction of the 80,000 tons of plastic accumulated there. Your synthetic biology team must design an organism-based system that can degrade plastic at scale in open ocean conditions while meeting regulatory biosafety requirements.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Would you deploy free-living organisms or attach them to floating degradation platforms?</w:t>
      </w:r>
    </w:p>
    <w:p>
      <w:pPr>
        <w:pStyle w:val="ListBullet"/>
      </w:pPr>
      <w:r>
        <w:rPr>
          <w:sz w:val="22"/>
        </w:rPr>
        <w:t>How would you handle the toxic byproducts generated during plastic breakdown?</w:t>
      </w:r>
    </w:p>
    <w:p>
      <w:pPr>
        <w:pStyle w:val="ListBullet"/>
      </w:pPr>
      <w:r>
        <w:rPr>
          <w:sz w:val="22"/>
        </w:rPr>
        <w:t>What genetic kill switches or auxotrophies would you engineer for containment?</w:t>
      </w:r>
    </w:p>
    <w:p>
      <w:pPr>
        <w:pStyle w:val="ListBullet"/>
      </w:pPr>
      <w:r>
        <w:rPr>
          <w:sz w:val="22"/>
        </w:rPr>
        <w:t>How would you monitor organism spread and degradation progress in the open ocean?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