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Comprehensive Teacher Guide</w:t>
        <w:br/>
        <w:t>Jolly Phonics × Systems Thinking Science (ModelIt! Primer)</w:t>
      </w:r>
    </w:p>
    <w:p>
      <w:pPr>
        <w:jc w:val="center"/>
      </w:pPr>
      <w:r>
        <w:rPr>
          <w:i/>
          <w:sz w:val="24"/>
        </w:rPr>
        <w:t>For Preschool • Transitional Kindergarten • Kindergarten • and intervention support (Grades 1–8)</w:t>
      </w:r>
    </w:p>
    <w:p/>
    <w:p>
      <w:r>
        <w:t>This guide explains how to teach the Jolly Phonics sound sequence using a Science of Reading approach while integrating California science practices and crosscutting concepts. The system is positioned as a developmentally appropriate bridge to biotechnology habits of mind and systems modeling—supporting ModelIt! powered by Cell Collective.</w:t>
      </w:r>
    </w:p>
    <w:p>
      <w:r>
        <w:rPr>
          <w:b/>
          <w:sz w:val="32"/>
        </w:rPr>
        <w:t>1. What Is Jolly Phonics?</w:t>
      </w:r>
    </w:p>
    <w:p>
      <w:r>
        <w:t>Jolly Phonics is a systematic, synthetic phonics program that teaches children to read and write by learning letter-sound correspondences, blending sounds to read words, and segmenting words to spell. It is typically taught in a carefully planned sound sequence (rather than alphabetical order) so students can begin reading simple words quickly.</w:t>
      </w:r>
    </w:p>
    <w:p>
      <w:r>
        <w:rPr>
          <w:b w:val="0"/>
          <w:i w:val="0"/>
        </w:rPr>
        <w:t>Teacher note: Use these worksheets as supplemental practice alongside your core Jolly Phonics routines (sound actions, songs, and blending). Keep the focus on accurate sound production and cumulative blending while the science scenes add meaning, vocabulary, and systems thinking.</w:t>
      </w:r>
    </w:p>
    <w:p>
      <w:pPr>
        <w:pStyle w:val="ListBullet"/>
      </w:pPr>
      <w:r>
        <w:t>Core components: (1) learning sounds, (2) learning letter formation, (3) blending for reading, (4) identifying sounds in words for spelling, (5) tricky (high-frequency) words.</w:t>
      </w:r>
    </w:p>
    <w:p>
      <w:pPr>
        <w:pStyle w:val="ListBullet"/>
      </w:pPr>
      <w:r>
        <w:t>Multisensory instruction: actions/gestures, oral practice, visual cues, and handwriting reinforce memory.</w:t>
      </w:r>
    </w:p>
    <w:p>
      <w:pPr>
        <w:pStyle w:val="ListBullet"/>
      </w:pPr>
      <w:r>
        <w:t>Built-in acceleration: early introduction of high-utility sounds enables immediate blending and early success.</w:t>
      </w:r>
    </w:p>
    <w:p>
      <w:r>
        <w:rPr>
          <w:b/>
          <w:sz w:val="32"/>
        </w:rPr>
        <w:t>2. Science of Reading Alignment (Phonics + Fluent Word Reading)</w:t>
      </w:r>
    </w:p>
    <w:p>
      <w:r>
        <w:rPr>
          <w:b/>
          <w:i w:val="0"/>
          <w:sz w:val="24"/>
        </w:rPr>
        <w:t>Avoid adding a vowel (schwa) to consonant sounds to reduce cognitive load.</w:t>
      </w:r>
    </w:p>
    <w:p>
      <w:r>
        <w:rPr>
          <w:b w:val="0"/>
          <w:i w:val="0"/>
        </w:rPr>
        <w:t>A common reason students struggle to blend is that adults unintentionally add an extra vowel after consonants (e.g., saying “tuh” instead of /t/). That extra sound increases cognitive load and makes blending harder. In this system, teach the pure sound only—the first sound you hear.</w:t>
      </w:r>
    </w:p>
    <w:p>
      <w:r>
        <w:rPr>
          <w:b/>
          <w:i w:val="0"/>
        </w:rPr>
        <w:t>Quick examples (pure sounds):</w:t>
      </w:r>
    </w:p>
    <w:p>
      <w:pPr>
        <w:pStyle w:val="ListBullet"/>
      </w:pPr>
      <w:r>
        <w:rPr>
          <w:b w:val="0"/>
          <w:i w:val="0"/>
        </w:rPr>
        <w:t>R is /rrrr/ (like a dog’s growl). Not “ruh.”</w:t>
      </w:r>
    </w:p>
    <w:p>
      <w:pPr>
        <w:pStyle w:val="ListBullet"/>
      </w:pPr>
      <w:r>
        <w:rPr>
          <w:b w:val="0"/>
          <w:i w:val="0"/>
        </w:rPr>
        <w:t>T is /t/ (like a quick tennis hit). Not “tuh.”</w:t>
      </w:r>
    </w:p>
    <w:p>
      <w:pPr>
        <w:pStyle w:val="ListBullet"/>
      </w:pPr>
      <w:r>
        <w:rPr>
          <w:b w:val="0"/>
          <w:i w:val="0"/>
        </w:rPr>
        <w:t>N is /nnnn/ (like a steady engine/plane sound). Not “nuh.”</w:t>
      </w:r>
    </w:p>
    <w:p>
      <w:r>
        <w:rPr>
          <w:b w:val="0"/>
          <w:i w:val="0"/>
        </w:rPr>
        <w:t>If you’d like a refresher on Jolly Phonics sound pronunciation, songs, and actions, you can search for official Jolly Phonics sound videos on YouTube. These worksheets are designed as supplemental practice—teachers can integrate science, systems thinking, and ELA together while keeping phonics sound production clean and consistent.</w:t>
      </w:r>
    </w:p>
    <w:p>
      <w:r>
        <w:t>This pack uses explicit, systematic instruction in phonemic awareness and phonics to build accurate, automatic word reading. The goal is efficient ‘orthographic mapping’—students connect spoken sounds to printed spellings through repeated, accurate decoding and writing.</w:t>
      </w:r>
    </w:p>
    <w:p>
      <w:r>
        <w:rPr>
          <w:b/>
          <w:sz w:val="26"/>
        </w:rPr>
        <w:t>Instructional non-negotiables (what makes it work)</w:t>
      </w:r>
    </w:p>
    <w:p>
      <w:pPr>
        <w:pStyle w:val="ListBullet"/>
      </w:pPr>
      <w:r>
        <w:t>Teach the sound first (not the letter name).</w:t>
      </w:r>
    </w:p>
    <w:p>
      <w:pPr>
        <w:pStyle w:val="ListBullet"/>
      </w:pPr>
      <w:r>
        <w:t>Daily blending practice begins immediately and stays cumulative.</w:t>
      </w:r>
    </w:p>
    <w:p>
      <w:pPr>
        <w:pStyle w:val="ListBullet"/>
      </w:pPr>
      <w:r>
        <w:t>Short, frequent practice beats long, occasional lessons (fast cycle + high success).</w:t>
      </w:r>
    </w:p>
    <w:p>
      <w:pPr>
        <w:pStyle w:val="ListBullet"/>
      </w:pPr>
      <w:r>
        <w:t>Immediate corrective feedback: model → practice → confirm.</w:t>
      </w:r>
    </w:p>
    <w:p>
      <w:pPr>
        <w:pStyle w:val="ListBullet"/>
      </w:pPr>
      <w:r>
        <w:t>Use decodable words/sentences matched to taught code; save complex patterns for later.</w:t>
      </w:r>
    </w:p>
    <w:p>
      <w:pPr>
        <w:pStyle w:val="ListBullet"/>
      </w:pPr>
      <w:r>
        <w:t>Link reading and spelling: segmenting/dictation locks in the mapping.</w:t>
      </w:r>
    </w:p>
    <w:p>
      <w:r>
        <w:rPr>
          <w:b/>
          <w:sz w:val="26"/>
        </w:rPr>
        <w:t>Why students begin reading quickly after Pack 1 (satipn)</w:t>
      </w:r>
    </w:p>
    <w:p>
      <w:r>
        <w:t>After Pack 1, students already have enough sounds to blend many simple CVC words (e.g., sat, pin, tap, tin). That early payoff is the engine: rapid success increases practice volume, which builds automaticity.</w:t>
      </w:r>
    </w:p>
    <w:p>
      <w:pPr>
        <w:pStyle w:val="ListBullet"/>
      </w:pPr>
      <w:r>
        <w:t>Blend with continuous sounds where possible (e.g., sss-aaa-t) then sweep to the whole word.</w:t>
      </w:r>
    </w:p>
    <w:p>
      <w:pPr>
        <w:pStyle w:val="ListBullet"/>
      </w:pPr>
      <w:r>
        <w:t>Keep blending oral-first (no pencil) before printed decoding.</w:t>
      </w:r>
    </w:p>
    <w:p>
      <w:pPr>
        <w:pStyle w:val="ListBullet"/>
      </w:pPr>
      <w:r>
        <w:t>Mix reading + spelling: “Read it, build it, write it, read it again.”</w:t>
      </w:r>
    </w:p>
    <w:p>
      <w:r>
        <w:rPr>
          <w:b/>
          <w:sz w:val="26"/>
        </w:rPr>
        <w:t>How you got students to read quickly (replicable playbook)</w:t>
      </w:r>
    </w:p>
    <w:p>
      <w:pPr>
        <w:pStyle w:val="ListBullet"/>
      </w:pPr>
      <w:r>
        <w:t>Tight daily routine: 10–15 minutes of explicit phonics + 5 minutes of blending games + 5 minutes of dictation.</w:t>
      </w:r>
    </w:p>
    <w:p>
      <w:pPr>
        <w:pStyle w:val="ListBullet"/>
      </w:pPr>
      <w:r>
        <w:t>Cumulative review every day (yesterday’s sounds + today’s sound + mixed practice).</w:t>
      </w:r>
    </w:p>
    <w:p>
      <w:pPr>
        <w:pStyle w:val="ListBullet"/>
      </w:pPr>
      <w:r>
        <w:t>High repetition with variety: quick drills, sound actions, word building, and 1–2 decodable sentences.</w:t>
      </w:r>
    </w:p>
    <w:p>
      <w:pPr>
        <w:pStyle w:val="ListBullet"/>
      </w:pPr>
      <w:r>
        <w:t>Immediate correction: stop errors early so students don’t practice mistakes.</w:t>
      </w:r>
    </w:p>
    <w:p>
      <w:pPr>
        <w:pStyle w:val="ListBullet"/>
      </w:pPr>
      <w:r>
        <w:t>Oral blending all day (transitions, line-up, centers): teacher says sounds → kids say word.</w:t>
      </w:r>
    </w:p>
    <w:p>
      <w:pPr>
        <w:pStyle w:val="ListBullet"/>
      </w:pPr>
      <w:r>
        <w:t>Decodables only for early reading (no guessing from pictures).</w:t>
      </w:r>
    </w:p>
    <w:p>
      <w:pPr>
        <w:pStyle w:val="ListBullet"/>
      </w:pPr>
      <w:r>
        <w:t>Progress monitoring: short weekly checklists to regroup students fast.</w:t>
      </w:r>
    </w:p>
    <w:p>
      <w:r>
        <w:rPr>
          <w:b/>
          <w:sz w:val="32"/>
        </w:rPr>
        <w:t>3. Comprehensive ELA Overview (Preschool → K → Intervention)</w:t>
      </w:r>
    </w:p>
    <w:p>
      <w:r>
        <w:t>This pack supports the full early literacy stack—especially foundational skills—while remaining friendly for young learners and effective for older intervention.</w:t>
      </w:r>
    </w:p>
    <w:p>
      <w:r>
        <w:rPr>
          <w:b/>
          <w:sz w:val="26"/>
        </w:rPr>
        <w:t>Foundational Skills (Core)</w:t>
      </w:r>
    </w:p>
    <w:p>
      <w:pPr>
        <w:pStyle w:val="ListBullet"/>
      </w:pPr>
      <w:r>
        <w:t>Phonological awareness: hearing, blending, and segmenting sounds.</w:t>
      </w:r>
    </w:p>
    <w:p>
      <w:pPr>
        <w:pStyle w:val="ListBullet"/>
      </w:pPr>
      <w:r>
        <w:t>Phonics: mapping sounds to spellings and applying them in decoding/encoding.</w:t>
      </w:r>
    </w:p>
    <w:p>
      <w:pPr>
        <w:pStyle w:val="ListBullet"/>
      </w:pPr>
      <w:r>
        <w:t>Fluency: accuracy first, then rate and expression through repeated reading of decodables.</w:t>
      </w:r>
    </w:p>
    <w:p>
      <w:r>
        <w:rPr>
          <w:b/>
          <w:sz w:val="26"/>
        </w:rPr>
        <w:t>Language &amp; Comprehension (Always alongside phonics)</w:t>
      </w:r>
    </w:p>
    <w:p>
      <w:pPr>
        <w:pStyle w:val="ListBullet"/>
      </w:pPr>
      <w:r>
        <w:t>Oral language: talk, sentence frames, vocabulary, and storytelling to build comprehension.</w:t>
      </w:r>
    </w:p>
    <w:p>
      <w:pPr>
        <w:pStyle w:val="ListBullet"/>
      </w:pPr>
      <w:r>
        <w:t>Knowledge-building: science scenes and systems vocabulary (parts, connect, change) grow background knowledge.</w:t>
      </w:r>
    </w:p>
    <w:p>
      <w:pPr>
        <w:pStyle w:val="ListBullet"/>
      </w:pPr>
      <w:r>
        <w:t>Read-alouds: keep complex content in read-alouds while students decode simple text.</w:t>
      </w:r>
    </w:p>
    <w:p>
      <w:r>
        <w:rPr>
          <w:b/>
          <w:sz w:val="26"/>
        </w:rPr>
        <w:t>Writing (Encoding)</w:t>
      </w:r>
    </w:p>
    <w:p>
      <w:pPr>
        <w:pStyle w:val="ListBullet"/>
      </w:pPr>
      <w:r>
        <w:t>Letter formation tied to each sound; short dictated words and sentences after each pack.</w:t>
      </w:r>
    </w:p>
    <w:p>
      <w:pPr>
        <w:pStyle w:val="ListBullet"/>
      </w:pPr>
      <w:r>
        <w:t>Picture + one sentence (K) or oral sentence (Preschool/TK) to keep meaning connected.</w:t>
      </w:r>
    </w:p>
    <w:p>
      <w:r>
        <w:rPr>
          <w:b/>
          <w:sz w:val="32"/>
        </w:rPr>
        <w:t>4. High-Frequency Words and 'Tricky Words'</w:t>
      </w:r>
    </w:p>
    <w:p>
      <w:r>
        <w:t>High-frequency words appear often in print. In early stages, some are not fully decodable with the code students have learned; Jolly Phonics calls these ‘tricky words.’ Teach them explicitly and briefly—without letting them replace decoding practice.</w:t>
      </w:r>
    </w:p>
    <w:p>
      <w:r>
        <w:rPr>
          <w:b/>
          <w:sz w:val="26"/>
        </w:rPr>
        <w:t>Simple teaching routine for tricky words (1–2 minutes)</w:t>
      </w:r>
    </w:p>
    <w:p>
      <w:pPr>
        <w:pStyle w:val="ListNumber"/>
      </w:pPr>
      <w:r>
        <w:t>Say it in a sentence (meaning first).</w:t>
      </w:r>
    </w:p>
    <w:p>
      <w:pPr>
        <w:pStyle w:val="ListNumber"/>
      </w:pPr>
      <w:r>
        <w:t>Look for the tricky part: underline the part that doesn’t match the taught code yet.</w:t>
      </w:r>
    </w:p>
    <w:p>
      <w:pPr>
        <w:pStyle w:val="ListNumber"/>
      </w:pPr>
      <w:r>
        <w:t>Spell it aloud together; air-write; then read it in a short sentence.</w:t>
      </w:r>
    </w:p>
    <w:p>
      <w:pPr>
        <w:pStyle w:val="ListNumber"/>
      </w:pPr>
      <w:r>
        <w:t>Review 2–3 previously taught tricky words daily.</w:t>
      </w:r>
    </w:p>
    <w:p>
      <w:r>
        <w:rPr>
          <w:b/>
          <w:sz w:val="26"/>
        </w:rPr>
        <w:t>Rule of thumb</w:t>
      </w:r>
    </w:p>
    <w:p>
      <w:pPr>
        <w:pStyle w:val="ListBullet"/>
      </w:pPr>
      <w:r>
        <w:t>Do not overteach tricky words early—keep the main focus on blending/decoding.</w:t>
      </w:r>
    </w:p>
    <w:p>
      <w:pPr>
        <w:pStyle w:val="ListBullet"/>
      </w:pPr>
      <w:r>
        <w:t>Use tricky words in decodable sentences only when introduced.</w:t>
      </w:r>
    </w:p>
    <w:p>
      <w:r>
        <w:rPr>
          <w:b/>
          <w:sz w:val="32"/>
        </w:rPr>
        <w:t>5. How the Packs Build (Scope &amp; Sequence)</w:t>
      </w:r>
    </w:p>
    <w:p>
      <w:r>
        <w:t>Each pack introduces a manageable set of new sounds and immediately applies them in blending, segmenting, and simple reading/writing. Packs are cumulative: every new pack assumes daily review of prior sounds.</w:t>
      </w:r>
    </w:p>
    <w:p>
      <w:r>
        <w:rPr>
          <w:b/>
          <w:sz w:val="26"/>
        </w:rPr>
        <w:t>Suggested pack sequence (Jolly groups → packs)</w:t>
      </w:r>
    </w:p>
    <w:p>
      <w:pPr>
        <w:pStyle w:val="ListBullet"/>
      </w:pPr>
      <w:r>
        <w:t>Pack 1: s a t i p n (begin blending immediately)</w:t>
      </w:r>
    </w:p>
    <w:p>
      <w:pPr>
        <w:pStyle w:val="ListBullet"/>
      </w:pPr>
      <w:r>
        <w:t>Pack 2: c k e h r m d</w:t>
      </w:r>
    </w:p>
    <w:p>
      <w:pPr>
        <w:pStyle w:val="ListBullet"/>
      </w:pPr>
      <w:r>
        <w:t>Pack 3: g o u l f b</w:t>
      </w:r>
    </w:p>
    <w:p>
      <w:pPr>
        <w:pStyle w:val="ListBullet"/>
      </w:pPr>
      <w:r>
        <w:t>Pack 4: ai j oa ie ee or</w:t>
      </w:r>
    </w:p>
    <w:p>
      <w:pPr>
        <w:pStyle w:val="ListBullet"/>
      </w:pPr>
      <w:r>
        <w:t>Pack 5: z w ng v oo oo</w:t>
      </w:r>
    </w:p>
    <w:p>
      <w:pPr>
        <w:pStyle w:val="ListBullet"/>
      </w:pPr>
      <w:r>
        <w:t>Pack 6: y x ch sh th th</w:t>
      </w:r>
    </w:p>
    <w:p>
      <w:pPr>
        <w:pStyle w:val="ListBullet"/>
      </w:pPr>
      <w:r>
        <w:t>Pack 7: qu ou oi ue er ar</w:t>
      </w:r>
    </w:p>
    <w:p>
      <w:r>
        <w:rPr>
          <w:b/>
          <w:sz w:val="26"/>
        </w:rPr>
        <w:t>Daily lesson template (15–25 minutes)</w:t>
      </w:r>
    </w:p>
    <w:p>
      <w:pPr>
        <w:pStyle w:val="ListNumber"/>
      </w:pPr>
      <w:r>
        <w:t>Warm-up (2 min): quick review of 6–10 known sounds (say/write).</w:t>
      </w:r>
    </w:p>
    <w:p>
      <w:pPr>
        <w:pStyle w:val="ListNumber"/>
      </w:pPr>
      <w:r>
        <w:t>New sound (4–6 min): sound + action + formation + 3 picture examples.</w:t>
      </w:r>
    </w:p>
    <w:p>
      <w:pPr>
        <w:pStyle w:val="ListNumber"/>
      </w:pPr>
      <w:r>
        <w:t>Blend (4–6 min): oral blending → printed blending (2–5 words, then 1 sentence).</w:t>
      </w:r>
    </w:p>
    <w:p>
      <w:pPr>
        <w:pStyle w:val="ListNumber"/>
      </w:pPr>
      <w:r>
        <w:t>Segment/spell (3–5 min): tap sounds, build with tiles, then write 1–3 words.</w:t>
      </w:r>
    </w:p>
    <w:p>
      <w:pPr>
        <w:pStyle w:val="ListNumber"/>
      </w:pPr>
      <w:r>
        <w:t>Connect-to-science (2–5 min): one mini system map or quick investigation.</w:t>
      </w:r>
    </w:p>
    <w:p>
      <w:r>
        <w:rPr>
          <w:b/>
          <w:sz w:val="32"/>
        </w:rPr>
        <w:t>6. Standards Tie-ins (CA Preschool, TK, K)</w:t>
      </w:r>
    </w:p>
    <w:p>
      <w:r>
        <w:t>The system intentionally blends literacy foundational skills with California science practices: observation, investigation, using tools, documenting, and explaining simple cause/effect systems.</w:t>
      </w:r>
    </w:p>
    <w:p>
      <w:r>
        <w:rPr>
          <w:b/>
          <w:sz w:val="26"/>
        </w:rPr>
        <w:t>Preschool/TK Science Foundations (themes you’re hitting)</w:t>
      </w:r>
    </w:p>
    <w:p>
      <w:pPr>
        <w:pStyle w:val="ListBullet"/>
      </w:pPr>
      <w:r>
        <w:t>Science &amp; Engineering Practices: making observations, carrying out investigations, using tools, documenting with drawings/models.</w:t>
      </w:r>
    </w:p>
    <w:p>
      <w:pPr>
        <w:pStyle w:val="ListBullet"/>
      </w:pPr>
      <w:r>
        <w:t>Crosscutting concepts: patterns, cause &amp; effect, systems and system models, structure &amp; function, stability &amp; change.</w:t>
      </w:r>
    </w:p>
    <w:p>
      <w:pPr>
        <w:pStyle w:val="ListBullet"/>
      </w:pPr>
      <w:r>
        <w:t>Life/Earth/Physical science contexts used for meaning-making: needs of living things, habitats, weather patterns, change in materials, and engineering design.</w:t>
      </w:r>
    </w:p>
    <w:p>
      <w:r>
        <w:rPr>
          <w:b/>
          <w:sz w:val="26"/>
        </w:rPr>
        <w:t>Kindergarten Science (CA NGSS) — common, high-fit connections</w:t>
      </w:r>
    </w:p>
    <w:p>
      <w:pPr>
        <w:pStyle w:val="ListBullet"/>
      </w:pPr>
      <w:r>
        <w:t>K-LS1: Needs of plants/animals; patterns in what living things need.</w:t>
      </w:r>
    </w:p>
    <w:p>
      <w:pPr>
        <w:pStyle w:val="ListBullet"/>
      </w:pPr>
      <w:r>
        <w:t>K-ESS2: Weather and patterns over time (charts, predictions).</w:t>
      </w:r>
    </w:p>
    <w:p>
      <w:pPr>
        <w:pStyle w:val="ListBullet"/>
      </w:pPr>
      <w:r>
        <w:t>K-PS2/K-PS3: Pushes/pulls; designing solutions and testing (simple engineering stories).</w:t>
      </w:r>
    </w:p>
    <w:p>
      <w:pPr>
        <w:pStyle w:val="ListBullet"/>
      </w:pPr>
      <w:r>
        <w:t>K-ETS1: Engineering design: ask, imagine, plan, create, improve (kid-friendly cycle).</w:t>
      </w:r>
    </w:p>
    <w:p>
      <w:r>
        <w:rPr>
          <w:b/>
          <w:sz w:val="26"/>
        </w:rPr>
        <w:t>ELA/ELD (K) — foundational skills emphasis</w:t>
      </w:r>
    </w:p>
    <w:p>
      <w:pPr>
        <w:pStyle w:val="ListBullet"/>
      </w:pPr>
      <w:r>
        <w:t>Blend phonemes to decode CVC and VC words; add digraphs and vowel teams as taught.</w:t>
      </w:r>
    </w:p>
    <w:p>
      <w:pPr>
        <w:pStyle w:val="ListBullet"/>
      </w:pPr>
      <w:r>
        <w:t>Apply phonics in reading and spelling; build automaticity through practice and decodable text.</w:t>
      </w:r>
    </w:p>
    <w:p>
      <w:pPr>
        <w:pStyle w:val="ListBullet"/>
      </w:pPr>
      <w:r>
        <w:t>Support English learners with oral rehearsal, visuals, sentence frames, and consistent routines.</w:t>
      </w:r>
    </w:p>
    <w:p>
      <w:r>
        <w:rPr>
          <w:b/>
          <w:sz w:val="32"/>
        </w:rPr>
        <w:t>7. Why This Is a Biotech &amp; Systems Thinking Primer (ModelIt! runway)</w:t>
      </w:r>
    </w:p>
    <w:p>
      <w:r>
        <w:t>Biotechnology readiness at early grades is not about advanced lab content—it’s about habits of mind and practices: observing carefully, using tools safely, tracking change over time, recognizing patterns, and representing systems with simple models.</w:t>
      </w:r>
    </w:p>
    <w:p>
      <w:r>
        <w:rPr>
          <w:b/>
          <w:sz w:val="26"/>
        </w:rPr>
        <w:t>Pack features that mirror biotech practices (kid-safe)</w:t>
      </w:r>
    </w:p>
    <w:p>
      <w:pPr>
        <w:pStyle w:val="ListBullet"/>
      </w:pPr>
      <w:r>
        <w:t>Inputs → system → outputs thinking (variables and outcomes).</w:t>
      </w:r>
    </w:p>
    <w:p>
      <w:pPr>
        <w:pStyle w:val="ListBullet"/>
      </w:pPr>
      <w:r>
        <w:t>Repeatable procedures (routines) and accurate recording (drawings, simple charts).</w:t>
      </w:r>
    </w:p>
    <w:p>
      <w:pPr>
        <w:pStyle w:val="ListBullet"/>
      </w:pPr>
      <w:r>
        <w:t>Tool literacy: magnifier, dropper, ruler, timer; “use tools to learn more.”</w:t>
      </w:r>
    </w:p>
    <w:p>
      <w:pPr>
        <w:pStyle w:val="ListBullet"/>
      </w:pPr>
      <w:r>
        <w:t>Safety habits: wash hands, clean up spills, follow steps—early lab readiness.</w:t>
      </w:r>
    </w:p>
    <w:p>
      <w:r>
        <w:rPr>
          <w:b/>
          <w:sz w:val="26"/>
        </w:rPr>
        <w:t>How this bridges to ModelIt!</w:t>
      </w:r>
    </w:p>
    <w:p>
      <w:pPr>
        <w:pStyle w:val="ListBullet"/>
      </w:pPr>
      <w:r>
        <w:t>Arrow maps become beginner system models that students can revise.</w:t>
      </w:r>
    </w:p>
    <w:p>
      <w:pPr>
        <w:pStyle w:val="ListBullet"/>
      </w:pPr>
      <w:r>
        <w:t>‘What if…?’ prompts introduce simulation thinking: change one input, predict outcome.</w:t>
      </w:r>
    </w:p>
    <w:p>
      <w:pPr>
        <w:pStyle w:val="ListBullet"/>
      </w:pPr>
      <w:r>
        <w:t>Students practice explaining mechanisms in simple language—foundation for computational modeling later.</w:t>
      </w:r>
    </w:p>
    <w:p>
      <w:r>
        <w:rPr>
          <w:b/>
          <w:sz w:val="32"/>
        </w:rPr>
        <w:t>8. Using the Pack for Older Students (Intervention / Multilingual Learners)</w:t>
      </w:r>
    </w:p>
    <w:p>
      <w:r>
        <w:t>Because it is systematic and cumulative, this pack works well for older learners who need foundational skill repair (Grades 1–8), including multilingual learners.</w:t>
      </w:r>
    </w:p>
    <w:p>
      <w:r>
        <w:rPr>
          <w:b/>
          <w:sz w:val="26"/>
        </w:rPr>
        <w:t>Intervention adaptations</w:t>
      </w:r>
    </w:p>
    <w:p>
      <w:pPr>
        <w:pStyle w:val="ListBullet"/>
      </w:pPr>
      <w:r>
        <w:t>Accelerate pacing but keep mastery checks: 2–3 new sounds per week only if accuracy stays high.</w:t>
      </w:r>
    </w:p>
    <w:p>
      <w:pPr>
        <w:pStyle w:val="ListBullet"/>
      </w:pPr>
      <w:r>
        <w:t>Use age-respectful visuals (same routine; more mature pictures) and short decodable passages.</w:t>
      </w:r>
    </w:p>
    <w:p>
      <w:pPr>
        <w:pStyle w:val="ListBullet"/>
      </w:pPr>
      <w:r>
        <w:t>Increase repetition of blending/segmenting; add timed but friendly fluency drills after accuracy is solid.</w:t>
      </w:r>
    </w:p>
    <w:p>
      <w:pPr>
        <w:pStyle w:val="ListBullet"/>
      </w:pPr>
      <w:r>
        <w:t>Add morphology once decoding stabilizes (prefix/suffix) for upper grades.</w:t>
      </w:r>
    </w:p>
    <w:p>
      <w:r>
        <w:rPr>
          <w:b/>
          <w:sz w:val="32"/>
        </w:rPr>
        <w:t>9. What Else You’ll Want Included (to make this a complete TPT/teacher product)</w:t>
      </w:r>
    </w:p>
    <w:p>
      <w:pPr>
        <w:pStyle w:val="ListBullet"/>
      </w:pPr>
      <w:r>
        <w:t>Placement &amp; progress tools: sound checklist, blending checks, dictation rubric, quick running record page.</w:t>
      </w:r>
    </w:p>
    <w:p>
      <w:pPr>
        <w:pStyle w:val="ListBullet"/>
      </w:pPr>
      <w:r>
        <w:t>Scope &amp; sequence one-pager + pacing options (daily, 3x/week, intervention).</w:t>
      </w:r>
    </w:p>
    <w:p>
      <w:pPr>
        <w:pStyle w:val="ListBullet"/>
      </w:pPr>
      <w:r>
        <w:t>Decodable mini-readers aligned to each pack (sentences using only taught code + introduced tricky words).</w:t>
      </w:r>
    </w:p>
    <w:p>
      <w:pPr>
        <w:pStyle w:val="ListBullet"/>
      </w:pPr>
      <w:r>
        <w:t>Home practice: 1-page family guide per pack + QR codes to sound actions (optional).</w:t>
      </w:r>
    </w:p>
    <w:p>
      <w:pPr>
        <w:pStyle w:val="ListBullet"/>
      </w:pPr>
      <w:r>
        <w:t>Small-group intervention plan: regrouping guide and error-correction scripts.</w:t>
      </w:r>
    </w:p>
    <w:p>
      <w:pPr>
        <w:pStyle w:val="ListBullet"/>
      </w:pPr>
      <w:r>
        <w:t>Accessibility: picture supports, larger print option, cut-less option (point/trace), fine-motor alternatives.</w:t>
      </w:r>
    </w:p>
    <w:p>
      <w:r>
        <w:rPr>
          <w:b/>
          <w:sz w:val="32"/>
        </w:rPr>
        <w:t>10. End-of-Pack Activities (Blending + Science)</w:t>
      </w:r>
    </w:p>
    <w:p>
      <w:r>
        <w:t>Use these as a wrap-up day or as stations. Each pack includes: (A) blending practice and (B) age-appropriate science mini-activity.</w:t>
      </w:r>
    </w:p>
    <w:p>
      <w:r>
        <w:rPr>
          <w:b/>
          <w:sz w:val="26"/>
        </w:rPr>
        <w:t>Pack 1 (s a t i p n)</w:t>
      </w:r>
    </w:p>
    <w:p>
      <w:r>
        <w:t>Blending activities</w:t>
      </w:r>
    </w:p>
    <w:p>
      <w:pPr>
        <w:pStyle w:val="ListBullet"/>
      </w:pPr>
      <w:r>
        <w:t>Blending: Sound-Slide Cards (sat, sit, pin, tap). Teacher says sounds; students sweep finger and say the word.</w:t>
      </w:r>
    </w:p>
    <w:p>
      <w:pPr>
        <w:pStyle w:val="ListBullet"/>
      </w:pPr>
      <w:r>
        <w:t>Blending: ‘Switch one sound’ game: sat→sit→sip (oral first, then print).</w:t>
      </w:r>
    </w:p>
    <w:p>
      <w:r>
        <w:t>Science activity</w:t>
      </w:r>
    </w:p>
    <w:p>
      <w:pPr>
        <w:pStyle w:val="ListBullet"/>
      </w:pPr>
      <w:r>
        <w:t>Science: ‘Sink or Float’ quick test with 3 classroom objects; children predict, test, and draw what happened.</w:t>
      </w:r>
    </w:p>
    <w:p>
      <w:r>
        <w:t>Focus</w:t>
      </w:r>
    </w:p>
    <w:p>
      <w:pPr>
        <w:pStyle w:val="ListBullet"/>
      </w:pPr>
      <w:r>
        <w:t>Science practice focus: observe + predict + test + record (drawing).</w:t>
      </w:r>
    </w:p>
    <w:p>
      <w:r>
        <w:rPr>
          <w:b/>
          <w:sz w:val="26"/>
        </w:rPr>
        <w:t>Pack 2 (c k e h r m d)</w:t>
      </w:r>
    </w:p>
    <w:p>
      <w:r>
        <w:t>Blending activities</w:t>
      </w:r>
    </w:p>
    <w:p>
      <w:pPr>
        <w:pStyle w:val="ListBullet"/>
      </w:pPr>
      <w:r>
        <w:t>Blending: Build-and-Read with tiles (cat, kit, red, hem, rim).</w:t>
      </w:r>
    </w:p>
    <w:p>
      <w:pPr>
        <w:pStyle w:val="ListBullet"/>
      </w:pPr>
      <w:r>
        <w:t>Blending: ‘Robot talk’ blending during transitions (c-a-t → cat).</w:t>
      </w:r>
    </w:p>
    <w:p>
      <w:r>
        <w:t>Science activity</w:t>
      </w:r>
    </w:p>
    <w:p>
      <w:pPr>
        <w:pStyle w:val="ListBullet"/>
      </w:pPr>
      <w:r>
        <w:t>Science: ‘Ramp &amp; Roll’—compare two objects on a ramp; which goes farther? Draw arrows for push/pull.</w:t>
      </w:r>
    </w:p>
    <w:p>
      <w:r>
        <w:t>Focus</w:t>
      </w:r>
    </w:p>
    <w:p>
      <w:pPr>
        <w:pStyle w:val="ListBullet"/>
      </w:pPr>
      <w:r>
        <w:t>Science practice focus: compare + simple investigation + cause/effect.</w:t>
      </w:r>
    </w:p>
    <w:p>
      <w:r>
        <w:rPr>
          <w:b/>
          <w:sz w:val="26"/>
        </w:rPr>
        <w:t>Pack 3 (g o u l f b)</w:t>
      </w:r>
    </w:p>
    <w:p>
      <w:r>
        <w:t>Blending activities</w:t>
      </w:r>
    </w:p>
    <w:p>
      <w:pPr>
        <w:pStyle w:val="ListBullet"/>
      </w:pPr>
      <w:r>
        <w:t>Blending: Word family sort (-og, -ug, -un) using picture cards.</w:t>
      </w:r>
    </w:p>
    <w:p>
      <w:pPr>
        <w:pStyle w:val="ListBullet"/>
      </w:pPr>
      <w:r>
        <w:t>Blending: 1-minute accuracy challenge (not speed): read 10 decodable words with feedback.</w:t>
      </w:r>
    </w:p>
    <w:p>
      <w:r>
        <w:t>Science activity</w:t>
      </w:r>
    </w:p>
    <w:p>
      <w:pPr>
        <w:pStyle w:val="ListBullet"/>
      </w:pPr>
      <w:r>
        <w:t>Science: ‘Plant Needs’—set up 2 cups (one water, one no water). Predict, observe daily, draw changes.</w:t>
      </w:r>
    </w:p>
    <w:p>
      <w:r>
        <w:t>Focus</w:t>
      </w:r>
    </w:p>
    <w:p>
      <w:pPr>
        <w:pStyle w:val="ListBullet"/>
      </w:pPr>
      <w:r>
        <w:t>Science practice focus: patterns over time + inputs/outputs.</w:t>
      </w:r>
    </w:p>
    <w:p>
      <w:r>
        <w:rPr>
          <w:b/>
          <w:sz w:val="26"/>
        </w:rPr>
        <w:t>Pack 4 (ai j oa ie ee or)</w:t>
      </w:r>
    </w:p>
    <w:p>
      <w:r>
        <w:t>Blending activities</w:t>
      </w:r>
    </w:p>
    <w:p>
      <w:pPr>
        <w:pStyle w:val="ListBullet"/>
      </w:pPr>
      <w:r>
        <w:t>Blending: Mixed code review board game (read a word to move).</w:t>
      </w:r>
    </w:p>
    <w:p>
      <w:pPr>
        <w:pStyle w:val="ListBullet"/>
      </w:pPr>
      <w:r>
        <w:t>Blending: ‘Phrase reading’—2–3 word decodable phrases for smooth blending.</w:t>
      </w:r>
    </w:p>
    <w:p>
      <w:r>
        <w:t>Science activity</w:t>
      </w:r>
    </w:p>
    <w:p>
      <w:pPr>
        <w:pStyle w:val="ListBullet"/>
      </w:pPr>
      <w:r>
        <w:t>Science: ‘Melting in Sun vs Shade’—place ice in two spots; observe and draw which melts faster.</w:t>
      </w:r>
    </w:p>
    <w:p>
      <w:r>
        <w:t>Focus</w:t>
      </w:r>
    </w:p>
    <w:p>
      <w:pPr>
        <w:pStyle w:val="ListBullet"/>
      </w:pPr>
      <w:r>
        <w:t>Science practice focus: stability/change + fair comparison.</w:t>
      </w:r>
    </w:p>
    <w:p>
      <w:r>
        <w:rPr>
          <w:b/>
          <w:sz w:val="26"/>
        </w:rPr>
        <w:t>Pack 5 (z w ng v oo oo)</w:t>
      </w:r>
    </w:p>
    <w:p>
      <w:r>
        <w:t>Blending activities</w:t>
      </w:r>
    </w:p>
    <w:p>
      <w:pPr>
        <w:pStyle w:val="ListBullet"/>
      </w:pPr>
      <w:r>
        <w:t>Blending: ‘Final blend’ practice with ng (sing, ring) and review mixed words.</w:t>
      </w:r>
    </w:p>
    <w:p>
      <w:pPr>
        <w:pStyle w:val="ListBullet"/>
      </w:pPr>
      <w:r>
        <w:t>Blending: Partner read decodable sentences (echo read → choral read).</w:t>
      </w:r>
    </w:p>
    <w:p>
      <w:r>
        <w:t>Science activity</w:t>
      </w:r>
    </w:p>
    <w:p>
      <w:pPr>
        <w:pStyle w:val="ListBullet"/>
      </w:pPr>
      <w:r>
        <w:t>Science: ‘Weather Chart’—track 5 days with icons; circle a pattern; make a prediction.</w:t>
      </w:r>
    </w:p>
    <w:p>
      <w:r>
        <w:t>Focus</w:t>
      </w:r>
    </w:p>
    <w:p>
      <w:pPr>
        <w:pStyle w:val="ListBullet"/>
      </w:pPr>
      <w:r>
        <w:t>Science practice focus: pattern finding + recording data.</w:t>
      </w:r>
    </w:p>
    <w:p>
      <w:r>
        <w:rPr>
          <w:b/>
          <w:sz w:val="26"/>
        </w:rPr>
        <w:t>Pack 6 (y x ch sh th th)</w:t>
      </w:r>
    </w:p>
    <w:p>
      <w:r>
        <w:t>Blending activities</w:t>
      </w:r>
    </w:p>
    <w:p>
      <w:pPr>
        <w:pStyle w:val="ListBullet"/>
      </w:pPr>
      <w:r>
        <w:t>Blending: Digraph hunt in a decodable mini-text (circle ch/sh/th).</w:t>
      </w:r>
    </w:p>
    <w:p>
      <w:pPr>
        <w:pStyle w:val="ListBullet"/>
      </w:pPr>
      <w:r>
        <w:t>Blending: ‘Stretch and snap’—stretch the sounds then snap to the whole word.</w:t>
      </w:r>
    </w:p>
    <w:p>
      <w:r>
        <w:t>Science activity</w:t>
      </w:r>
    </w:p>
    <w:p>
      <w:pPr>
        <w:pStyle w:val="ListBullet"/>
      </w:pPr>
      <w:r>
        <w:t>Science: ‘Sound &amp; Vibration’—tap cups with spoons (soft/hard); describe loud/quiet; draw what you notice.</w:t>
      </w:r>
    </w:p>
    <w:p>
      <w:r>
        <w:t>Focus</w:t>
      </w:r>
    </w:p>
    <w:p>
      <w:pPr>
        <w:pStyle w:val="ListBullet"/>
      </w:pPr>
      <w:r>
        <w:t>Science practice focus: observe + compare properties (sound).</w:t>
      </w:r>
    </w:p>
    <w:p>
      <w:r>
        <w:rPr>
          <w:b/>
          <w:sz w:val="26"/>
        </w:rPr>
        <w:t>Pack 7 (qu ou oi ue er ar)</w:t>
      </w:r>
    </w:p>
    <w:p>
      <w:r>
        <w:t>Blending activities</w:t>
      </w:r>
    </w:p>
    <w:p>
      <w:pPr>
        <w:pStyle w:val="ListBullet"/>
      </w:pPr>
      <w:r>
        <w:t>Blending: Vowel-digraph review cards (qu- words, oi/ou).</w:t>
      </w:r>
    </w:p>
    <w:p>
      <w:pPr>
        <w:pStyle w:val="ListBullet"/>
      </w:pPr>
      <w:r>
        <w:t>Blending: Dictation day—write 3 words + 1 sentence using taught code.</w:t>
      </w:r>
    </w:p>
    <w:p>
      <w:r>
        <w:t>Science activity</w:t>
      </w:r>
    </w:p>
    <w:p>
      <w:pPr>
        <w:pStyle w:val="ListBullet"/>
      </w:pPr>
      <w:r>
        <w:t>Science: ‘Design a Shelter’—simple engineering: build shade for a toy using paper/tape; test with flashlight ‘sun’.</w:t>
      </w:r>
    </w:p>
    <w:p>
      <w:r>
        <w:t>Focus</w:t>
      </w:r>
    </w:p>
    <w:p>
      <w:pPr>
        <w:pStyle w:val="ListBullet"/>
      </w:pPr>
      <w:r>
        <w:t>Science practice focus: engineering design cycle + test and improve.</w:t>
      </w:r>
    </w:p>
    <w:p>
      <w:r>
        <w:rPr>
          <w:b/>
          <w:sz w:val="32"/>
        </w:rPr>
        <w:t>11. Implementation Story (ESL → U.S. Classrooms → ModelIt!)</w:t>
      </w:r>
    </w:p>
    <w:p>
      <w:r>
        <w:t>This pack reflects field-tested practice from teaching English as a second language internationally, then bringing the Jolly Phonics system back to U.S. classrooms. With consistent routines, explicit blending, and cumulative review, students moved quickly into fluent decoding and reading confidence. The updated version integrates systems thinking and biotechnology-ready practices to prepare learners for later computational modeling experiences in ModelIt! (NSF/NIH-aligned vision).</w:t>
      </w:r>
    </w:p>
    <w:p>
      <w:r>
        <w:rPr>
          <w:b/>
          <w:sz w:val="32"/>
        </w:rPr>
        <w:t>12. References / Standards Links (for teacher planning)</w:t>
      </w:r>
    </w:p>
    <w:p>
      <w:pPr>
        <w:pStyle w:val="ListBullet"/>
      </w:pPr>
      <w:r>
        <w:t>California Preschool/TK Science Learning Foundations (Science domain).</w:t>
      </w:r>
    </w:p>
    <w:p>
      <w:pPr>
        <w:pStyle w:val="ListBullet"/>
      </w:pPr>
      <w:r>
        <w:t>California CA NGSS K–12 Standards (CDE).</w:t>
      </w:r>
    </w:p>
    <w:p>
      <w:pPr>
        <w:pStyle w:val="ListBullet"/>
      </w:pPr>
      <w:r>
        <w:t>California ELA/ELD Framework and Foundational Skills guidance (CDE).</w:t>
      </w:r>
    </w:p>
    <w:p>
      <w:pPr>
        <w:pStyle w:val="ListBullet"/>
      </w:pPr>
      <w:r>
        <w:t>Jolly Phonics sound checklist / sequence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