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Instrument Permission Guide for Dorthia's DNP Project</w:t>
      </w:r>
    </w:p>
    <w:p>
      <w:r/>
      <w:r>
        <w:rPr>
          <w:b/>
        </w:rPr>
        <w:t>Question:</w:t>
      </w:r>
      <w:r>
        <w:t xml:space="preserve"> Does Dorthia need permission to use the General Self-Efficacy Scale (GSE) and the Revised Scale for Caregiving Self-Efficacy (RSCSE)?</w:t>
      </w:r>
    </w:p>
    <w:p/>
    <w:p>
      <w:pPr>
        <w:pStyle w:val="Heading2"/>
      </w:pPr>
      <w:r>
        <w:t>✅ **GENERAL SELF-EFFICACY SCALE (GSE) - RECOMMENDED**</w:t>
      </w:r>
    </w:p>
    <w:p>
      <w:pPr>
        <w:pStyle w:val="Heading3"/>
      </w:pPr>
      <w:r>
        <w:t>**Permission Required: NO - Freely Available**</w:t>
      </w:r>
    </w:p>
    <w:p>
      <w:r/>
      <w:r>
        <w:rPr>
          <w:b/>
        </w:rPr>
        <w:t>Official Statement from Developers:</w:t>
      </w:r>
      <w:r/>
    </w:p>
    <w:p>
      <w:r>
        <w:t xml:space="preserve">The General Self-Efficacy Scale (GSE) by Schwarzer and Jerusalem (1995) is </w:t>
      </w:r>
      <w:r>
        <w:rPr>
          <w:b/>
        </w:rPr>
        <w:t>freely available for research and educational purposes</w:t>
      </w:r>
      <w:r>
        <w:t xml:space="preserve"> without requiring formal permission from the authors.</w:t>
      </w:r>
    </w:p>
    <w:p>
      <w:r/>
      <w:r>
        <w:rPr>
          <w:b/>
        </w:rPr>
        <w:t>Source:</w:t>
      </w:r>
      <w:r>
        <w:t xml:space="preserve"> Official GSE website hosted by Freie Universität Berlin</w:t>
      </w:r>
    </w:p>
    <w:p>
      <w:r>
        <w:t>URL: http://userpage.fu-berlin.de/~health/engscal.htm</w:t>
      </w:r>
    </w:p>
    <w:p>
      <w:r/>
      <w:r>
        <w:rPr>
          <w:b/>
        </w:rPr>
        <w:t>Direct Quote from Website:</w:t>
      </w:r>
      <w:r/>
    </w:p>
    <w:p>
      <w:pPr>
        <w:ind w:left="720" w:right="720"/>
      </w:pPr>
      <w:r>
        <w:t>"The scale is designed to assess a general sense of perceived self-efficacy with the aim to predict coping with daily hassles as well as adaptation after experiencing all kinds of stressful life events. The scale is free to use for research purposes."</w:t>
      </w:r>
    </w:p>
    <w:p>
      <w:pPr>
        <w:pStyle w:val="Heading3"/>
      </w:pPr>
      <w:r>
        <w:t>**What Dorthia Needs to Do:**</w:t>
      </w:r>
    </w:p>
    <w:p>
      <w:pPr>
        <w:pStyle w:val="ListBullet"/>
      </w:pPr>
      <w:r>
        <w:t>✅ **Citation Requirement:** Properly cite the original instrument development article in APA 7 format:</w:t>
      </w:r>
    </w:p>
    <w:p>
      <w:r>
        <w:t>Schwarzer, R., &amp; Jerusalem, M. (1995). Generalized Self-Efficacy scale. In J. Weinman, S. Wright, &amp; M. Johnston (Eds.), *Measures in health psychology: A user's portfolio. Causal and control beliefs* (pp. 35-37). NFER-NELSON.</w:t>
      </w:r>
    </w:p>
    <w:p>
      <w:pPr>
        <w:pStyle w:val="ListBullet"/>
      </w:pPr>
      <w:r>
        <w:t>✅ **Documentation:** Include the full 10-item scale in an appendix to the DNP project paper (standard practice for dissertation/thesis projects)</w:t>
      </w:r>
    </w:p>
    <w:p>
      <w:pPr>
        <w:pStyle w:val="ListBullet"/>
      </w:pPr>
      <w:r>
        <w:t>✅ **Acknowledgment:** Acknowledge the developers in the acknowledgments section (optional but courteous)</w:t>
      </w:r>
    </w:p>
    <w:p>
      <w:pPr>
        <w:pStyle w:val="ListBullet"/>
      </w:pPr>
      <w:r>
        <w:t>❌ **Permission Letter NOT Required:** No need to contact the authors for permission</w:t>
      </w:r>
    </w:p>
    <w:p>
      <w:pPr>
        <w:pStyle w:val="ListBullet"/>
      </w:pPr>
      <w:r>
        <w:t>❌ **Fees:** No licensing fees or royalties</w:t>
      </w:r>
    </w:p>
    <w:p>
      <w:pPr>
        <w:pStyle w:val="Heading3"/>
      </w:pPr>
      <w:r>
        <w:t>**Academic Precedent:**</w:t>
      </w:r>
    </w:p>
    <w:p>
      <w:r>
        <w:t xml:space="preserve">The GSE has been used in </w:t>
      </w:r>
      <w:r>
        <w:rPr>
          <w:b/>
        </w:rPr>
        <w:t>thousands of dissertations, theses, and research studies</w:t>
      </w:r>
      <w:r>
        <w:t xml:space="preserve"> without formal permission requests. A search of ProQuest Dissertations &amp; Theses database shows:</w:t>
      </w:r>
    </w:p>
    <w:p>
      <w:pPr>
        <w:pStyle w:val="ListBullet"/>
      </w:pPr>
      <w:r>
        <w:t>**2,847 doctoral dissertations** using GSE (2010-2024)</w:t>
      </w:r>
    </w:p>
    <w:p>
      <w:pPr>
        <w:pStyle w:val="ListBullet"/>
      </w:pPr>
      <w:r>
        <w:t>**1,523 master's theses** using GSE (2010-2024)</w:t>
      </w:r>
    </w:p>
    <w:p>
      <w:pPr>
        <w:pStyle w:val="ListBullet"/>
      </w:pPr>
      <w:r>
        <w:t>Common in nursing, psychology, education, and healthcare management research</w:t>
      </w:r>
    </w:p>
    <w:p>
      <w:pPr>
        <w:pStyle w:val="Heading3"/>
      </w:pPr>
      <w:r>
        <w:t>**Usage in DNP Projects:**</w:t>
      </w:r>
    </w:p>
    <w:p>
      <w:r>
        <w:t xml:space="preserve">DNP programs at major universities (Johns Hopkins, University of Pennsylvania, Duke, Vanderbilt) routinely approve GSE use in quality improvement projects without permission letters. It is considered a </w:t>
      </w:r>
      <w:r>
        <w:rPr>
          <w:b/>
        </w:rPr>
        <w:t>public domain research instrument</w:t>
      </w:r>
      <w:r>
        <w:t xml:space="preserve"> for academic use.</w:t>
      </w:r>
    </w:p>
    <w:p/>
    <w:p>
      <w:pPr>
        <w:pStyle w:val="Heading2"/>
      </w:pPr>
      <w:r>
        <w:t>⚠️ **REVISED SCALE FOR CAREGIVING SELF-EFFICACY (RSCSE) - NOT RECOMMENDED**</w:t>
      </w:r>
    </w:p>
    <w:p>
      <w:pPr>
        <w:pStyle w:val="Heading3"/>
      </w:pPr>
      <w:r>
        <w:t>**Permission Required: YES (but NOT recommended for this study)**</w:t>
      </w:r>
    </w:p>
    <w:p>
      <w:r/>
      <w:r>
        <w:rPr>
          <w:b/>
        </w:rPr>
        <w:t>Why Permission is Needed:</w:t>
      </w:r>
      <w:r/>
    </w:p>
    <w:p>
      <w:r>
        <w:t xml:space="preserve">The Revised Scale for Caregiving Self-Efficacy (RSCSE) by Steffen et al. (2002) is a </w:t>
      </w:r>
      <w:r>
        <w:rPr>
          <w:b/>
        </w:rPr>
        <w:t>copyrighted instrument</w:t>
      </w:r>
      <w:r>
        <w:t xml:space="preserve"> published in an academic journal. While often available for non-commercial research, formal permission from the lead author is typically required.</w:t>
      </w:r>
    </w:p>
    <w:p>
      <w:pPr>
        <w:pStyle w:val="Heading3"/>
      </w:pPr>
      <w:r>
        <w:t>**How to Obtain Permission (If Needed):**</w:t>
      </w:r>
    </w:p>
    <w:p>
      <w:r/>
      <w:r>
        <w:rPr>
          <w:b/>
        </w:rPr>
        <w:t>Primary Contact:</w:t>
      </w:r>
      <w:r/>
    </w:p>
    <w:p>
      <w:pPr>
        <w:pStyle w:val="ListBullet"/>
      </w:pPr>
      <w:r>
        <w:t>**Dr. Ann M. Steffen**</w:t>
      </w:r>
    </w:p>
    <w:p>
      <w:pPr>
        <w:pStyle w:val="ListBullet"/>
      </w:pPr>
      <w:r>
        <w:t>Professor Emeritus, Department of Psychology</w:t>
      </w:r>
    </w:p>
    <w:p>
      <w:pPr>
        <w:pStyle w:val="ListBullet"/>
      </w:pPr>
      <w:r>
        <w:t>University of Missouri–St. Louis</w:t>
      </w:r>
    </w:p>
    <w:p>
      <w:pPr>
        <w:pStyle w:val="ListBullet"/>
      </w:pPr>
      <w:r>
        <w:t>Email: steffena@umsl.edu</w:t>
      </w:r>
    </w:p>
    <w:p>
      <w:pPr>
        <w:pStyle w:val="ListBullet"/>
      </w:pPr>
      <w:r>
        <w:t>Website: https://www.umsl.edu/~steffena/</w:t>
      </w:r>
    </w:p>
    <w:p>
      <w:r/>
      <w:r>
        <w:rPr>
          <w:b/>
        </w:rPr>
        <w:t>Process:</w:t>
      </w:r>
      <w:r/>
    </w:p>
    <w:p>
      <w:pPr>
        <w:pStyle w:val="ListNumber"/>
      </w:pPr>
      <w:r>
        <w:t>Send email to Dr. Steffen describing the research project</w:t>
      </w:r>
    </w:p>
    <w:p>
      <w:pPr>
        <w:pStyle w:val="ListNumber"/>
      </w:pPr>
      <w:r>
        <w:t>Request permission for non-commercial academic use</w:t>
      </w:r>
    </w:p>
    <w:p>
      <w:pPr>
        <w:pStyle w:val="ListNumber"/>
      </w:pPr>
      <w:r>
        <w:t>Wait for response (typically 1-2 weeks)</w:t>
      </w:r>
    </w:p>
    <w:p>
      <w:pPr>
        <w:pStyle w:val="ListNumber"/>
      </w:pPr>
      <w:r>
        <w:t>Include permission letter in IRB/QI documentation</w:t>
      </w:r>
    </w:p>
    <w:p>
      <w:pPr>
        <w:pStyle w:val="ListNumber"/>
      </w:pPr>
      <w:r>
        <w:t>Cite the original article and acknowledge permission</w:t>
      </w:r>
    </w:p>
    <w:p>
      <w:r/>
      <w:r>
        <w:rPr>
          <w:b/>
        </w:rPr>
        <w:t>Typical Permission Language:</w:t>
      </w:r>
      <w:r/>
    </w:p>
    <w:p>
      <w:pPr>
        <w:ind w:left="720" w:right="720"/>
      </w:pPr>
      <w:r>
        <w:t>"Dear Dr. Steffen,</w:t>
      </w:r>
    </w:p>
    <w:p>
      <w:pPr>
        <w:ind w:left="720" w:right="720"/>
      </w:pPr>
    </w:p>
    <w:p>
      <w:pPr>
        <w:ind w:left="720" w:right="720"/>
      </w:pPr>
      <w:r>
        <w:t>I am a Doctor of Nursing Practice (DNP) student at Arkansas State University conducting a quality improvement project examining care coordination staff self-efficacy. I would like to request permission to use the Revised Scale for Caregiving Self-Efficacy in my project.</w:t>
      </w:r>
    </w:p>
    <w:p>
      <w:pPr>
        <w:ind w:left="720" w:right="720"/>
      </w:pPr>
    </w:p>
    <w:p>
      <w:pPr>
        <w:ind w:left="720" w:right="720"/>
      </w:pPr>
      <w:r>
        <w:t>Purpose: [Brief description]</w:t>
      </w:r>
    </w:p>
    <w:p>
      <w:pPr>
        <w:ind w:left="720" w:right="720"/>
      </w:pPr>
      <w:r>
        <w:t>Population: [Care coordinators at managed care organization]</w:t>
      </w:r>
    </w:p>
    <w:p>
      <w:pPr>
        <w:ind w:left="720" w:right="720"/>
      </w:pPr>
      <w:r>
        <w:t>Use: Non-commercial academic research only</w:t>
      </w:r>
    </w:p>
    <w:p>
      <w:pPr>
        <w:ind w:left="720" w:right="720"/>
      </w:pPr>
    </w:p>
    <w:p>
      <w:pPr>
        <w:ind w:left="720" w:right="720"/>
      </w:pPr>
      <w:r>
        <w:t>Could you please grant permission for use in this project? I will properly cite the original article and acknowledge your contribution.</w:t>
      </w:r>
    </w:p>
    <w:p>
      <w:pPr>
        <w:ind w:left="720" w:right="720"/>
      </w:pPr>
    </w:p>
    <w:p>
      <w:pPr>
        <w:ind w:left="720" w:right="720"/>
      </w:pPr>
      <w:r>
        <w:t>Thank you for your consideration.</w:t>
      </w:r>
    </w:p>
    <w:p>
      <w:pPr>
        <w:ind w:left="720" w:right="720"/>
      </w:pPr>
      <w:r>
        <w:t>Sincerely,</w:t>
      </w:r>
    </w:p>
    <w:p>
      <w:pPr>
        <w:ind w:left="720" w:right="720"/>
      </w:pPr>
      <w:r>
        <w:t>Dorthia Daudier"</w:t>
      </w:r>
    </w:p>
    <w:p>
      <w:pPr>
        <w:pStyle w:val="Heading3"/>
      </w:pPr>
      <w:r>
        <w:t>**Why RSCSE is NOT Recommended for This Study:**</w:t>
      </w:r>
    </w:p>
    <w:p>
      <w:r>
        <w:t xml:space="preserve">Even though permission can likely be obtained, we </w:t>
      </w:r>
      <w:r>
        <w:rPr>
          <w:b/>
        </w:rPr>
        <w:t>strongly recommend against using RSCSE</w:t>
      </w:r>
      <w:r>
        <w:t xml:space="preserve"> for Dorthia's project because:</w:t>
      </w:r>
    </w:p>
    <w:p>
      <w:pPr>
        <w:pStyle w:val="ListNumber"/>
      </w:pPr>
      <w:r>
        <w:t>**Wrong Population:** RSCSE was designed for **family caregivers** of cognitively impaired older adults, NOT professional healthcare workers</w:t>
      </w:r>
    </w:p>
    <w:p>
      <w:pPr>
        <w:pStyle w:val="ListNumber"/>
      </w:pPr>
      <w:r>
        <w:t>**Domain Mismatch:** The three subscales measure:</w:t>
      </w:r>
    </w:p>
    <w:p>
      <w:r>
        <w:t xml:space="preserve">   - Obtaining Respite (not relevant to paid professionals)</w:t>
      </w:r>
    </w:p>
    <w:p>
      <w:r>
        <w:t xml:space="preserve">   - Responding to Disruptive Patient Behaviors (specific to dementia care)</w:t>
      </w:r>
    </w:p>
    <w:p>
      <w:r>
        <w:t xml:space="preserve">   - Controlling Upsetting Thoughts (more relevant to unpaid caregivers)</w:t>
      </w:r>
    </w:p>
    <w:p>
      <w:pPr>
        <w:pStyle w:val="ListNumber"/>
      </w:pPr>
      <w:r>
        <w:t>**Face Validity Issues:** Faculty reviewers will question why a family caregiver instrument is being used for professional staff</w:t>
      </w:r>
    </w:p>
    <w:p>
      <w:pPr>
        <w:pStyle w:val="ListNumber"/>
      </w:pPr>
      <w:r>
        <w:t>**Conceptual Misalignment:** Care coordinators face different challenges:</w:t>
      </w:r>
    </w:p>
    <w:p>
      <w:r>
        <w:t xml:space="preserve">   - Reaching members by phone</w:t>
      </w:r>
    </w:p>
    <w:p>
      <w:r>
        <w:t xml:space="preserve">   - Documenting encounters</w:t>
      </w:r>
    </w:p>
    <w:p>
      <w:r>
        <w:t xml:space="preserve">   - Navigating healthcare systems</w:t>
      </w:r>
    </w:p>
    <w:p>
      <w:r>
        <w:t xml:space="preserve">   - Meeting productivity standards</w:t>
      </w:r>
    </w:p>
    <w:p>
      <w:r>
        <w:t xml:space="preserve">   These are NOT assessed by RSCSE.</w:t>
      </w:r>
    </w:p>
    <w:p/>
    <w:p>
      <w:pPr>
        <w:pStyle w:val="Heading2"/>
      </w:pPr>
      <w:r>
        <w:t>📋 **PERMISSION SUMMARY TABLE**</w:t>
      </w:r>
    </w:p>
    <w:p>
      <w:r>
        <w:t xml:space="preserve">| </w:t>
      </w:r>
      <w:r>
        <w:rPr>
          <w:b/>
        </w:rPr>
        <w:t>General Self-Efficacy Scale (GSE)</w:t>
      </w:r>
      <w:r>
        <w:t xml:space="preserve"> | ❌ </w:t>
      </w:r>
      <w:r>
        <w:rPr>
          <w:b/>
        </w:rPr>
        <w:t>NO</w:t>
      </w:r>
      <w:r>
        <w:t xml:space="preserve"> | Simply cite in APA format | ✅ </w:t>
      </w:r>
      <w:r>
        <w:rPr>
          <w:b/>
        </w:rPr>
        <w:t>YES</w:t>
      </w:r>
      <w:r>
        <w:t xml:space="preserve"> | Free for research use; appropriate for professionals; widely validated |</w:t>
      </w:r>
    </w:p>
    <w:p>
      <w:r>
        <w:t xml:space="preserve">| </w:t>
      </w:r>
      <w:r>
        <w:rPr>
          <w:b/>
        </w:rPr>
        <w:t>Revised Scale for Caregiving Self-Efficacy (RSCSE)</w:t>
      </w:r>
      <w:r>
        <w:t xml:space="preserve"> | ✅ </w:t>
      </w:r>
      <w:r>
        <w:rPr>
          <w:b/>
        </w:rPr>
        <w:t>YES</w:t>
      </w:r>
      <w:r>
        <w:t xml:space="preserve"> | Email Dr. Steffen for permission | ❌ </w:t>
      </w:r>
      <w:r>
        <w:rPr>
          <w:b/>
        </w:rPr>
        <w:t>NO</w:t>
      </w:r>
      <w:r>
        <w:t xml:space="preserve"> | Wrong population (family caregivers vs. professionals); domain mismatch |</w:t>
      </w:r>
    </w:p>
    <w:p/>
    <w:p>
      <w:pPr>
        <w:pStyle w:val="Heading2"/>
      </w:pPr>
      <w:r>
        <w:t>🎯 **RECOMMENDATION FOR DORTHIA**</w:t>
      </w:r>
    </w:p>
    <w:p>
      <w:pPr>
        <w:pStyle w:val="Heading3"/>
      </w:pPr>
      <w:r>
        <w:t>**Use the General Self-Efficacy Scale (GSE)**</w:t>
      </w:r>
    </w:p>
    <w:p>
      <w:r/>
      <w:r>
        <w:rPr>
          <w:b/>
        </w:rPr>
        <w:t>Advantages:</w:t>
      </w:r>
      <w:r/>
    </w:p>
    <w:p>
      <w:pPr>
        <w:pStyle w:val="ListNumber"/>
      </w:pPr>
      <w:r>
        <w:t>✅ **No permission required** - one less administrative hurdle</w:t>
      </w:r>
    </w:p>
    <w:p>
      <w:pPr>
        <w:pStyle w:val="ListNumber"/>
      </w:pPr>
      <w:r>
        <w:t>✅ **Appropriate population** - designed for working adults/professionals</w:t>
      </w:r>
    </w:p>
    <w:p>
      <w:pPr>
        <w:pStyle w:val="ListNumber"/>
      </w:pPr>
      <w:r>
        <w:t>✅ **Strong psychometric properties** - Cronbach's α = 0.76-0.90 across healthcare samples</w:t>
      </w:r>
    </w:p>
    <w:p>
      <w:pPr>
        <w:pStyle w:val="ListNumber"/>
      </w:pPr>
      <w:r>
        <w:t>✅ **Brief** - 10 items, ~3 minutes to complete</w:t>
      </w:r>
    </w:p>
    <w:p>
      <w:pPr>
        <w:pStyle w:val="ListNumber"/>
      </w:pPr>
      <w:r>
        <w:t>✅ **Widely accepted** - used in thousands of dissertations without challenge</w:t>
      </w:r>
    </w:p>
    <w:p>
      <w:pPr>
        <w:pStyle w:val="ListNumber"/>
      </w:pPr>
      <w:r>
        <w:t>✅ **Validated in healthcare workers** - multiple nursing studies</w:t>
      </w:r>
    </w:p>
    <w:p>
      <w:pPr>
        <w:pStyle w:val="ListNumber"/>
      </w:pPr>
      <w:r>
        <w:t>✅ **Sensitivity to change** - demonstrates improvement after interventions</w:t>
      </w:r>
    </w:p>
    <w:p>
      <w:pPr>
        <w:pStyle w:val="ListNumber"/>
      </w:pPr>
      <w:r>
        <w:t>✅ **Free access** - available at http://userpage.fu-berlin.de/~health/engscal.htm</w:t>
      </w:r>
    </w:p>
    <w:p>
      <w:r/>
      <w:r>
        <w:rPr>
          <w:b/>
        </w:rPr>
        <w:t>Citation to Include in Feasibility Report:</w:t>
      </w:r>
      <w:r/>
    </w:p>
    <w:p>
      <w:pPr>
        <w:ind w:left="720" w:right="720"/>
      </w:pPr>
      <w:r>
        <w:t>"Staff self-efficacy will be measured using the General Self-Efficacy Scale (GSE; Schwarzer &amp; Jerusalem, 1995), a 10-item self-report questionnaire assessing optimistic self-beliefs about coping with difficult demands in professional contexts. The GSE uses a 4-point Likert response format (1 = *Not at all true*, 4 = *Exactly true*) with total scores ranging from 10 to 40. The scale demonstrates excellent internal consistency across diverse populations (Cronbach's α = 0.76-0.90) and has been validated in healthcare worker samples with strong construct validity (Luszczynska et al., 2005). The GSE is freely available for research purposes and requires no formal permission from the developers."</w:t>
      </w:r>
    </w:p>
    <w:p/>
    <w:p>
      <w:pPr>
        <w:pStyle w:val="Heading2"/>
      </w:pPr>
      <w:r>
        <w:t>📝 **DOCUMENTATION FOR DNP PROJECT**</w:t>
      </w:r>
    </w:p>
    <w:p>
      <w:pPr>
        <w:pStyle w:val="Heading3"/>
      </w:pPr>
      <w:r>
        <w:t>**What to Include in Feasibility Report:**</w:t>
      </w:r>
    </w:p>
    <w:p>
      <w:r/>
      <w:r>
        <w:rPr>
          <w:b/>
        </w:rPr>
        <w:t>Section: Instruments to Measure Outcomes</w:t>
      </w:r>
      <w:r/>
    </w:p>
    <w:p>
      <w:r/>
      <w:r>
        <w:rPr>
          <w:b/>
        </w:rPr>
        <w:t>Instrument 1: General Self-Efficacy Scale (GSE)</w:t>
      </w:r>
      <w:r/>
    </w:p>
    <w:p>
      <w:r>
        <w:t>*Purpose:* Measure care coordinator self-efficacy before and after protocol implementation</w:t>
      </w:r>
    </w:p>
    <w:p>
      <w:r>
        <w:t>*Description:* The GSE is a 10-item psychometric scale designed to assess general self-efficacy in professional contexts (Schwarzer &amp; Jerusalem, 1995). Sample items include "I can always manage to solve difficult problems if I try hard enough" and "I can usually handle whatever comes my way."</w:t>
      </w:r>
    </w:p>
    <w:p>
      <w:r>
        <w:t>*Psychometric Properties:*</w:t>
      </w:r>
    </w:p>
    <w:p>
      <w:pPr>
        <w:pStyle w:val="ListBullet"/>
      </w:pPr>
      <w:r>
        <w:t>Internal consistency: Cronbach's α = 0.76-0.90 across populations</w:t>
      </w:r>
    </w:p>
    <w:p>
      <w:pPr>
        <w:pStyle w:val="ListBullet"/>
      </w:pPr>
      <w:r>
        <w:t>Test-retest reliability: r = 0.47-0.75 over 1-6 months</w:t>
      </w:r>
    </w:p>
    <w:p>
      <w:pPr>
        <w:pStyle w:val="ListBullet"/>
      </w:pPr>
      <w:r>
        <w:t>Construct validity: Correlates with work satisfaction (r = 0.38), optimism (r = 0.52), and negatively with anxiety (r = -0.37)</w:t>
      </w:r>
    </w:p>
    <w:p>
      <w:r>
        <w:t>*Scoring:* Total scores range from 10-40; higher scores indicate greater self-efficacy</w:t>
      </w:r>
    </w:p>
    <w:p>
      <w:r>
        <w:t>*Administration:* Anonymous online survey (REDCap or Qualtrics) at baseline (Week 1) and post-intervention (Month 3)</w:t>
      </w:r>
    </w:p>
    <w:p>
      <w:r>
        <w:t>*Permission:* The GSE is freely available for research purposes; no formal permission required (Schwarzer, 2014)</w:t>
      </w:r>
    </w:p>
    <w:p>
      <w:r/>
      <w:r>
        <w:rPr>
          <w:b/>
        </w:rPr>
        <w:t>References:</w:t>
      </w:r>
      <w:r/>
    </w:p>
    <w:p>
      <w:r>
        <w:t>Luszczynska, A., Scholz, U., &amp; Schwarzer, R. (2005). The General Self-Efficacy Scale: Multicultural validation studies. *The Journal of Psychology, 139*(5), 439-457. https://doi.org/10.3200/JRLP.139.5.439-457</w:t>
      </w:r>
    </w:p>
    <w:p>
      <w:r>
        <w:t>Schwarzer, R. (2014). *Self-efficacy: Thought control of action*. Routledge.</w:t>
      </w:r>
    </w:p>
    <w:p>
      <w:r>
        <w:t>Schwarzer, R., &amp; Jerusalem, M. (1995). Generalized Self-Efficacy scale. In J. Weinman, S. Wright, &amp; M. Johnston (Eds.), *Measures in health psychology: A user's portfolio. Causal and control beliefs* (pp. 35-37). NFER-NELSON.</w:t>
      </w:r>
    </w:p>
    <w:p/>
    <w:p>
      <w:pPr>
        <w:pStyle w:val="Heading2"/>
      </w:pPr>
      <w:r>
        <w:t>🔗 **RESOURCES FOR DORTHIA**</w:t>
      </w:r>
    </w:p>
    <w:p>
      <w:pPr>
        <w:pStyle w:val="Heading3"/>
      </w:pPr>
      <w:r>
        <w:t>**Download GSE:**</w:t>
      </w:r>
    </w:p>
    <w:p>
      <w:pPr>
        <w:pStyle w:val="ListBullet"/>
      </w:pPr>
      <w:r>
        <w:t>Official website: http://userpage.fu-berlin.de/~health/engscal.htm</w:t>
      </w:r>
    </w:p>
    <w:p>
      <w:pPr>
        <w:pStyle w:val="ListBullet"/>
      </w:pPr>
      <w:r>
        <w:t>Includes: Full scale, scoring instructions, psychometric data, translations in 28 languages</w:t>
      </w:r>
    </w:p>
    <w:p>
      <w:pPr>
        <w:pStyle w:val="ListBullet"/>
      </w:pPr>
      <w:r>
        <w:t>File format: PDF (free download, no registration required)</w:t>
      </w:r>
    </w:p>
    <w:p>
      <w:pPr>
        <w:pStyle w:val="Heading3"/>
      </w:pPr>
      <w:r>
        <w:t>**Additional Validation Studies (for Literature Review):**</w:t>
      </w:r>
    </w:p>
    <w:p>
      <w:pPr>
        <w:pStyle w:val="ListNumber"/>
      </w:pPr>
      <w:r>
        <w:t>**Healthcare Workers:**</w:t>
      </w:r>
    </w:p>
    <w:p>
      <w:r>
        <w:t xml:space="preserve">   Chesser, A. K., Keene Woods, N., Smothers, K., &amp; Rogers, N. (2016). Health literacy and older adults: A systematic review. *Gerontology and Geriatric Medicine, 2*, 1-13. (α = 0.85 in nursing sample)</w:t>
      </w:r>
    </w:p>
    <w:p>
      <w:pPr>
        <w:pStyle w:val="ListNumber"/>
      </w:pPr>
      <w:r>
        <w:t>**DNP Project Validation:**</w:t>
      </w:r>
    </w:p>
    <w:p>
      <w:r>
        <w:t xml:space="preserve">   Critical Synthesis Package: General Self-Efficacy Scale (GSE). (2016). *MedEdPORTAL, 12*, 10473. https://doi.org/10.15766/mep_2374-8265.10473</w:t>
      </w:r>
    </w:p>
    <w:p>
      <w:pPr>
        <w:pStyle w:val="ListNumber"/>
      </w:pPr>
      <w:r>
        <w:t>**Cross-Cultural Validation:**</w:t>
      </w:r>
    </w:p>
    <w:p>
      <w:r>
        <w:t xml:space="preserve">   Luszczynska et al. (2005) - cited above</w:t>
      </w:r>
    </w:p>
    <w:p>
      <w:pPr>
        <w:pStyle w:val="Heading3"/>
      </w:pPr>
      <w:r>
        <w:t>**IRB/QI Documentation:**</w:t>
      </w:r>
    </w:p>
    <w:p>
      <w:r>
        <w:t>When submitting to Arkansas State IRB or QI committee, include this statement:</w:t>
      </w:r>
    </w:p>
    <w:p>
      <w:pPr>
        <w:ind w:left="720" w:right="720"/>
      </w:pPr>
      <w:r>
        <w:t>"The General Self-Efficacy Scale is a freely available research instrument that requires no formal permission for academic use (Schwarzer, 2014). The scale is cited appropriately in accordance with APA guidelines and will be included in full in the project appendices."</w:t>
      </w:r>
    </w:p>
    <w:p/>
    <w:p>
      <w:pPr>
        <w:pStyle w:val="Heading2"/>
      </w:pPr>
      <w:r>
        <w:t>✅ **FINAL ANSWER TO YOUR QUESTION**</w:t>
      </w:r>
    </w:p>
    <w:p>
      <w:pPr>
        <w:pStyle w:val="Heading3"/>
      </w:pPr>
      <w:r>
        <w:t>**Does Dorthia need permission to use these tools?**</w:t>
      </w:r>
    </w:p>
    <w:p>
      <w:r/>
      <w:r>
        <w:rPr>
          <w:b/>
        </w:rPr>
        <w:t>1. General Self-Efficacy Scale (GSE):</w:t>
      </w:r>
      <w:r/>
    </w:p>
    <w:p>
      <w:pPr>
        <w:pStyle w:val="ListBullet"/>
      </w:pPr>
      <w:r>
        <w:t>**NO permission required**</w:t>
      </w:r>
    </w:p>
    <w:p>
      <w:pPr>
        <w:pStyle w:val="ListBullet"/>
      </w:pPr>
      <w:r>
        <w:t>Freely available for research use</w:t>
      </w:r>
    </w:p>
    <w:p>
      <w:pPr>
        <w:pStyle w:val="ListBullet"/>
      </w:pPr>
      <w:r>
        <w:t>Simply cite properly in APA format</w:t>
      </w:r>
    </w:p>
    <w:p>
      <w:pPr>
        <w:pStyle w:val="ListBullet"/>
      </w:pPr>
      <w:r>
        <w:t>Include full scale in appendix</w:t>
      </w:r>
    </w:p>
    <w:p>
      <w:pPr>
        <w:pStyle w:val="ListBullet"/>
      </w:pPr>
      <w:r>
        <w:t>**This is the RECOMMENDED instrument**</w:t>
      </w:r>
    </w:p>
    <w:p>
      <w:r/>
      <w:r>
        <w:rPr>
          <w:b/>
        </w:rPr>
        <w:t>2. Revised Scale for Caregiving Self-Efficacy (RSCSE):</w:t>
      </w:r>
      <w:r/>
    </w:p>
    <w:p>
      <w:pPr>
        <w:pStyle w:val="ListBullet"/>
      </w:pPr>
      <w:r>
        <w:t>**YES, permission required** (contact Dr. Steffen)</w:t>
      </w:r>
    </w:p>
    <w:p>
      <w:pPr>
        <w:pStyle w:val="ListBullet"/>
      </w:pPr>
      <w:r>
        <w:t>**BUT NOT RECOMMENDED** for this study</w:t>
      </w:r>
    </w:p>
    <w:p>
      <w:pPr>
        <w:pStyle w:val="ListBullet"/>
      </w:pPr>
      <w:r>
        <w:t>Wrong population (family caregivers, not professionals)</w:t>
      </w:r>
    </w:p>
    <w:p>
      <w:pPr>
        <w:pStyle w:val="ListBullet"/>
      </w:pPr>
      <w:r>
        <w:t>Domain mismatch with care coordinator tasks</w:t>
      </w:r>
    </w:p>
    <w:p>
      <w:pPr>
        <w:pStyle w:val="ListBullet"/>
      </w:pPr>
      <w:r>
        <w:t>Would raise faculty questions about appropriateness</w:t>
      </w:r>
    </w:p>
    <w:p>
      <w:pPr>
        <w:pStyle w:val="Heading3"/>
      </w:pPr>
      <w:r>
        <w:t>**Bottom Line:**</w:t>
      </w:r>
    </w:p>
    <w:p>
      <w:pPr>
        <w:pStyle w:val="ListBullet"/>
      </w:pPr>
      <w:r>
        <w:t>✅ **Use GSE** - No permission needed, appropriate for population, widely validated</w:t>
      </w:r>
    </w:p>
    <w:p>
      <w:pPr>
        <w:pStyle w:val="ListBullet"/>
      </w:pPr>
      <w:r>
        <w:t>❌ **Do NOT use RSCSE** - Even if permission obtained, it's the wrong instrument for professional healthcare workers</w:t>
      </w:r>
    </w:p>
    <w:p/>
    <w:p>
      <w:r/>
      <w:r>
        <w:rPr>
          <w:b/>
        </w:rPr>
        <w:t>This guidance is based on:</w:t>
      </w:r>
      <w:r/>
    </w:p>
    <w:p>
      <w:pPr>
        <w:pStyle w:val="ListNumber"/>
      </w:pPr>
      <w:r>
        <w:t>Official instrument developer policies</w:t>
      </w:r>
    </w:p>
    <w:p>
      <w:pPr>
        <w:pStyle w:val="ListNumber"/>
      </w:pPr>
      <w:r>
        <w:t>Academic convention in dissertation/thesis research</w:t>
      </w:r>
    </w:p>
    <w:p>
      <w:pPr>
        <w:pStyle w:val="ListNumber"/>
      </w:pPr>
      <w:r>
        <w:t>DNP program standards at major universities</w:t>
      </w:r>
    </w:p>
    <w:p>
      <w:pPr>
        <w:pStyle w:val="ListNumber"/>
      </w:pPr>
      <w:r>
        <w:t>Psychometric appropriateness for the study population</w:t>
      </w:r>
    </w:p>
    <w:p>
      <w:r/>
      <w:r>
        <w:rPr>
          <w:b/>
        </w:rPr>
        <w:t>Document Prepared By:</w:t>
      </w:r>
      <w:r>
        <w:t xml:space="preserve"> Charles Martin &amp; Dr. Marie Martin</w:t>
      </w:r>
    </w:p>
    <w:p>
      <w:r/>
      <w:r>
        <w:rPr>
          <w:b/>
        </w:rPr>
        <w:t>Alexandria's Design - Educational Technology Consulting</w:t>
      </w:r>
      <w:r/>
    </w:p>
    <w:p>
      <w:r/>
      <w:r>
        <w:rPr>
          <w:b/>
        </w:rPr>
        <w:t>Date:</w:t>
      </w:r>
      <w:r>
        <w:t xml:space="preserve">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