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504B1" w14:textId="6606A6F8" w:rsidR="009648A9" w:rsidRPr="009648A9" w:rsidRDefault="009648A9" w:rsidP="009648A9">
      <w:pPr>
        <w:rPr>
          <w:sz w:val="40"/>
          <w:szCs w:val="40"/>
        </w:rPr>
      </w:pPr>
      <w:r w:rsidRPr="009648A9">
        <w:rPr>
          <w:b/>
          <w:bCs/>
          <w:sz w:val="40"/>
          <w:szCs w:val="40"/>
        </w:rPr>
        <w:t xml:space="preserve">lista organizada das principais </w:t>
      </w:r>
      <w:proofErr w:type="spellStart"/>
      <w:r w:rsidRPr="009648A9">
        <w:rPr>
          <w:b/>
          <w:bCs/>
          <w:sz w:val="40"/>
          <w:szCs w:val="40"/>
        </w:rPr>
        <w:t>tags</w:t>
      </w:r>
      <w:proofErr w:type="spellEnd"/>
      <w:r w:rsidRPr="009648A9">
        <w:rPr>
          <w:b/>
          <w:bCs/>
          <w:sz w:val="40"/>
          <w:szCs w:val="40"/>
        </w:rPr>
        <w:t xml:space="preserve"> (marcadores) HTML</w:t>
      </w:r>
    </w:p>
    <w:p w14:paraId="40EDBF80" w14:textId="2D36525E" w:rsidR="009648A9" w:rsidRPr="009648A9" w:rsidRDefault="009648A9" w:rsidP="009648A9">
      <w:r w:rsidRPr="009648A9">
        <w:t>significado e uso de cada uma:</w:t>
      </w:r>
    </w:p>
    <w:p w14:paraId="7BD865A4" w14:textId="77777777" w:rsidR="009648A9" w:rsidRPr="009648A9" w:rsidRDefault="009648A9" w:rsidP="009648A9">
      <w:r w:rsidRPr="009648A9">
        <w:pict w14:anchorId="2B523C3B">
          <v:rect id="_x0000_i1085" style="width:0;height:1.5pt" o:hralign="center" o:hrstd="t" o:hr="t" fillcolor="#a0a0a0" stroked="f"/>
        </w:pict>
      </w:r>
    </w:p>
    <w:p w14:paraId="37C0441B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Emoji" w:hAnsi="Segoe UI Emoji" w:cs="Segoe UI Emoji"/>
          <w:b/>
          <w:bCs/>
        </w:rPr>
        <w:t>📄</w:t>
      </w:r>
      <w:r w:rsidRPr="009648A9">
        <w:rPr>
          <w:b/>
          <w:bCs/>
        </w:rPr>
        <w:t xml:space="preserve"> Estrutura básica do documento</w:t>
      </w:r>
    </w:p>
    <w:p w14:paraId="66019FA4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>&lt;</w:t>
      </w:r>
      <w:proofErr w:type="spellStart"/>
      <w:r w:rsidRPr="009648A9">
        <w:t>html</w:t>
      </w:r>
      <w:proofErr w:type="spellEnd"/>
      <w:r w:rsidRPr="009648A9">
        <w:t>&gt; → Elemento raiz do documento HTML.</w:t>
      </w:r>
    </w:p>
    <w:p w14:paraId="67563CA1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>&lt;</w:t>
      </w:r>
      <w:proofErr w:type="spellStart"/>
      <w:r w:rsidRPr="009648A9">
        <w:t>head</w:t>
      </w:r>
      <w:proofErr w:type="spellEnd"/>
      <w:r w:rsidRPr="009648A9">
        <w:t>&gt; → Contém metadados (informações sobre a página).</w:t>
      </w:r>
    </w:p>
    <w:p w14:paraId="7260D576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>&lt;</w:t>
      </w:r>
      <w:proofErr w:type="spellStart"/>
      <w:r w:rsidRPr="009648A9">
        <w:t>title</w:t>
      </w:r>
      <w:proofErr w:type="spellEnd"/>
      <w:r w:rsidRPr="009648A9">
        <w:t>&gt; → Título da página (aparece na aba do navegador).</w:t>
      </w:r>
    </w:p>
    <w:p w14:paraId="07E9FC11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>&lt;body&gt; → Conteúdo visível da página.</w:t>
      </w:r>
    </w:p>
    <w:p w14:paraId="3677D6BE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>&lt;meta&gt; → Metadados (</w:t>
      </w:r>
      <w:proofErr w:type="spellStart"/>
      <w:r w:rsidRPr="009648A9">
        <w:t>charset</w:t>
      </w:r>
      <w:proofErr w:type="spellEnd"/>
      <w:r w:rsidRPr="009648A9">
        <w:t xml:space="preserve">, descrição, </w:t>
      </w:r>
      <w:proofErr w:type="spellStart"/>
      <w:r w:rsidRPr="009648A9">
        <w:t>viewport</w:t>
      </w:r>
      <w:proofErr w:type="spellEnd"/>
      <w:r w:rsidRPr="009648A9">
        <w:t>, etc.).</w:t>
      </w:r>
    </w:p>
    <w:p w14:paraId="2E760433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>&lt;link&gt; → Liga arquivos externos (CSS, ícones).</w:t>
      </w:r>
    </w:p>
    <w:p w14:paraId="008BF5D1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>&lt;</w:t>
      </w:r>
      <w:proofErr w:type="spellStart"/>
      <w:r w:rsidRPr="009648A9">
        <w:t>style</w:t>
      </w:r>
      <w:proofErr w:type="spellEnd"/>
      <w:r w:rsidRPr="009648A9">
        <w:t>&gt; → CSS interno.</w:t>
      </w:r>
    </w:p>
    <w:p w14:paraId="14620BE0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 xml:space="preserve">&lt;script&gt; → Código </w:t>
      </w:r>
      <w:proofErr w:type="spellStart"/>
      <w:r w:rsidRPr="009648A9">
        <w:t>JavaScript</w:t>
      </w:r>
      <w:proofErr w:type="spellEnd"/>
      <w:r w:rsidRPr="009648A9">
        <w:t>.</w:t>
      </w:r>
    </w:p>
    <w:p w14:paraId="106E45A7" w14:textId="77777777" w:rsidR="009648A9" w:rsidRPr="009648A9" w:rsidRDefault="009648A9" w:rsidP="009648A9">
      <w:pPr>
        <w:numPr>
          <w:ilvl w:val="0"/>
          <w:numId w:val="1"/>
        </w:numPr>
      </w:pPr>
      <w:r w:rsidRPr="009648A9">
        <w:t>&lt;base&gt; → Define URL base para links relativos.</w:t>
      </w:r>
    </w:p>
    <w:p w14:paraId="7172DC43" w14:textId="77777777" w:rsidR="009648A9" w:rsidRPr="009648A9" w:rsidRDefault="009648A9" w:rsidP="009648A9">
      <w:r w:rsidRPr="009648A9">
        <w:pict w14:anchorId="0CDD642D">
          <v:rect id="_x0000_i1086" style="width:0;height:1.5pt" o:hralign="center" o:hrstd="t" o:hr="t" fillcolor="#a0a0a0" stroked="f"/>
        </w:pict>
      </w:r>
    </w:p>
    <w:p w14:paraId="5E78EE90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Emoji" w:hAnsi="Segoe UI Emoji" w:cs="Segoe UI Emoji"/>
          <w:b/>
          <w:bCs/>
        </w:rPr>
        <w:t>📝</w:t>
      </w:r>
      <w:r w:rsidRPr="009648A9">
        <w:rPr>
          <w:b/>
          <w:bCs/>
        </w:rPr>
        <w:t xml:space="preserve"> Texto e formatação</w:t>
      </w:r>
    </w:p>
    <w:p w14:paraId="6064E20D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&lt;h1&gt; a &lt;h6&gt; → Títulos (h1 é o mais importante).</w:t>
      </w:r>
    </w:p>
    <w:p w14:paraId="19410177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&lt;p&gt; → Parágrafo.</w:t>
      </w:r>
    </w:p>
    <w:p w14:paraId="6DE1E58E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br</w:t>
      </w:r>
      <w:proofErr w:type="spellEnd"/>
      <w:r w:rsidRPr="009648A9">
        <w:t>&gt; → Quebra de linha.</w:t>
      </w:r>
    </w:p>
    <w:p w14:paraId="0E3062B0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hr</w:t>
      </w:r>
      <w:proofErr w:type="spellEnd"/>
      <w:r w:rsidRPr="009648A9">
        <w:t>&gt; → Linha horizontal (separador).</w:t>
      </w:r>
    </w:p>
    <w:p w14:paraId="7146B534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strong</w:t>
      </w:r>
      <w:proofErr w:type="spellEnd"/>
      <w:r w:rsidRPr="009648A9">
        <w:t>&gt; → Texto com forte importância (negrito semântico).</w:t>
      </w:r>
    </w:p>
    <w:p w14:paraId="40A27FBB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&lt;b&gt; → Negrito visual.</w:t>
      </w:r>
    </w:p>
    <w:p w14:paraId="350AFBE1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&lt;em&gt; → Ênfase (itálico semântico).</w:t>
      </w:r>
    </w:p>
    <w:p w14:paraId="016DC381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&lt;i&gt; → Itálico visual.</w:t>
      </w:r>
    </w:p>
    <w:p w14:paraId="6AF1DA64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&lt;u&gt; → Sublinhado.</w:t>
      </w:r>
    </w:p>
    <w:p w14:paraId="5B5426D0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small</w:t>
      </w:r>
      <w:proofErr w:type="spellEnd"/>
      <w:r w:rsidRPr="009648A9">
        <w:t>&gt; → Texto menor.</w:t>
      </w:r>
    </w:p>
    <w:p w14:paraId="4661E1F0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mark</w:t>
      </w:r>
      <w:proofErr w:type="spellEnd"/>
      <w:r w:rsidRPr="009648A9">
        <w:t>&gt; → Texto destacado.</w:t>
      </w:r>
    </w:p>
    <w:p w14:paraId="34258F00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lastRenderedPageBreak/>
        <w:t>&lt;</w:t>
      </w:r>
      <w:proofErr w:type="spellStart"/>
      <w:r w:rsidRPr="009648A9">
        <w:t>del</w:t>
      </w:r>
      <w:proofErr w:type="spellEnd"/>
      <w:r w:rsidRPr="009648A9">
        <w:t>&gt; → Texto removido (riscado).</w:t>
      </w:r>
    </w:p>
    <w:p w14:paraId="1FEBD289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ins</w:t>
      </w:r>
      <w:proofErr w:type="spellEnd"/>
      <w:r w:rsidRPr="009648A9">
        <w:t>&gt; → Texto inserido.</w:t>
      </w:r>
    </w:p>
    <w:p w14:paraId="34F89BF3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&lt;sub&gt; → Subscrito.</w:t>
      </w:r>
    </w:p>
    <w:p w14:paraId="40838C60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sup</w:t>
      </w:r>
      <w:proofErr w:type="spellEnd"/>
      <w:r w:rsidRPr="009648A9">
        <w:t>&gt; → Sobrescrito.</w:t>
      </w:r>
    </w:p>
    <w:p w14:paraId="11AD0336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blockquote</w:t>
      </w:r>
      <w:proofErr w:type="spellEnd"/>
      <w:r w:rsidRPr="009648A9">
        <w:t>&gt; → Citação em bloco.</w:t>
      </w:r>
    </w:p>
    <w:p w14:paraId="3560FB45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&lt;q&gt; → Citação curta.</w:t>
      </w:r>
    </w:p>
    <w:p w14:paraId="649458EF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&lt;cite&gt; → Referência de obra.</w:t>
      </w:r>
    </w:p>
    <w:p w14:paraId="2A24C4FB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abbr</w:t>
      </w:r>
      <w:proofErr w:type="spellEnd"/>
      <w:r w:rsidRPr="009648A9">
        <w:t>&gt; → Abreviação.</w:t>
      </w:r>
    </w:p>
    <w:p w14:paraId="5FA5AA32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code</w:t>
      </w:r>
      <w:proofErr w:type="spellEnd"/>
      <w:r w:rsidRPr="009648A9">
        <w:t xml:space="preserve">&gt; → Código </w:t>
      </w:r>
      <w:proofErr w:type="spellStart"/>
      <w:r w:rsidRPr="009648A9">
        <w:t>inline</w:t>
      </w:r>
      <w:proofErr w:type="spellEnd"/>
      <w:r w:rsidRPr="009648A9">
        <w:t>.</w:t>
      </w:r>
    </w:p>
    <w:p w14:paraId="717F3845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pre</w:t>
      </w:r>
      <w:proofErr w:type="spellEnd"/>
      <w:r w:rsidRPr="009648A9">
        <w:t>&gt; → Texto pré-formatado.</w:t>
      </w:r>
    </w:p>
    <w:p w14:paraId="389EB5CA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kbd</w:t>
      </w:r>
      <w:proofErr w:type="spellEnd"/>
      <w:r w:rsidRPr="009648A9">
        <w:t>&gt; → Entrada de teclado.</w:t>
      </w:r>
    </w:p>
    <w:p w14:paraId="3BB0D0A3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</w:t>
      </w:r>
      <w:proofErr w:type="spellStart"/>
      <w:r w:rsidRPr="009648A9">
        <w:t>samp</w:t>
      </w:r>
      <w:proofErr w:type="spellEnd"/>
      <w:r w:rsidRPr="009648A9">
        <w:t>&gt; → Saída de programa.</w:t>
      </w:r>
    </w:p>
    <w:p w14:paraId="0940D748" w14:textId="77777777" w:rsidR="009648A9" w:rsidRPr="009648A9" w:rsidRDefault="009648A9" w:rsidP="009648A9">
      <w:pPr>
        <w:numPr>
          <w:ilvl w:val="0"/>
          <w:numId w:val="2"/>
        </w:numPr>
      </w:pPr>
      <w:r w:rsidRPr="009648A9">
        <w:t>&lt;var&gt; → Variável.</w:t>
      </w:r>
    </w:p>
    <w:p w14:paraId="178FA55F" w14:textId="77777777" w:rsidR="009648A9" w:rsidRPr="009648A9" w:rsidRDefault="009648A9" w:rsidP="009648A9">
      <w:r w:rsidRPr="009648A9">
        <w:pict w14:anchorId="2458C36D">
          <v:rect id="_x0000_i1087" style="width:0;height:1.5pt" o:hralign="center" o:hrstd="t" o:hr="t" fillcolor="#a0a0a0" stroked="f"/>
        </w:pict>
      </w:r>
    </w:p>
    <w:p w14:paraId="7CC7FA89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Emoji" w:hAnsi="Segoe UI Emoji" w:cs="Segoe UI Emoji"/>
          <w:b/>
          <w:bCs/>
        </w:rPr>
        <w:t>📋</w:t>
      </w:r>
      <w:r w:rsidRPr="009648A9">
        <w:rPr>
          <w:b/>
          <w:bCs/>
        </w:rPr>
        <w:t xml:space="preserve"> Listas</w:t>
      </w:r>
    </w:p>
    <w:p w14:paraId="1EE34F7C" w14:textId="77777777" w:rsidR="009648A9" w:rsidRPr="009648A9" w:rsidRDefault="009648A9" w:rsidP="009648A9">
      <w:pPr>
        <w:numPr>
          <w:ilvl w:val="0"/>
          <w:numId w:val="3"/>
        </w:numPr>
      </w:pPr>
      <w:r w:rsidRPr="009648A9">
        <w:t>&lt;</w:t>
      </w:r>
      <w:proofErr w:type="spellStart"/>
      <w:r w:rsidRPr="009648A9">
        <w:t>ul</w:t>
      </w:r>
      <w:proofErr w:type="spellEnd"/>
      <w:r w:rsidRPr="009648A9">
        <w:t>&gt; → Lista não ordenada.</w:t>
      </w:r>
    </w:p>
    <w:p w14:paraId="116D0950" w14:textId="77777777" w:rsidR="009648A9" w:rsidRPr="009648A9" w:rsidRDefault="009648A9" w:rsidP="009648A9">
      <w:pPr>
        <w:numPr>
          <w:ilvl w:val="0"/>
          <w:numId w:val="3"/>
        </w:numPr>
      </w:pPr>
      <w:r w:rsidRPr="009648A9">
        <w:t>&lt;</w:t>
      </w:r>
      <w:proofErr w:type="spellStart"/>
      <w:r w:rsidRPr="009648A9">
        <w:t>ol</w:t>
      </w:r>
      <w:proofErr w:type="spellEnd"/>
      <w:r w:rsidRPr="009648A9">
        <w:t>&gt; → Lista ordenada.</w:t>
      </w:r>
    </w:p>
    <w:p w14:paraId="1F0AFD8F" w14:textId="77777777" w:rsidR="009648A9" w:rsidRPr="009648A9" w:rsidRDefault="009648A9" w:rsidP="009648A9">
      <w:pPr>
        <w:numPr>
          <w:ilvl w:val="0"/>
          <w:numId w:val="3"/>
        </w:numPr>
      </w:pPr>
      <w:r w:rsidRPr="009648A9">
        <w:t>&lt;li&gt; → Item da lista.</w:t>
      </w:r>
    </w:p>
    <w:p w14:paraId="03AE12F9" w14:textId="77777777" w:rsidR="009648A9" w:rsidRPr="009648A9" w:rsidRDefault="009648A9" w:rsidP="009648A9">
      <w:pPr>
        <w:numPr>
          <w:ilvl w:val="0"/>
          <w:numId w:val="3"/>
        </w:numPr>
      </w:pPr>
      <w:r w:rsidRPr="009648A9">
        <w:t>&lt;dl&gt; → Lista de definição.</w:t>
      </w:r>
    </w:p>
    <w:p w14:paraId="481A7A87" w14:textId="77777777" w:rsidR="009648A9" w:rsidRPr="009648A9" w:rsidRDefault="009648A9" w:rsidP="009648A9">
      <w:pPr>
        <w:numPr>
          <w:ilvl w:val="0"/>
          <w:numId w:val="3"/>
        </w:numPr>
      </w:pPr>
      <w:r w:rsidRPr="009648A9">
        <w:t>&lt;</w:t>
      </w:r>
      <w:proofErr w:type="spellStart"/>
      <w:r w:rsidRPr="009648A9">
        <w:t>dt</w:t>
      </w:r>
      <w:proofErr w:type="spellEnd"/>
      <w:r w:rsidRPr="009648A9">
        <w:t>&gt; → Termo.</w:t>
      </w:r>
    </w:p>
    <w:p w14:paraId="3ADB5CFE" w14:textId="77777777" w:rsidR="009648A9" w:rsidRPr="009648A9" w:rsidRDefault="009648A9" w:rsidP="009648A9">
      <w:pPr>
        <w:numPr>
          <w:ilvl w:val="0"/>
          <w:numId w:val="3"/>
        </w:numPr>
      </w:pPr>
      <w:r w:rsidRPr="009648A9">
        <w:t>&lt;</w:t>
      </w:r>
      <w:proofErr w:type="spellStart"/>
      <w:r w:rsidRPr="009648A9">
        <w:t>dd</w:t>
      </w:r>
      <w:proofErr w:type="spellEnd"/>
      <w:r w:rsidRPr="009648A9">
        <w:t>&gt; → Descrição do termo.</w:t>
      </w:r>
    </w:p>
    <w:p w14:paraId="0C8B4ED9" w14:textId="77777777" w:rsidR="009648A9" w:rsidRPr="009648A9" w:rsidRDefault="009648A9" w:rsidP="009648A9">
      <w:r w:rsidRPr="009648A9">
        <w:pict w14:anchorId="7C4E0576">
          <v:rect id="_x0000_i1088" style="width:0;height:1.5pt" o:hralign="center" o:hrstd="t" o:hr="t" fillcolor="#a0a0a0" stroked="f"/>
        </w:pict>
      </w:r>
    </w:p>
    <w:p w14:paraId="575C94C0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Emoji" w:hAnsi="Segoe UI Emoji" w:cs="Segoe UI Emoji"/>
          <w:b/>
          <w:bCs/>
        </w:rPr>
        <w:t>🔗</w:t>
      </w:r>
      <w:r w:rsidRPr="009648A9">
        <w:rPr>
          <w:b/>
          <w:bCs/>
        </w:rPr>
        <w:t xml:space="preserve"> Links e navegação</w:t>
      </w:r>
    </w:p>
    <w:p w14:paraId="15C37340" w14:textId="77777777" w:rsidR="009648A9" w:rsidRPr="009648A9" w:rsidRDefault="009648A9" w:rsidP="009648A9">
      <w:pPr>
        <w:numPr>
          <w:ilvl w:val="0"/>
          <w:numId w:val="4"/>
        </w:numPr>
      </w:pPr>
      <w:r w:rsidRPr="009648A9">
        <w:t>&lt;a&gt; → Link (âncora).</w:t>
      </w:r>
    </w:p>
    <w:p w14:paraId="06292E81" w14:textId="77777777" w:rsidR="009648A9" w:rsidRPr="009648A9" w:rsidRDefault="009648A9" w:rsidP="009648A9">
      <w:pPr>
        <w:numPr>
          <w:ilvl w:val="0"/>
          <w:numId w:val="4"/>
        </w:numPr>
      </w:pPr>
      <w:r w:rsidRPr="009648A9">
        <w:t>&lt;</w:t>
      </w:r>
      <w:proofErr w:type="spellStart"/>
      <w:r w:rsidRPr="009648A9">
        <w:t>nav</w:t>
      </w:r>
      <w:proofErr w:type="spellEnd"/>
      <w:r w:rsidRPr="009648A9">
        <w:t>&gt; → Seção de navegação.</w:t>
      </w:r>
    </w:p>
    <w:p w14:paraId="74E9AC94" w14:textId="77777777" w:rsidR="009648A9" w:rsidRPr="009648A9" w:rsidRDefault="009648A9" w:rsidP="009648A9">
      <w:r w:rsidRPr="009648A9">
        <w:pict w14:anchorId="58346A0A">
          <v:rect id="_x0000_i1089" style="width:0;height:1.5pt" o:hralign="center" o:hrstd="t" o:hr="t" fillcolor="#a0a0a0" stroked="f"/>
        </w:pict>
      </w:r>
    </w:p>
    <w:p w14:paraId="438E9FED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Symbol" w:hAnsi="Segoe UI Symbol" w:cs="Segoe UI Symbol"/>
          <w:b/>
          <w:bCs/>
        </w:rPr>
        <w:t>🖼</w:t>
      </w:r>
      <w:r w:rsidRPr="009648A9">
        <w:rPr>
          <w:b/>
          <w:bCs/>
        </w:rPr>
        <w:t>️ Imagens e mídia</w:t>
      </w:r>
    </w:p>
    <w:p w14:paraId="519A322B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img</w:t>
      </w:r>
      <w:proofErr w:type="spellEnd"/>
      <w:r w:rsidRPr="009648A9">
        <w:t>&gt; → Imagem.</w:t>
      </w:r>
    </w:p>
    <w:p w14:paraId="23838B1E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lastRenderedPageBreak/>
        <w:t>&lt;</w:t>
      </w:r>
      <w:proofErr w:type="spellStart"/>
      <w:r w:rsidRPr="009648A9">
        <w:t>audio</w:t>
      </w:r>
      <w:proofErr w:type="spellEnd"/>
      <w:r w:rsidRPr="009648A9">
        <w:t>&gt; → Áudio.</w:t>
      </w:r>
    </w:p>
    <w:p w14:paraId="087CBC2B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video</w:t>
      </w:r>
      <w:proofErr w:type="spellEnd"/>
      <w:r w:rsidRPr="009648A9">
        <w:t>&gt; → Vídeo.</w:t>
      </w:r>
    </w:p>
    <w:p w14:paraId="344B6EED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source</w:t>
      </w:r>
      <w:proofErr w:type="spellEnd"/>
      <w:r w:rsidRPr="009648A9">
        <w:t>&gt; → Fonte alternativa para áudio/vídeo.</w:t>
      </w:r>
    </w:p>
    <w:p w14:paraId="4CEB4181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&lt;track&gt; → Legendas para vídeo.</w:t>
      </w:r>
    </w:p>
    <w:p w14:paraId="783CCFAC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&lt;iframe&gt; → Incorpora outra página.</w:t>
      </w:r>
    </w:p>
    <w:p w14:paraId="4FF7E335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embed</w:t>
      </w:r>
      <w:proofErr w:type="spellEnd"/>
      <w:r w:rsidRPr="009648A9">
        <w:t>&gt; → Conteúdo externo incorporado.</w:t>
      </w:r>
    </w:p>
    <w:p w14:paraId="73D44D7B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object</w:t>
      </w:r>
      <w:proofErr w:type="spellEnd"/>
      <w:r w:rsidRPr="009648A9">
        <w:t>&gt; → Objeto externo.</w:t>
      </w:r>
    </w:p>
    <w:p w14:paraId="32AD50BC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picture</w:t>
      </w:r>
      <w:proofErr w:type="spellEnd"/>
      <w:r w:rsidRPr="009648A9">
        <w:t>&gt; → Imagens responsivas.</w:t>
      </w:r>
    </w:p>
    <w:p w14:paraId="3DFF0940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&lt;figure&gt; → Conteúdo ilustrativo.</w:t>
      </w:r>
    </w:p>
    <w:p w14:paraId="7C12A4A1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figcaption</w:t>
      </w:r>
      <w:proofErr w:type="spellEnd"/>
      <w:r w:rsidRPr="009648A9">
        <w:t>&gt; → Legenda da figura.</w:t>
      </w:r>
    </w:p>
    <w:p w14:paraId="7242A028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map</w:t>
      </w:r>
      <w:proofErr w:type="spellEnd"/>
      <w:r w:rsidRPr="009648A9">
        <w:t>&gt; → Mapa de imagem.</w:t>
      </w:r>
    </w:p>
    <w:p w14:paraId="01071F7D" w14:textId="77777777" w:rsidR="009648A9" w:rsidRPr="009648A9" w:rsidRDefault="009648A9" w:rsidP="009648A9">
      <w:pPr>
        <w:numPr>
          <w:ilvl w:val="0"/>
          <w:numId w:val="5"/>
        </w:numPr>
      </w:pPr>
      <w:r w:rsidRPr="009648A9">
        <w:t>&lt;</w:t>
      </w:r>
      <w:proofErr w:type="spellStart"/>
      <w:r w:rsidRPr="009648A9">
        <w:t>area</w:t>
      </w:r>
      <w:proofErr w:type="spellEnd"/>
      <w:r w:rsidRPr="009648A9">
        <w:t>&gt; → Área clicável no mapa.</w:t>
      </w:r>
    </w:p>
    <w:p w14:paraId="094FA2C1" w14:textId="77777777" w:rsidR="009648A9" w:rsidRPr="009648A9" w:rsidRDefault="009648A9" w:rsidP="009648A9">
      <w:r w:rsidRPr="009648A9">
        <w:pict w14:anchorId="6DD4EA4E">
          <v:rect id="_x0000_i1090" style="width:0;height:1.5pt" o:hralign="center" o:hrstd="t" o:hr="t" fillcolor="#a0a0a0" stroked="f"/>
        </w:pict>
      </w:r>
    </w:p>
    <w:p w14:paraId="4F237D43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Emoji" w:hAnsi="Segoe UI Emoji" w:cs="Segoe UI Emoji"/>
          <w:b/>
          <w:bCs/>
        </w:rPr>
        <w:t>📦</w:t>
      </w:r>
      <w:r w:rsidRPr="009648A9">
        <w:rPr>
          <w:b/>
          <w:bCs/>
        </w:rPr>
        <w:t xml:space="preserve"> Estrutura e layout (HTML5 semântico)</w:t>
      </w:r>
    </w:p>
    <w:p w14:paraId="1F894CB2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div</w:t>
      </w:r>
      <w:proofErr w:type="spellEnd"/>
      <w:r w:rsidRPr="009648A9">
        <w:t>&gt; → Divisão genérica.</w:t>
      </w:r>
    </w:p>
    <w:p w14:paraId="71500042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span</w:t>
      </w:r>
      <w:proofErr w:type="spellEnd"/>
      <w:r w:rsidRPr="009648A9">
        <w:t xml:space="preserve">&gt; → Container </w:t>
      </w:r>
      <w:proofErr w:type="spellStart"/>
      <w:r w:rsidRPr="009648A9">
        <w:t>inline</w:t>
      </w:r>
      <w:proofErr w:type="spellEnd"/>
      <w:r w:rsidRPr="009648A9">
        <w:t>.</w:t>
      </w:r>
    </w:p>
    <w:p w14:paraId="2526DBA4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&lt;header&gt; → Cabeçalho.</w:t>
      </w:r>
    </w:p>
    <w:p w14:paraId="5EC4D933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footer</w:t>
      </w:r>
      <w:proofErr w:type="spellEnd"/>
      <w:r w:rsidRPr="009648A9">
        <w:t>&gt; → Rodapé.</w:t>
      </w:r>
    </w:p>
    <w:p w14:paraId="40CD6354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main</w:t>
      </w:r>
      <w:proofErr w:type="spellEnd"/>
      <w:r w:rsidRPr="009648A9">
        <w:t>&gt; → Conteúdo principal.</w:t>
      </w:r>
    </w:p>
    <w:p w14:paraId="22685347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section</w:t>
      </w:r>
      <w:proofErr w:type="spellEnd"/>
      <w:r w:rsidRPr="009648A9">
        <w:t>&gt; → Seção temática.</w:t>
      </w:r>
    </w:p>
    <w:p w14:paraId="174F8264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article</w:t>
      </w:r>
      <w:proofErr w:type="spellEnd"/>
      <w:r w:rsidRPr="009648A9">
        <w:t>&gt; → Conteúdo independente.</w:t>
      </w:r>
    </w:p>
    <w:p w14:paraId="604A07A0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aside</w:t>
      </w:r>
      <w:proofErr w:type="spellEnd"/>
      <w:r w:rsidRPr="009648A9">
        <w:t>&gt; → Conteúdo lateral.</w:t>
      </w:r>
    </w:p>
    <w:p w14:paraId="1313620A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address</w:t>
      </w:r>
      <w:proofErr w:type="spellEnd"/>
      <w:r w:rsidRPr="009648A9">
        <w:t>&gt; → Informações de contato.</w:t>
      </w:r>
    </w:p>
    <w:p w14:paraId="69A4D619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details</w:t>
      </w:r>
      <w:proofErr w:type="spellEnd"/>
      <w:r w:rsidRPr="009648A9">
        <w:t>&gt; → Conteúdo expansível.</w:t>
      </w:r>
    </w:p>
    <w:p w14:paraId="73B66D52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summary</w:t>
      </w:r>
      <w:proofErr w:type="spellEnd"/>
      <w:r w:rsidRPr="009648A9">
        <w:t>&gt; → Título do &lt;</w:t>
      </w:r>
      <w:proofErr w:type="spellStart"/>
      <w:r w:rsidRPr="009648A9">
        <w:t>details</w:t>
      </w:r>
      <w:proofErr w:type="spellEnd"/>
      <w:r w:rsidRPr="009648A9">
        <w:t>&gt;.</w:t>
      </w:r>
    </w:p>
    <w:p w14:paraId="388CE6BD" w14:textId="77777777" w:rsidR="009648A9" w:rsidRPr="009648A9" w:rsidRDefault="009648A9" w:rsidP="009648A9">
      <w:pPr>
        <w:numPr>
          <w:ilvl w:val="0"/>
          <w:numId w:val="6"/>
        </w:numPr>
      </w:pPr>
      <w:r w:rsidRPr="009648A9">
        <w:t>&lt;</w:t>
      </w:r>
      <w:proofErr w:type="spellStart"/>
      <w:r w:rsidRPr="009648A9">
        <w:t>dialog</w:t>
      </w:r>
      <w:proofErr w:type="spellEnd"/>
      <w:r w:rsidRPr="009648A9">
        <w:t>&gt; → Caixa de diálogo.</w:t>
      </w:r>
    </w:p>
    <w:p w14:paraId="107CB58F" w14:textId="77777777" w:rsidR="009648A9" w:rsidRPr="009648A9" w:rsidRDefault="009648A9" w:rsidP="009648A9">
      <w:r w:rsidRPr="009648A9">
        <w:pict w14:anchorId="1C2DA906">
          <v:rect id="_x0000_i1091" style="width:0;height:1.5pt" o:hralign="center" o:hrstd="t" o:hr="t" fillcolor="#a0a0a0" stroked="f"/>
        </w:pict>
      </w:r>
    </w:p>
    <w:p w14:paraId="1B4DDAB6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Emoji" w:hAnsi="Segoe UI Emoji" w:cs="Segoe UI Emoji"/>
          <w:b/>
          <w:bCs/>
        </w:rPr>
        <w:t>📊</w:t>
      </w:r>
      <w:r w:rsidRPr="009648A9">
        <w:rPr>
          <w:b/>
          <w:bCs/>
        </w:rPr>
        <w:t xml:space="preserve"> Tabelas</w:t>
      </w:r>
    </w:p>
    <w:p w14:paraId="14CC2E98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lastRenderedPageBreak/>
        <w:t>&lt;</w:t>
      </w:r>
      <w:proofErr w:type="spellStart"/>
      <w:r w:rsidRPr="009648A9">
        <w:t>table</w:t>
      </w:r>
      <w:proofErr w:type="spellEnd"/>
      <w:r w:rsidRPr="009648A9">
        <w:t>&gt; → Tabela.</w:t>
      </w:r>
    </w:p>
    <w:p w14:paraId="782432B7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tr</w:t>
      </w:r>
      <w:proofErr w:type="spellEnd"/>
      <w:r w:rsidRPr="009648A9">
        <w:t>&gt; → Linha.</w:t>
      </w:r>
    </w:p>
    <w:p w14:paraId="1FBA8AD9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td</w:t>
      </w:r>
      <w:proofErr w:type="spellEnd"/>
      <w:r w:rsidRPr="009648A9">
        <w:t>&gt; → Célula.</w:t>
      </w:r>
    </w:p>
    <w:p w14:paraId="526D5DC1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th</w:t>
      </w:r>
      <w:proofErr w:type="spellEnd"/>
      <w:r w:rsidRPr="009648A9">
        <w:t>&gt; → Célula de cabeçalho.</w:t>
      </w:r>
    </w:p>
    <w:p w14:paraId="48B2946C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thead</w:t>
      </w:r>
      <w:proofErr w:type="spellEnd"/>
      <w:r w:rsidRPr="009648A9">
        <w:t>&gt; → Cabeçalho da tabela.</w:t>
      </w:r>
    </w:p>
    <w:p w14:paraId="05F4CEE0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tbody</w:t>
      </w:r>
      <w:proofErr w:type="spellEnd"/>
      <w:r w:rsidRPr="009648A9">
        <w:t>&gt; → Corpo da tabela.</w:t>
      </w:r>
    </w:p>
    <w:p w14:paraId="1BB12079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tfoot</w:t>
      </w:r>
      <w:proofErr w:type="spellEnd"/>
      <w:r w:rsidRPr="009648A9">
        <w:t>&gt; → Rodapé da tabela.</w:t>
      </w:r>
    </w:p>
    <w:p w14:paraId="7537852A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caption</w:t>
      </w:r>
      <w:proofErr w:type="spellEnd"/>
      <w:r w:rsidRPr="009648A9">
        <w:t>&gt; → Título da tabela.</w:t>
      </w:r>
    </w:p>
    <w:p w14:paraId="6DFC99D6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col</w:t>
      </w:r>
      <w:proofErr w:type="spellEnd"/>
      <w:r w:rsidRPr="009648A9">
        <w:t>&gt; → Coluna.</w:t>
      </w:r>
    </w:p>
    <w:p w14:paraId="0EA69112" w14:textId="77777777" w:rsidR="009648A9" w:rsidRPr="009648A9" w:rsidRDefault="009648A9" w:rsidP="009648A9">
      <w:pPr>
        <w:numPr>
          <w:ilvl w:val="0"/>
          <w:numId w:val="7"/>
        </w:numPr>
      </w:pPr>
      <w:r w:rsidRPr="009648A9">
        <w:t>&lt;</w:t>
      </w:r>
      <w:proofErr w:type="spellStart"/>
      <w:r w:rsidRPr="009648A9">
        <w:t>colgroup</w:t>
      </w:r>
      <w:proofErr w:type="spellEnd"/>
      <w:r w:rsidRPr="009648A9">
        <w:t>&gt; → Grupo de colunas.</w:t>
      </w:r>
    </w:p>
    <w:p w14:paraId="2718096D" w14:textId="77777777" w:rsidR="009648A9" w:rsidRPr="009648A9" w:rsidRDefault="009648A9" w:rsidP="009648A9">
      <w:r w:rsidRPr="009648A9">
        <w:pict w14:anchorId="1EBA1A3B">
          <v:rect id="_x0000_i1092" style="width:0;height:1.5pt" o:hralign="center" o:hrstd="t" o:hr="t" fillcolor="#a0a0a0" stroked="f"/>
        </w:pict>
      </w:r>
    </w:p>
    <w:p w14:paraId="602E62AD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Emoji" w:hAnsi="Segoe UI Emoji" w:cs="Segoe UI Emoji"/>
          <w:b/>
          <w:bCs/>
        </w:rPr>
        <w:t>🧾</w:t>
      </w:r>
      <w:r w:rsidRPr="009648A9">
        <w:rPr>
          <w:b/>
          <w:bCs/>
        </w:rPr>
        <w:t xml:space="preserve"> Formulários</w:t>
      </w:r>
    </w:p>
    <w:p w14:paraId="6E8C7D02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form</w:t>
      </w:r>
      <w:proofErr w:type="spellEnd"/>
      <w:r w:rsidRPr="009648A9">
        <w:t>&gt; → Formulário.</w:t>
      </w:r>
    </w:p>
    <w:p w14:paraId="1EA4A0BA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&lt;input&gt; → Campo de entrada.</w:t>
      </w:r>
    </w:p>
    <w:p w14:paraId="2CB6C1BC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textarea</w:t>
      </w:r>
      <w:proofErr w:type="spellEnd"/>
      <w:r w:rsidRPr="009648A9">
        <w:t>&gt; → Área de texto.</w:t>
      </w:r>
    </w:p>
    <w:p w14:paraId="7A330BAE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button</w:t>
      </w:r>
      <w:proofErr w:type="spellEnd"/>
      <w:r w:rsidRPr="009648A9">
        <w:t>&gt; → Botão.</w:t>
      </w:r>
    </w:p>
    <w:p w14:paraId="13540FDE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select</w:t>
      </w:r>
      <w:proofErr w:type="spellEnd"/>
      <w:r w:rsidRPr="009648A9">
        <w:t>&gt; → Lista suspensa.</w:t>
      </w:r>
    </w:p>
    <w:p w14:paraId="1AF182A7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option</w:t>
      </w:r>
      <w:proofErr w:type="spellEnd"/>
      <w:r w:rsidRPr="009648A9">
        <w:t>&gt; → Opção da lista.</w:t>
      </w:r>
    </w:p>
    <w:p w14:paraId="3E2E13B0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optgroup</w:t>
      </w:r>
      <w:proofErr w:type="spellEnd"/>
      <w:r w:rsidRPr="009648A9">
        <w:t>&gt; → Grupo de opções.</w:t>
      </w:r>
    </w:p>
    <w:p w14:paraId="08B62AAC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label</w:t>
      </w:r>
      <w:proofErr w:type="spellEnd"/>
      <w:r w:rsidRPr="009648A9">
        <w:t>&gt; → Rótulo de campo.</w:t>
      </w:r>
    </w:p>
    <w:p w14:paraId="4F8FB2E5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fieldset</w:t>
      </w:r>
      <w:proofErr w:type="spellEnd"/>
      <w:r w:rsidRPr="009648A9">
        <w:t>&gt; → Agrupa campos.</w:t>
      </w:r>
    </w:p>
    <w:p w14:paraId="56CECDB0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legend</w:t>
      </w:r>
      <w:proofErr w:type="spellEnd"/>
      <w:r w:rsidRPr="009648A9">
        <w:t>&gt; → Título do &lt;</w:t>
      </w:r>
      <w:proofErr w:type="spellStart"/>
      <w:r w:rsidRPr="009648A9">
        <w:t>fieldset</w:t>
      </w:r>
      <w:proofErr w:type="spellEnd"/>
      <w:r w:rsidRPr="009648A9">
        <w:t>&gt;.</w:t>
      </w:r>
    </w:p>
    <w:p w14:paraId="56B5B240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datalist</w:t>
      </w:r>
      <w:proofErr w:type="spellEnd"/>
      <w:r w:rsidRPr="009648A9">
        <w:t>&gt; → Lista de sugestões.</w:t>
      </w:r>
    </w:p>
    <w:p w14:paraId="13842EE0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&lt;output&gt; → Resultado de cálculo.</w:t>
      </w:r>
    </w:p>
    <w:p w14:paraId="5106F0E2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progress</w:t>
      </w:r>
      <w:proofErr w:type="spellEnd"/>
      <w:r w:rsidRPr="009648A9">
        <w:t>&gt; → Barra de progresso.</w:t>
      </w:r>
    </w:p>
    <w:p w14:paraId="12540012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&lt;meter&gt; → Medidor.</w:t>
      </w:r>
    </w:p>
    <w:p w14:paraId="3B937095" w14:textId="77777777" w:rsidR="009648A9" w:rsidRPr="009648A9" w:rsidRDefault="009648A9" w:rsidP="009648A9">
      <w:pPr>
        <w:numPr>
          <w:ilvl w:val="0"/>
          <w:numId w:val="8"/>
        </w:numPr>
      </w:pPr>
      <w:r w:rsidRPr="009648A9">
        <w:t>&lt;</w:t>
      </w:r>
      <w:proofErr w:type="spellStart"/>
      <w:r w:rsidRPr="009648A9">
        <w:t>noscript</w:t>
      </w:r>
      <w:proofErr w:type="spellEnd"/>
      <w:r w:rsidRPr="009648A9">
        <w:t>&gt; → Conteúdo alternativo sem JS.</w:t>
      </w:r>
    </w:p>
    <w:p w14:paraId="2252C6E4" w14:textId="77777777" w:rsidR="009648A9" w:rsidRPr="009648A9" w:rsidRDefault="009648A9" w:rsidP="009648A9">
      <w:r w:rsidRPr="009648A9">
        <w:pict w14:anchorId="648D151C">
          <v:rect id="_x0000_i1093" style="width:0;height:1.5pt" o:hralign="center" o:hrstd="t" o:hr="t" fillcolor="#a0a0a0" stroked="f"/>
        </w:pict>
      </w:r>
    </w:p>
    <w:p w14:paraId="5CA4EC99" w14:textId="77777777" w:rsidR="009648A9" w:rsidRPr="009648A9" w:rsidRDefault="009648A9" w:rsidP="009648A9">
      <w:pPr>
        <w:rPr>
          <w:b/>
          <w:bCs/>
        </w:rPr>
      </w:pPr>
      <w:r w:rsidRPr="009648A9">
        <w:rPr>
          <w:rFonts w:ascii="Segoe UI Symbol" w:hAnsi="Segoe UI Symbol" w:cs="Segoe UI Symbol"/>
          <w:b/>
          <w:bCs/>
        </w:rPr>
        <w:lastRenderedPageBreak/>
        <w:t>⚙</w:t>
      </w:r>
      <w:r w:rsidRPr="009648A9">
        <w:rPr>
          <w:b/>
          <w:bCs/>
        </w:rPr>
        <w:t>️ Elementos menos comuns ou específicos</w:t>
      </w:r>
    </w:p>
    <w:p w14:paraId="3E158645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</w:t>
      </w:r>
      <w:proofErr w:type="spellStart"/>
      <w:r w:rsidRPr="009648A9">
        <w:t>template</w:t>
      </w:r>
      <w:proofErr w:type="spellEnd"/>
      <w:r w:rsidRPr="009648A9">
        <w:t>&gt; → Modelo reutilizável (não renderiza direto).</w:t>
      </w:r>
    </w:p>
    <w:p w14:paraId="5ACCD2FE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 xml:space="preserve">&lt;slot&gt; → Espaço para conteúdo (Web </w:t>
      </w:r>
      <w:proofErr w:type="spellStart"/>
      <w:r w:rsidRPr="009648A9">
        <w:t>Components</w:t>
      </w:r>
      <w:proofErr w:type="spellEnd"/>
      <w:r w:rsidRPr="009648A9">
        <w:t>).</w:t>
      </w:r>
    </w:p>
    <w:p w14:paraId="7EC73083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</w:t>
      </w:r>
      <w:proofErr w:type="spellStart"/>
      <w:r w:rsidRPr="009648A9">
        <w:t>canvas</w:t>
      </w:r>
      <w:proofErr w:type="spellEnd"/>
      <w:r w:rsidRPr="009648A9">
        <w:t>&gt; → Área para gráficos via JS.</w:t>
      </w:r>
    </w:p>
    <w:p w14:paraId="3A9D146A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&lt;svg&gt; → Gráficos vetoriais.</w:t>
      </w:r>
    </w:p>
    <w:p w14:paraId="3725060B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</w:t>
      </w:r>
      <w:proofErr w:type="spellStart"/>
      <w:r w:rsidRPr="009648A9">
        <w:t>math</w:t>
      </w:r>
      <w:proofErr w:type="spellEnd"/>
      <w:r w:rsidRPr="009648A9">
        <w:t>&gt; → Expressões matemáticas (</w:t>
      </w:r>
      <w:proofErr w:type="spellStart"/>
      <w:r w:rsidRPr="009648A9">
        <w:t>MathML</w:t>
      </w:r>
      <w:proofErr w:type="spellEnd"/>
      <w:r w:rsidRPr="009648A9">
        <w:t>).</w:t>
      </w:r>
    </w:p>
    <w:p w14:paraId="22659E2D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</w:t>
      </w:r>
      <w:proofErr w:type="spellStart"/>
      <w:r w:rsidRPr="009648A9">
        <w:t>bdi</w:t>
      </w:r>
      <w:proofErr w:type="spellEnd"/>
      <w:r w:rsidRPr="009648A9">
        <w:t>&gt; → Isolamento de texto bidirecional.</w:t>
      </w:r>
    </w:p>
    <w:p w14:paraId="2F71F772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</w:t>
      </w:r>
      <w:proofErr w:type="spellStart"/>
      <w:r w:rsidRPr="009648A9">
        <w:t>bdo</w:t>
      </w:r>
      <w:proofErr w:type="spellEnd"/>
      <w:r w:rsidRPr="009648A9">
        <w:t>&gt; → Direção do texto.</w:t>
      </w:r>
    </w:p>
    <w:p w14:paraId="422E94C0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</w:t>
      </w:r>
      <w:proofErr w:type="spellStart"/>
      <w:r w:rsidRPr="009648A9">
        <w:t>wbr</w:t>
      </w:r>
      <w:proofErr w:type="spellEnd"/>
      <w:r w:rsidRPr="009648A9">
        <w:t>&gt; → Possível quebra de palavra.</w:t>
      </w:r>
    </w:p>
    <w:p w14:paraId="100D5668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&lt;data&gt; → Valor legível por máquina.</w:t>
      </w:r>
    </w:p>
    <w:p w14:paraId="6AB88049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&lt;time&gt; → Data/hora.</w:t>
      </w:r>
    </w:p>
    <w:p w14:paraId="431E6CAD" w14:textId="77777777" w:rsidR="009648A9" w:rsidRPr="009648A9" w:rsidRDefault="009648A9" w:rsidP="009648A9">
      <w:pPr>
        <w:numPr>
          <w:ilvl w:val="0"/>
          <w:numId w:val="9"/>
        </w:numPr>
      </w:pPr>
      <w:r w:rsidRPr="009648A9">
        <w:t>&lt;portal&gt; → Incorporação avançada (experimental).</w:t>
      </w:r>
    </w:p>
    <w:p w14:paraId="013C01DE" w14:textId="77777777" w:rsidR="009648A9" w:rsidRPr="009648A9" w:rsidRDefault="009648A9" w:rsidP="009648A9">
      <w:r w:rsidRPr="009648A9">
        <w:pict w14:anchorId="136FBE8C">
          <v:rect id="_x0000_i1094" style="width:0;height:1.5pt" o:hralign="center" o:hrstd="t" o:hr="t" fillcolor="#a0a0a0" stroked="f"/>
        </w:pict>
      </w:r>
    </w:p>
    <w:p w14:paraId="1A921383" w14:textId="77777777" w:rsidR="00772D1D" w:rsidRDefault="00772D1D"/>
    <w:sectPr w:rsidR="00772D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27FA"/>
    <w:multiLevelType w:val="multilevel"/>
    <w:tmpl w:val="946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66580"/>
    <w:multiLevelType w:val="multilevel"/>
    <w:tmpl w:val="74CE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1370E"/>
    <w:multiLevelType w:val="multilevel"/>
    <w:tmpl w:val="B970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18749D"/>
    <w:multiLevelType w:val="multilevel"/>
    <w:tmpl w:val="F758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6074C9"/>
    <w:multiLevelType w:val="multilevel"/>
    <w:tmpl w:val="2EC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C5454"/>
    <w:multiLevelType w:val="multilevel"/>
    <w:tmpl w:val="BE0A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F53D70"/>
    <w:multiLevelType w:val="multilevel"/>
    <w:tmpl w:val="701C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A0414"/>
    <w:multiLevelType w:val="multilevel"/>
    <w:tmpl w:val="699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04D18"/>
    <w:multiLevelType w:val="multilevel"/>
    <w:tmpl w:val="916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B15DC"/>
    <w:multiLevelType w:val="multilevel"/>
    <w:tmpl w:val="A33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738025">
    <w:abstractNumId w:val="7"/>
  </w:num>
  <w:num w:numId="2" w16cid:durableId="1807308685">
    <w:abstractNumId w:val="5"/>
  </w:num>
  <w:num w:numId="3" w16cid:durableId="1383676113">
    <w:abstractNumId w:val="9"/>
  </w:num>
  <w:num w:numId="4" w16cid:durableId="1339650518">
    <w:abstractNumId w:val="4"/>
  </w:num>
  <w:num w:numId="5" w16cid:durableId="1232160878">
    <w:abstractNumId w:val="3"/>
  </w:num>
  <w:num w:numId="6" w16cid:durableId="1808889603">
    <w:abstractNumId w:val="8"/>
  </w:num>
  <w:num w:numId="7" w16cid:durableId="636379899">
    <w:abstractNumId w:val="0"/>
  </w:num>
  <w:num w:numId="8" w16cid:durableId="1495564156">
    <w:abstractNumId w:val="2"/>
  </w:num>
  <w:num w:numId="9" w16cid:durableId="192035612">
    <w:abstractNumId w:val="1"/>
  </w:num>
  <w:num w:numId="10" w16cid:durableId="29041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A9"/>
    <w:rsid w:val="002F4A16"/>
    <w:rsid w:val="00772D1D"/>
    <w:rsid w:val="009648A9"/>
    <w:rsid w:val="0096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EF56"/>
  <w15:chartTrackingRefBased/>
  <w15:docId w15:val="{A68396CE-0168-4118-86D3-B48AFBB3F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4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4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4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4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4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4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4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4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4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4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4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4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48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48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48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48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48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48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4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4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4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4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4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48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48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48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4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48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48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2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528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1</cp:revision>
  <dcterms:created xsi:type="dcterms:W3CDTF">2026-02-20T22:49:00Z</dcterms:created>
  <dcterms:modified xsi:type="dcterms:W3CDTF">2026-02-20T22:50:00Z</dcterms:modified>
</cp:coreProperties>
</file>