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1C47" w14:textId="77777777" w:rsidR="007343A4" w:rsidRPr="00CD2600" w:rsidRDefault="00000000">
      <w:pPr>
        <w:pStyle w:val="Ttulo"/>
        <w:rPr>
          <w:rFonts w:ascii="Arial" w:hAnsi="Arial" w:cs="Arial"/>
          <w:color w:val="auto"/>
        </w:rPr>
      </w:pPr>
      <w:r w:rsidRPr="00CD2600">
        <w:rPr>
          <w:rFonts w:ascii="Arial" w:hAnsi="Arial" w:cs="Arial"/>
          <w:color w:val="auto"/>
        </w:rPr>
        <w:t>Acta de Constitución del Proyecto</w:t>
      </w:r>
    </w:p>
    <w:p w14:paraId="520F73AF" w14:textId="3E5C11BB" w:rsidR="007343A4" w:rsidRPr="00CD2600" w:rsidRDefault="00000000">
      <w:pPr>
        <w:rPr>
          <w:rFonts w:ascii="Arial" w:hAnsi="Arial" w:cs="Arial"/>
        </w:rPr>
      </w:pPr>
      <w:r w:rsidRPr="00EB4C86">
        <w:rPr>
          <w:rFonts w:ascii="Arial" w:hAnsi="Arial" w:cs="Arial"/>
          <w:b/>
          <w:bCs/>
        </w:rPr>
        <w:t>Proyecto:</w:t>
      </w:r>
      <w:r w:rsidRPr="00CD2600">
        <w:rPr>
          <w:rFonts w:ascii="Arial" w:hAnsi="Arial" w:cs="Arial"/>
        </w:rPr>
        <w:t xml:space="preserve"> </w:t>
      </w:r>
      <w:proofErr w:type="spellStart"/>
      <w:r w:rsidR="0088243F">
        <w:rPr>
          <w:rFonts w:ascii="Arial" w:hAnsi="Arial" w:cs="Arial"/>
        </w:rPr>
        <w:t>GreenHouse</w:t>
      </w:r>
      <w:proofErr w:type="spellEnd"/>
      <w:r w:rsidR="0088243F">
        <w:rPr>
          <w:rFonts w:ascii="Arial" w:hAnsi="Arial" w:cs="Arial"/>
        </w:rPr>
        <w:t xml:space="preserve"> Future</w:t>
      </w:r>
      <w:r w:rsidRPr="00CD2600">
        <w:rPr>
          <w:rFonts w:ascii="Arial" w:hAnsi="Arial" w:cs="Arial"/>
        </w:rPr>
        <w:t xml:space="preserve"> </w:t>
      </w:r>
    </w:p>
    <w:p w14:paraId="35D5DAA4" w14:textId="78054339" w:rsidR="007343A4" w:rsidRPr="00CD2600" w:rsidRDefault="00000000">
      <w:pPr>
        <w:rPr>
          <w:rFonts w:ascii="Arial" w:hAnsi="Arial" w:cs="Arial"/>
        </w:rPr>
      </w:pPr>
      <w:proofErr w:type="spellStart"/>
      <w:r w:rsidRPr="00CD2600">
        <w:rPr>
          <w:rFonts w:ascii="Arial" w:hAnsi="Arial" w:cs="Arial"/>
        </w:rPr>
        <w:t>Fecha</w:t>
      </w:r>
      <w:proofErr w:type="spellEnd"/>
      <w:r w:rsidRPr="00CD2600">
        <w:rPr>
          <w:rFonts w:ascii="Arial" w:hAnsi="Arial" w:cs="Arial"/>
        </w:rPr>
        <w:t xml:space="preserve">: </w:t>
      </w:r>
      <w:r w:rsidR="00CD2600" w:rsidRPr="00CD2600">
        <w:rPr>
          <w:rFonts w:ascii="Arial" w:hAnsi="Arial" w:cs="Arial"/>
        </w:rPr>
        <w:t>26 Julio 2025</w:t>
      </w:r>
    </w:p>
    <w:p w14:paraId="683185CA" w14:textId="77777777" w:rsidR="007343A4" w:rsidRPr="00CD2600" w:rsidRDefault="00000000">
      <w:pPr>
        <w:rPr>
          <w:rFonts w:ascii="Arial" w:hAnsi="Arial" w:cs="Arial"/>
        </w:rPr>
      </w:pPr>
      <w:proofErr w:type="spellStart"/>
      <w:r w:rsidRPr="00CD2600">
        <w:rPr>
          <w:rFonts w:ascii="Arial" w:hAnsi="Arial" w:cs="Arial"/>
        </w:rPr>
        <w:t>Versión</w:t>
      </w:r>
      <w:proofErr w:type="spellEnd"/>
      <w:r w:rsidRPr="00CD2600">
        <w:rPr>
          <w:rFonts w:ascii="Arial" w:hAnsi="Arial" w:cs="Arial"/>
        </w:rPr>
        <w:t>: 1.0</w:t>
      </w:r>
    </w:p>
    <w:p w14:paraId="7D404046" w14:textId="5FEE6BDC" w:rsidR="007343A4" w:rsidRDefault="00000000" w:rsidP="00EB4C86">
      <w:pPr>
        <w:pStyle w:val="Ttulo1"/>
        <w:numPr>
          <w:ilvl w:val="0"/>
          <w:numId w:val="10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</w:pPr>
      <w:proofErr w:type="spellStart"/>
      <w:r w:rsidRPr="00CD2600">
        <w:rPr>
          <w:rFonts w:ascii="Arial" w:hAnsi="Arial" w:cs="Arial"/>
          <w:color w:val="auto"/>
        </w:rPr>
        <w:t>Propósito</w:t>
      </w:r>
      <w:proofErr w:type="spellEnd"/>
      <w:r w:rsidRPr="00CD2600">
        <w:rPr>
          <w:rFonts w:ascii="Arial" w:hAnsi="Arial" w:cs="Arial"/>
          <w:color w:val="auto"/>
        </w:rPr>
        <w:t xml:space="preserve"> del Proyecto</w:t>
      </w:r>
    </w:p>
    <w:p w14:paraId="3AC9848A" w14:textId="77777777" w:rsidR="00EB4C86" w:rsidRPr="00EB4C86" w:rsidRDefault="00EB4C86" w:rsidP="00EB4C86"/>
    <w:p w14:paraId="3FF8A1D6" w14:textId="77777777" w:rsidR="00EB4C86" w:rsidRPr="00EB4C86" w:rsidRDefault="00EB4C86" w:rsidP="00EB4C86">
      <w:pPr>
        <w:rPr>
          <w:rFonts w:ascii="Arial" w:hAnsi="Arial" w:cs="Arial"/>
          <w:lang w:val="es-CL"/>
        </w:rPr>
      </w:pPr>
      <w:proofErr w:type="spellStart"/>
      <w:r w:rsidRPr="00EB4C86">
        <w:rPr>
          <w:rFonts w:ascii="Arial" w:hAnsi="Arial" w:cs="Arial"/>
          <w:lang w:val="es-CL"/>
        </w:rPr>
        <w:t>GreenHouse</w:t>
      </w:r>
      <w:proofErr w:type="spellEnd"/>
      <w:r w:rsidRPr="00EB4C86">
        <w:rPr>
          <w:rFonts w:ascii="Arial" w:hAnsi="Arial" w:cs="Arial"/>
          <w:lang w:val="es-CL"/>
        </w:rPr>
        <w:t xml:space="preserve"> Future surge como respuesta a los desafíos actuales del sector agrícola: disminución del suelo cultivable por expansión urbana, necesidad de aumentar la eficiencia productiva y creciente demanda por cultivos sostenibles.</w:t>
      </w:r>
      <w:r w:rsidRPr="00EB4C86">
        <w:rPr>
          <w:rFonts w:ascii="Arial" w:hAnsi="Arial" w:cs="Arial"/>
          <w:lang w:val="es-CL"/>
        </w:rPr>
        <w:br/>
        <w:t xml:space="preserve">El proyecto busca crear un invernadero inteligente, capaz de </w:t>
      </w:r>
      <w:r w:rsidRPr="00EB4C86">
        <w:rPr>
          <w:rFonts w:ascii="Arial" w:hAnsi="Arial" w:cs="Arial"/>
          <w:b/>
          <w:bCs/>
          <w:lang w:val="es-CL"/>
        </w:rPr>
        <w:t>monitorear y controlar automáticamente</w:t>
      </w:r>
      <w:r w:rsidRPr="00EB4C86">
        <w:rPr>
          <w:rFonts w:ascii="Arial" w:hAnsi="Arial" w:cs="Arial"/>
          <w:lang w:val="es-CL"/>
        </w:rPr>
        <w:t xml:space="preserve"> los parámetros críticos del entorno mediante sensores </w:t>
      </w:r>
      <w:proofErr w:type="spellStart"/>
      <w:r w:rsidRPr="00EB4C86">
        <w:rPr>
          <w:rFonts w:ascii="Arial" w:hAnsi="Arial" w:cs="Arial"/>
          <w:lang w:val="es-CL"/>
        </w:rPr>
        <w:t>IoT</w:t>
      </w:r>
      <w:proofErr w:type="spellEnd"/>
      <w:r w:rsidRPr="00EB4C86">
        <w:rPr>
          <w:rFonts w:ascii="Arial" w:hAnsi="Arial" w:cs="Arial"/>
          <w:lang w:val="es-CL"/>
        </w:rPr>
        <w:t xml:space="preserve"> (ESP32), actuadores controlados por relés y una plataforma en la nube (</w:t>
      </w:r>
      <w:proofErr w:type="spellStart"/>
      <w:r w:rsidRPr="00EB4C86">
        <w:rPr>
          <w:rFonts w:ascii="Arial" w:hAnsi="Arial" w:cs="Arial"/>
          <w:lang w:val="es-CL"/>
        </w:rPr>
        <w:t>Firebase</w:t>
      </w:r>
      <w:proofErr w:type="spellEnd"/>
      <w:r w:rsidRPr="00EB4C86">
        <w:rPr>
          <w:rFonts w:ascii="Arial" w:hAnsi="Arial" w:cs="Arial"/>
          <w:lang w:val="es-CL"/>
        </w:rPr>
        <w:t>) que permita visualizar, almacenar y analizar los datos en tiempo real.</w:t>
      </w:r>
    </w:p>
    <w:p w14:paraId="4065521A" w14:textId="77777777" w:rsidR="00EB4C86" w:rsidRPr="00EB4C86" w:rsidRDefault="00EB4C86" w:rsidP="00EB4C86">
      <w:p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 xml:space="preserve">Esta solución ofrece una base tecnológica sólida para avanzar hacia sistemas agrícolas más eficientes, autónomos y compatibles con futuras capacidades basadas en analítica avanzada y Machine </w:t>
      </w:r>
      <w:proofErr w:type="spellStart"/>
      <w:r w:rsidRPr="00EB4C86">
        <w:rPr>
          <w:rFonts w:ascii="Arial" w:hAnsi="Arial" w:cs="Arial"/>
          <w:lang w:val="es-CL"/>
        </w:rPr>
        <w:t>Learning</w:t>
      </w:r>
      <w:proofErr w:type="spellEnd"/>
      <w:r w:rsidRPr="00EB4C86">
        <w:rPr>
          <w:rFonts w:ascii="Arial" w:hAnsi="Arial" w:cs="Arial"/>
          <w:lang w:val="es-CL"/>
        </w:rPr>
        <w:t>.</w:t>
      </w:r>
    </w:p>
    <w:p w14:paraId="09F25667" w14:textId="77777777" w:rsidR="00EB4C86" w:rsidRPr="00CD2600" w:rsidRDefault="00EB4C86">
      <w:pPr>
        <w:rPr>
          <w:rFonts w:ascii="Arial" w:hAnsi="Arial" w:cs="Arial"/>
        </w:rPr>
      </w:pPr>
    </w:p>
    <w:p w14:paraId="24EECB59" w14:textId="77777777" w:rsidR="007343A4" w:rsidRPr="00CD2600" w:rsidRDefault="00000000">
      <w:pPr>
        <w:pStyle w:val="Ttulo1"/>
        <w:rPr>
          <w:rFonts w:ascii="Arial" w:hAnsi="Arial" w:cs="Arial"/>
          <w:color w:val="auto"/>
        </w:rPr>
      </w:pPr>
      <w:r w:rsidRPr="00CD2600">
        <w:rPr>
          <w:rFonts w:ascii="Arial" w:hAnsi="Arial" w:cs="Arial"/>
          <w:color w:val="auto"/>
        </w:rPr>
        <w:t xml:space="preserve">2. </w:t>
      </w:r>
      <w:proofErr w:type="spellStart"/>
      <w:r w:rsidRPr="00CD2600">
        <w:rPr>
          <w:rFonts w:ascii="Arial" w:hAnsi="Arial" w:cs="Arial"/>
          <w:color w:val="auto"/>
        </w:rPr>
        <w:t>Objetivos</w:t>
      </w:r>
      <w:proofErr w:type="spellEnd"/>
      <w:r w:rsidRPr="00CD2600">
        <w:rPr>
          <w:rFonts w:ascii="Arial" w:hAnsi="Arial" w:cs="Arial"/>
          <w:color w:val="auto"/>
        </w:rPr>
        <w:t xml:space="preserve"> del Proyecto</w:t>
      </w:r>
    </w:p>
    <w:p w14:paraId="77FBCA01" w14:textId="1A1F5E43" w:rsidR="007343A4" w:rsidRPr="00CD2600" w:rsidRDefault="00000000">
      <w:pPr>
        <w:rPr>
          <w:rFonts w:ascii="Arial" w:hAnsi="Arial" w:cs="Arial"/>
        </w:rPr>
      </w:pPr>
      <w:proofErr w:type="spellStart"/>
      <w:r w:rsidRPr="00CD2600">
        <w:rPr>
          <w:rFonts w:ascii="Arial" w:hAnsi="Arial" w:cs="Arial"/>
        </w:rPr>
        <w:t>Objetivo</w:t>
      </w:r>
      <w:proofErr w:type="spellEnd"/>
      <w:r w:rsidRPr="00CD2600">
        <w:rPr>
          <w:rFonts w:ascii="Arial" w:hAnsi="Arial" w:cs="Arial"/>
        </w:rPr>
        <w:t xml:space="preserve"> General:</w:t>
      </w:r>
      <w:r w:rsidRPr="00CD2600">
        <w:rPr>
          <w:rFonts w:ascii="Arial" w:hAnsi="Arial" w:cs="Arial"/>
        </w:rPr>
        <w:br/>
      </w:r>
      <w:proofErr w:type="spellStart"/>
      <w:r w:rsidRPr="00CD2600">
        <w:rPr>
          <w:rFonts w:ascii="Arial" w:hAnsi="Arial" w:cs="Arial"/>
        </w:rPr>
        <w:t>Diseñar</w:t>
      </w:r>
      <w:proofErr w:type="spellEnd"/>
      <w:r w:rsidRPr="00CD2600">
        <w:rPr>
          <w:rFonts w:ascii="Arial" w:hAnsi="Arial" w:cs="Arial"/>
        </w:rPr>
        <w:t xml:space="preserve"> e </w:t>
      </w:r>
      <w:proofErr w:type="spellStart"/>
      <w:r w:rsidRPr="00CD2600">
        <w:rPr>
          <w:rFonts w:ascii="Arial" w:hAnsi="Arial" w:cs="Arial"/>
        </w:rPr>
        <w:t>implementar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una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solución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tecnológica</w:t>
      </w:r>
      <w:proofErr w:type="spellEnd"/>
      <w:r w:rsidRPr="00CD2600">
        <w:rPr>
          <w:rFonts w:ascii="Arial" w:hAnsi="Arial" w:cs="Arial"/>
        </w:rPr>
        <w:t xml:space="preserve"> para</w:t>
      </w:r>
      <w:r w:rsidR="0088243F">
        <w:rPr>
          <w:rFonts w:ascii="Arial" w:hAnsi="Arial" w:cs="Arial"/>
        </w:rPr>
        <w:t xml:space="preserve"> </w:t>
      </w:r>
      <w:proofErr w:type="spellStart"/>
      <w:r w:rsidR="0088243F">
        <w:rPr>
          <w:rFonts w:ascii="Arial" w:hAnsi="Arial" w:cs="Arial"/>
        </w:rPr>
        <w:t>controlar</w:t>
      </w:r>
      <w:proofErr w:type="spellEnd"/>
      <w:r w:rsidR="0088243F">
        <w:rPr>
          <w:rFonts w:ascii="Arial" w:hAnsi="Arial" w:cs="Arial"/>
        </w:rPr>
        <w:t xml:space="preserve"> y </w:t>
      </w:r>
      <w:proofErr w:type="spellStart"/>
      <w:r w:rsidR="0088243F">
        <w:rPr>
          <w:rFonts w:ascii="Arial" w:hAnsi="Arial" w:cs="Arial"/>
        </w:rPr>
        <w:t>monitorear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invernaderos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que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integre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sensores</w:t>
      </w:r>
      <w:proofErr w:type="spellEnd"/>
      <w:r w:rsidRPr="00CD2600">
        <w:rPr>
          <w:rFonts w:ascii="Arial" w:hAnsi="Arial" w:cs="Arial"/>
        </w:rPr>
        <w:t xml:space="preserve"> IoT, </w:t>
      </w:r>
      <w:proofErr w:type="spellStart"/>
      <w:r w:rsidRPr="00CD2600">
        <w:rPr>
          <w:rFonts w:ascii="Arial" w:hAnsi="Arial" w:cs="Arial"/>
        </w:rPr>
        <w:t>almacenamiento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en</w:t>
      </w:r>
      <w:proofErr w:type="spellEnd"/>
      <w:r w:rsidRPr="00CD2600">
        <w:rPr>
          <w:rFonts w:ascii="Arial" w:hAnsi="Arial" w:cs="Arial"/>
        </w:rPr>
        <w:t xml:space="preserve"> la </w:t>
      </w:r>
      <w:proofErr w:type="spellStart"/>
      <w:r w:rsidRPr="00CD2600">
        <w:rPr>
          <w:rFonts w:ascii="Arial" w:hAnsi="Arial" w:cs="Arial"/>
        </w:rPr>
        <w:t>nube</w:t>
      </w:r>
      <w:proofErr w:type="spellEnd"/>
      <w:r w:rsidRPr="00CD2600">
        <w:rPr>
          <w:rFonts w:ascii="Arial" w:hAnsi="Arial" w:cs="Arial"/>
        </w:rPr>
        <w:t xml:space="preserve"> y </w:t>
      </w:r>
      <w:proofErr w:type="spellStart"/>
      <w:r w:rsidRPr="00CD2600">
        <w:rPr>
          <w:rFonts w:ascii="Arial" w:hAnsi="Arial" w:cs="Arial"/>
        </w:rPr>
        <w:t>analítica</w:t>
      </w:r>
      <w:proofErr w:type="spellEnd"/>
      <w:r w:rsidRPr="00CD2600">
        <w:rPr>
          <w:rFonts w:ascii="Arial" w:hAnsi="Arial" w:cs="Arial"/>
        </w:rPr>
        <w:t xml:space="preserve"> de </w:t>
      </w:r>
      <w:proofErr w:type="spellStart"/>
      <w:r w:rsidRPr="00CD2600">
        <w:rPr>
          <w:rFonts w:ascii="Arial" w:hAnsi="Arial" w:cs="Arial"/>
        </w:rPr>
        <w:t>datos</w:t>
      </w:r>
      <w:proofErr w:type="spellEnd"/>
      <w:r w:rsidRPr="00CD2600">
        <w:rPr>
          <w:rFonts w:ascii="Arial" w:hAnsi="Arial" w:cs="Arial"/>
        </w:rPr>
        <w:t xml:space="preserve">, con </w:t>
      </w:r>
      <w:proofErr w:type="spellStart"/>
      <w:r w:rsidRPr="00CD2600">
        <w:rPr>
          <w:rFonts w:ascii="Arial" w:hAnsi="Arial" w:cs="Arial"/>
        </w:rPr>
        <w:t>el</w:t>
      </w:r>
      <w:proofErr w:type="spellEnd"/>
      <w:r w:rsidRPr="00CD2600">
        <w:rPr>
          <w:rFonts w:ascii="Arial" w:hAnsi="Arial" w:cs="Arial"/>
        </w:rPr>
        <w:t xml:space="preserve"> fin de </w:t>
      </w:r>
      <w:proofErr w:type="spellStart"/>
      <w:r w:rsidRPr="00CD2600">
        <w:rPr>
          <w:rFonts w:ascii="Arial" w:hAnsi="Arial" w:cs="Arial"/>
        </w:rPr>
        <w:t>mejorar</w:t>
      </w:r>
      <w:proofErr w:type="spellEnd"/>
      <w:r w:rsidRPr="00CD2600">
        <w:rPr>
          <w:rFonts w:ascii="Arial" w:hAnsi="Arial" w:cs="Arial"/>
        </w:rPr>
        <w:t xml:space="preserve"> la </w:t>
      </w:r>
      <w:proofErr w:type="spellStart"/>
      <w:r w:rsidRPr="00CD2600">
        <w:rPr>
          <w:rFonts w:ascii="Arial" w:hAnsi="Arial" w:cs="Arial"/>
        </w:rPr>
        <w:t>eficiencia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productiva</w:t>
      </w:r>
      <w:proofErr w:type="spellEnd"/>
      <w:r w:rsidRPr="00CD2600">
        <w:rPr>
          <w:rFonts w:ascii="Arial" w:hAnsi="Arial" w:cs="Arial"/>
        </w:rPr>
        <w:t xml:space="preserve"> y la </w:t>
      </w:r>
      <w:proofErr w:type="spellStart"/>
      <w:r w:rsidRPr="00CD2600">
        <w:rPr>
          <w:rFonts w:ascii="Arial" w:hAnsi="Arial" w:cs="Arial"/>
        </w:rPr>
        <w:t>sostenibilidad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en</w:t>
      </w:r>
      <w:proofErr w:type="spellEnd"/>
      <w:r w:rsidRPr="00CD2600">
        <w:rPr>
          <w:rFonts w:ascii="Arial" w:hAnsi="Arial" w:cs="Arial"/>
        </w:rPr>
        <w:t xml:space="preserve"> la </w:t>
      </w:r>
      <w:proofErr w:type="spellStart"/>
      <w:r w:rsidRPr="00CD2600">
        <w:rPr>
          <w:rFonts w:ascii="Arial" w:hAnsi="Arial" w:cs="Arial"/>
        </w:rPr>
        <w:t>gestión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agrícola</w:t>
      </w:r>
      <w:proofErr w:type="spellEnd"/>
      <w:r w:rsidRPr="00CD2600">
        <w:rPr>
          <w:rFonts w:ascii="Arial" w:hAnsi="Arial" w:cs="Arial"/>
        </w:rPr>
        <w:t>.</w:t>
      </w:r>
      <w:r w:rsidRPr="00CD2600">
        <w:rPr>
          <w:rFonts w:ascii="Arial" w:hAnsi="Arial" w:cs="Arial"/>
        </w:rPr>
        <w:br/>
      </w:r>
      <w:r w:rsidRPr="00CD2600">
        <w:rPr>
          <w:rFonts w:ascii="Arial" w:hAnsi="Arial" w:cs="Arial"/>
        </w:rPr>
        <w:br/>
      </w:r>
      <w:proofErr w:type="spellStart"/>
      <w:r w:rsidRPr="00CD2600">
        <w:rPr>
          <w:rFonts w:ascii="Arial" w:hAnsi="Arial" w:cs="Arial"/>
        </w:rPr>
        <w:t>Objetivos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Específicos</w:t>
      </w:r>
      <w:proofErr w:type="spellEnd"/>
      <w:r w:rsidRPr="00CD2600">
        <w:rPr>
          <w:rFonts w:ascii="Arial" w:hAnsi="Arial" w:cs="Arial"/>
        </w:rPr>
        <w:t>:</w:t>
      </w:r>
      <w:r w:rsidRPr="00CD2600">
        <w:rPr>
          <w:rFonts w:ascii="Arial" w:hAnsi="Arial" w:cs="Arial"/>
        </w:rPr>
        <w:br/>
        <w:t xml:space="preserve">1. </w:t>
      </w:r>
      <w:proofErr w:type="spellStart"/>
      <w:r w:rsidRPr="00CD2600">
        <w:rPr>
          <w:rFonts w:ascii="Arial" w:hAnsi="Arial" w:cs="Arial"/>
        </w:rPr>
        <w:t>Identificar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los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parámetros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críticos</w:t>
      </w:r>
      <w:proofErr w:type="spellEnd"/>
      <w:r w:rsidRPr="00CD2600">
        <w:rPr>
          <w:rFonts w:ascii="Arial" w:hAnsi="Arial" w:cs="Arial"/>
        </w:rPr>
        <w:t xml:space="preserve"> de control </w:t>
      </w:r>
      <w:proofErr w:type="spellStart"/>
      <w:r w:rsidRPr="00CD2600">
        <w:rPr>
          <w:rFonts w:ascii="Arial" w:hAnsi="Arial" w:cs="Arial"/>
        </w:rPr>
        <w:t>agrícola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en</w:t>
      </w:r>
      <w:proofErr w:type="spellEnd"/>
      <w:r w:rsidRPr="00CD2600">
        <w:rPr>
          <w:rFonts w:ascii="Arial" w:hAnsi="Arial" w:cs="Arial"/>
        </w:rPr>
        <w:t xml:space="preserve"> un </w:t>
      </w:r>
      <w:proofErr w:type="spellStart"/>
      <w:r w:rsidRPr="00CD2600">
        <w:rPr>
          <w:rFonts w:ascii="Arial" w:hAnsi="Arial" w:cs="Arial"/>
        </w:rPr>
        <w:t>invernadero</w:t>
      </w:r>
      <w:proofErr w:type="spellEnd"/>
      <w:r w:rsidRPr="00CD2600">
        <w:rPr>
          <w:rFonts w:ascii="Arial" w:hAnsi="Arial" w:cs="Arial"/>
        </w:rPr>
        <w:t>.</w:t>
      </w:r>
      <w:r w:rsidRPr="00CD2600">
        <w:rPr>
          <w:rFonts w:ascii="Arial" w:hAnsi="Arial" w:cs="Arial"/>
        </w:rPr>
        <w:br/>
        <w:t xml:space="preserve">2. </w:t>
      </w:r>
      <w:proofErr w:type="spellStart"/>
      <w:r w:rsidRPr="00CD2600">
        <w:rPr>
          <w:rFonts w:ascii="Arial" w:hAnsi="Arial" w:cs="Arial"/>
        </w:rPr>
        <w:t>Seleccionar</w:t>
      </w:r>
      <w:proofErr w:type="spellEnd"/>
      <w:r w:rsidRPr="00CD2600">
        <w:rPr>
          <w:rFonts w:ascii="Arial" w:hAnsi="Arial" w:cs="Arial"/>
        </w:rPr>
        <w:t xml:space="preserve"> e </w:t>
      </w:r>
      <w:proofErr w:type="spellStart"/>
      <w:r w:rsidRPr="00CD2600">
        <w:rPr>
          <w:rFonts w:ascii="Arial" w:hAnsi="Arial" w:cs="Arial"/>
        </w:rPr>
        <w:t>implementar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sensores</w:t>
      </w:r>
      <w:proofErr w:type="spellEnd"/>
      <w:r w:rsidRPr="00CD2600">
        <w:rPr>
          <w:rFonts w:ascii="Arial" w:hAnsi="Arial" w:cs="Arial"/>
        </w:rPr>
        <w:t xml:space="preserve"> IoT </w:t>
      </w:r>
      <w:proofErr w:type="spellStart"/>
      <w:r w:rsidRPr="00CD2600">
        <w:rPr>
          <w:rFonts w:ascii="Arial" w:hAnsi="Arial" w:cs="Arial"/>
        </w:rPr>
        <w:t>adecuados</w:t>
      </w:r>
      <w:proofErr w:type="spellEnd"/>
      <w:r w:rsidRPr="00CD2600">
        <w:rPr>
          <w:rFonts w:ascii="Arial" w:hAnsi="Arial" w:cs="Arial"/>
        </w:rPr>
        <w:t xml:space="preserve"> para la </w:t>
      </w:r>
      <w:proofErr w:type="spellStart"/>
      <w:r w:rsidRPr="00CD2600">
        <w:rPr>
          <w:rFonts w:ascii="Arial" w:hAnsi="Arial" w:cs="Arial"/>
        </w:rPr>
        <w:t>medición</w:t>
      </w:r>
      <w:proofErr w:type="spellEnd"/>
      <w:r w:rsidRPr="00CD2600">
        <w:rPr>
          <w:rFonts w:ascii="Arial" w:hAnsi="Arial" w:cs="Arial"/>
        </w:rPr>
        <w:t xml:space="preserve"> de </w:t>
      </w:r>
      <w:proofErr w:type="spellStart"/>
      <w:r w:rsidRPr="00CD2600">
        <w:rPr>
          <w:rFonts w:ascii="Arial" w:hAnsi="Arial" w:cs="Arial"/>
        </w:rPr>
        <w:t>dichos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parámetros</w:t>
      </w:r>
      <w:proofErr w:type="spellEnd"/>
      <w:r w:rsidRPr="00CD2600">
        <w:rPr>
          <w:rFonts w:ascii="Arial" w:hAnsi="Arial" w:cs="Arial"/>
        </w:rPr>
        <w:t>.</w:t>
      </w:r>
      <w:r w:rsidRPr="00CD2600">
        <w:rPr>
          <w:rFonts w:ascii="Arial" w:hAnsi="Arial" w:cs="Arial"/>
        </w:rPr>
        <w:br/>
        <w:t xml:space="preserve">3. </w:t>
      </w:r>
      <w:proofErr w:type="spellStart"/>
      <w:r w:rsidRPr="00CD2600">
        <w:rPr>
          <w:rFonts w:ascii="Arial" w:hAnsi="Arial" w:cs="Arial"/>
        </w:rPr>
        <w:t>Desarrollar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una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arquitectura</w:t>
      </w:r>
      <w:proofErr w:type="spellEnd"/>
      <w:r w:rsidRPr="00CD2600">
        <w:rPr>
          <w:rFonts w:ascii="Arial" w:hAnsi="Arial" w:cs="Arial"/>
        </w:rPr>
        <w:t xml:space="preserve"> de </w:t>
      </w:r>
      <w:proofErr w:type="spellStart"/>
      <w:r w:rsidRPr="00CD2600">
        <w:rPr>
          <w:rFonts w:ascii="Arial" w:hAnsi="Arial" w:cs="Arial"/>
        </w:rPr>
        <w:t>integración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que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conecte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los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sensores</w:t>
      </w:r>
      <w:proofErr w:type="spellEnd"/>
      <w:r w:rsidRPr="00CD2600">
        <w:rPr>
          <w:rFonts w:ascii="Arial" w:hAnsi="Arial" w:cs="Arial"/>
        </w:rPr>
        <w:t xml:space="preserve"> con </w:t>
      </w:r>
      <w:proofErr w:type="spellStart"/>
      <w:r w:rsidRPr="00CD2600">
        <w:rPr>
          <w:rFonts w:ascii="Arial" w:hAnsi="Arial" w:cs="Arial"/>
        </w:rPr>
        <w:t>una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plataforma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en</w:t>
      </w:r>
      <w:proofErr w:type="spellEnd"/>
      <w:r w:rsidRPr="00CD2600">
        <w:rPr>
          <w:rFonts w:ascii="Arial" w:hAnsi="Arial" w:cs="Arial"/>
        </w:rPr>
        <w:t xml:space="preserve"> la </w:t>
      </w:r>
      <w:proofErr w:type="spellStart"/>
      <w:r w:rsidRPr="00CD2600">
        <w:rPr>
          <w:rFonts w:ascii="Arial" w:hAnsi="Arial" w:cs="Arial"/>
        </w:rPr>
        <w:t>nube</w:t>
      </w:r>
      <w:proofErr w:type="spellEnd"/>
      <w:r w:rsidRPr="00CD2600">
        <w:rPr>
          <w:rFonts w:ascii="Arial" w:hAnsi="Arial" w:cs="Arial"/>
        </w:rPr>
        <w:t xml:space="preserve"> (</w:t>
      </w:r>
      <w:r w:rsidR="0088243F">
        <w:rPr>
          <w:rFonts w:ascii="Arial" w:hAnsi="Arial" w:cs="Arial"/>
        </w:rPr>
        <w:t>Firebase</w:t>
      </w:r>
      <w:r w:rsidRPr="00CD2600">
        <w:rPr>
          <w:rFonts w:ascii="Arial" w:hAnsi="Arial" w:cs="Arial"/>
        </w:rPr>
        <w:t>).</w:t>
      </w:r>
      <w:r w:rsidRPr="00CD2600">
        <w:rPr>
          <w:rFonts w:ascii="Arial" w:hAnsi="Arial" w:cs="Arial"/>
        </w:rPr>
        <w:br/>
        <w:t xml:space="preserve">4. </w:t>
      </w:r>
      <w:proofErr w:type="spellStart"/>
      <w:r w:rsidRPr="00CD2600">
        <w:rPr>
          <w:rFonts w:ascii="Arial" w:hAnsi="Arial" w:cs="Arial"/>
        </w:rPr>
        <w:t>Implementar</w:t>
      </w:r>
      <w:proofErr w:type="spellEnd"/>
      <w:r w:rsidRPr="00CD2600">
        <w:rPr>
          <w:rFonts w:ascii="Arial" w:hAnsi="Arial" w:cs="Arial"/>
        </w:rPr>
        <w:t xml:space="preserve"> un panel de </w:t>
      </w:r>
      <w:proofErr w:type="spellStart"/>
      <w:r w:rsidRPr="00CD2600">
        <w:rPr>
          <w:rFonts w:ascii="Arial" w:hAnsi="Arial" w:cs="Arial"/>
        </w:rPr>
        <w:t>visualización</w:t>
      </w:r>
      <w:proofErr w:type="spellEnd"/>
      <w:r w:rsidRPr="00CD2600">
        <w:rPr>
          <w:rFonts w:ascii="Arial" w:hAnsi="Arial" w:cs="Arial"/>
        </w:rPr>
        <w:t xml:space="preserve"> de </w:t>
      </w:r>
      <w:proofErr w:type="spellStart"/>
      <w:r w:rsidRPr="00CD2600">
        <w:rPr>
          <w:rFonts w:ascii="Arial" w:hAnsi="Arial" w:cs="Arial"/>
        </w:rPr>
        <w:t>datos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en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tiempo</w:t>
      </w:r>
      <w:proofErr w:type="spellEnd"/>
      <w:r w:rsidRPr="00CD2600">
        <w:rPr>
          <w:rFonts w:ascii="Arial" w:hAnsi="Arial" w:cs="Arial"/>
        </w:rPr>
        <w:t xml:space="preserve"> real.</w:t>
      </w:r>
      <w:r w:rsidRPr="00CD2600">
        <w:rPr>
          <w:rFonts w:ascii="Arial" w:hAnsi="Arial" w:cs="Arial"/>
        </w:rPr>
        <w:br/>
        <w:t xml:space="preserve">5. </w:t>
      </w:r>
      <w:proofErr w:type="spellStart"/>
      <w:r w:rsidRPr="00CD2600">
        <w:rPr>
          <w:rFonts w:ascii="Arial" w:hAnsi="Arial" w:cs="Arial"/>
        </w:rPr>
        <w:t>Documentar</w:t>
      </w:r>
      <w:proofErr w:type="spellEnd"/>
      <w:r w:rsidRPr="00CD2600">
        <w:rPr>
          <w:rFonts w:ascii="Arial" w:hAnsi="Arial" w:cs="Arial"/>
        </w:rPr>
        <w:t xml:space="preserve"> y </w:t>
      </w:r>
      <w:proofErr w:type="spellStart"/>
      <w:r w:rsidRPr="00CD2600">
        <w:rPr>
          <w:rFonts w:ascii="Arial" w:hAnsi="Arial" w:cs="Arial"/>
        </w:rPr>
        <w:t>validar</w:t>
      </w:r>
      <w:proofErr w:type="spellEnd"/>
      <w:r w:rsidRPr="00CD2600">
        <w:rPr>
          <w:rFonts w:ascii="Arial" w:hAnsi="Arial" w:cs="Arial"/>
        </w:rPr>
        <w:t xml:space="preserve"> la </w:t>
      </w:r>
      <w:proofErr w:type="spellStart"/>
      <w:r w:rsidRPr="00CD2600">
        <w:rPr>
          <w:rFonts w:ascii="Arial" w:hAnsi="Arial" w:cs="Arial"/>
        </w:rPr>
        <w:t>solución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mediante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pruebas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en</w:t>
      </w:r>
      <w:proofErr w:type="spellEnd"/>
      <w:r w:rsidRPr="00CD2600">
        <w:rPr>
          <w:rFonts w:ascii="Arial" w:hAnsi="Arial" w:cs="Arial"/>
        </w:rPr>
        <w:t xml:space="preserve"> </w:t>
      </w:r>
      <w:proofErr w:type="spellStart"/>
      <w:r w:rsidRPr="00CD2600">
        <w:rPr>
          <w:rFonts w:ascii="Arial" w:hAnsi="Arial" w:cs="Arial"/>
        </w:rPr>
        <w:t>escenarios</w:t>
      </w:r>
      <w:proofErr w:type="spellEnd"/>
      <w:r w:rsidRPr="00CD2600">
        <w:rPr>
          <w:rFonts w:ascii="Arial" w:hAnsi="Arial" w:cs="Arial"/>
        </w:rPr>
        <w:t xml:space="preserve"> de </w:t>
      </w:r>
      <w:proofErr w:type="spellStart"/>
      <w:r w:rsidRPr="00CD2600">
        <w:rPr>
          <w:rFonts w:ascii="Arial" w:hAnsi="Arial" w:cs="Arial"/>
        </w:rPr>
        <w:t>simulación</w:t>
      </w:r>
      <w:proofErr w:type="spellEnd"/>
      <w:r w:rsidRPr="00CD2600">
        <w:rPr>
          <w:rFonts w:ascii="Arial" w:hAnsi="Arial" w:cs="Arial"/>
        </w:rPr>
        <w:t>.</w:t>
      </w:r>
    </w:p>
    <w:p w14:paraId="11817CCE" w14:textId="77777777" w:rsidR="007343A4" w:rsidRPr="00CD2600" w:rsidRDefault="00000000">
      <w:pPr>
        <w:pStyle w:val="Ttulo1"/>
        <w:rPr>
          <w:rFonts w:ascii="Arial" w:hAnsi="Arial" w:cs="Arial"/>
          <w:color w:val="auto"/>
        </w:rPr>
      </w:pPr>
      <w:r w:rsidRPr="00CD2600">
        <w:rPr>
          <w:rFonts w:ascii="Arial" w:hAnsi="Arial" w:cs="Arial"/>
          <w:color w:val="auto"/>
        </w:rPr>
        <w:lastRenderedPageBreak/>
        <w:t xml:space="preserve">3. </w:t>
      </w:r>
      <w:proofErr w:type="spellStart"/>
      <w:r w:rsidRPr="00CD2600">
        <w:rPr>
          <w:rFonts w:ascii="Arial" w:hAnsi="Arial" w:cs="Arial"/>
          <w:color w:val="auto"/>
        </w:rPr>
        <w:t>Alcance</w:t>
      </w:r>
      <w:proofErr w:type="spellEnd"/>
      <w:r w:rsidRPr="00CD2600">
        <w:rPr>
          <w:rFonts w:ascii="Arial" w:hAnsi="Arial" w:cs="Arial"/>
          <w:color w:val="auto"/>
        </w:rPr>
        <w:t xml:space="preserve"> del Proyecto</w:t>
      </w:r>
    </w:p>
    <w:p w14:paraId="32E711A7" w14:textId="1EC3D2BC" w:rsidR="00EB4C86" w:rsidRPr="00EB4C86" w:rsidRDefault="00EB4C86" w:rsidP="00EB4C86">
      <w:p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>El proyecto considera la creación de un prototipo académico funcional con las siguientes capacidades:</w:t>
      </w:r>
    </w:p>
    <w:p w14:paraId="659CF8E6" w14:textId="77777777" w:rsidR="00EB4C86" w:rsidRPr="00EB4C86" w:rsidRDefault="00EB4C86" w:rsidP="00EB4C86">
      <w:pPr>
        <w:numPr>
          <w:ilvl w:val="0"/>
          <w:numId w:val="11"/>
        </w:numPr>
        <w:rPr>
          <w:rFonts w:ascii="Arial" w:hAnsi="Arial" w:cs="Arial"/>
          <w:lang w:val="es-CL"/>
        </w:rPr>
      </w:pPr>
      <w:proofErr w:type="spellStart"/>
      <w:r w:rsidRPr="00EB4C86">
        <w:rPr>
          <w:rFonts w:ascii="Arial" w:hAnsi="Arial" w:cs="Arial"/>
          <w:lang w:val="es-CL"/>
        </w:rPr>
        <w:t>Sensado</w:t>
      </w:r>
      <w:proofErr w:type="spellEnd"/>
      <w:r w:rsidRPr="00EB4C86">
        <w:rPr>
          <w:rFonts w:ascii="Arial" w:hAnsi="Arial" w:cs="Arial"/>
          <w:lang w:val="es-CL"/>
        </w:rPr>
        <w:t xml:space="preserve"> de temperatura, humedad, luminosidad, humedad de suelo y nivel de agua.</w:t>
      </w:r>
    </w:p>
    <w:p w14:paraId="52058976" w14:textId="77777777" w:rsidR="00EB4C86" w:rsidRPr="00EB4C86" w:rsidRDefault="00EB4C86" w:rsidP="00EB4C86">
      <w:pPr>
        <w:numPr>
          <w:ilvl w:val="0"/>
          <w:numId w:val="11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>Activación automatizada de actuadores (bomba de agua, luz artificial, ventilación) a través de módulos de relé.</w:t>
      </w:r>
    </w:p>
    <w:p w14:paraId="39776203" w14:textId="77777777" w:rsidR="00EB4C86" w:rsidRPr="00EB4C86" w:rsidRDefault="00EB4C86" w:rsidP="00EB4C86">
      <w:pPr>
        <w:numPr>
          <w:ilvl w:val="0"/>
          <w:numId w:val="11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 xml:space="preserve">Conectividad inalámbrica e ingesta de datos en </w:t>
      </w:r>
      <w:proofErr w:type="spellStart"/>
      <w:r w:rsidRPr="00EB4C86">
        <w:rPr>
          <w:rFonts w:ascii="Arial" w:hAnsi="Arial" w:cs="Arial"/>
          <w:lang w:val="es-CL"/>
        </w:rPr>
        <w:t>Firebase</w:t>
      </w:r>
      <w:proofErr w:type="spellEnd"/>
      <w:r w:rsidRPr="00EB4C86">
        <w:rPr>
          <w:rFonts w:ascii="Arial" w:hAnsi="Arial" w:cs="Arial"/>
          <w:lang w:val="es-CL"/>
        </w:rPr>
        <w:t xml:space="preserve"> en tiempo real.</w:t>
      </w:r>
    </w:p>
    <w:p w14:paraId="33F7E761" w14:textId="77777777" w:rsidR="00EB4C86" w:rsidRPr="00EB4C86" w:rsidRDefault="00EB4C86" w:rsidP="00EB4C86">
      <w:pPr>
        <w:numPr>
          <w:ilvl w:val="0"/>
          <w:numId w:val="11"/>
        </w:numPr>
        <w:rPr>
          <w:rFonts w:ascii="Arial" w:hAnsi="Arial" w:cs="Arial"/>
          <w:lang w:val="es-CL"/>
        </w:rPr>
      </w:pPr>
      <w:proofErr w:type="spellStart"/>
      <w:r w:rsidRPr="00EB4C86">
        <w:rPr>
          <w:rFonts w:ascii="Arial" w:hAnsi="Arial" w:cs="Arial"/>
          <w:lang w:val="es-CL"/>
        </w:rPr>
        <w:t>Dashboard</w:t>
      </w:r>
      <w:proofErr w:type="spellEnd"/>
      <w:r w:rsidRPr="00EB4C86">
        <w:rPr>
          <w:rFonts w:ascii="Arial" w:hAnsi="Arial" w:cs="Arial"/>
          <w:lang w:val="es-CL"/>
        </w:rPr>
        <w:t xml:space="preserve"> web responsive para monitoreo del invernadero y visualización del histórico.</w:t>
      </w:r>
    </w:p>
    <w:p w14:paraId="4874495B" w14:textId="77777777" w:rsidR="00EB4C86" w:rsidRPr="00EB4C86" w:rsidRDefault="00EB4C86" w:rsidP="00EB4C86">
      <w:pPr>
        <w:numPr>
          <w:ilvl w:val="0"/>
          <w:numId w:val="11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>Lógica local en el ESP32 que permita funcionamiento básico incluso ante pérdida de conexión.</w:t>
      </w:r>
    </w:p>
    <w:p w14:paraId="302F0F16" w14:textId="77777777" w:rsidR="00EB4C86" w:rsidRPr="00EB4C86" w:rsidRDefault="00EB4C86" w:rsidP="00EB4C86">
      <w:pPr>
        <w:numPr>
          <w:ilvl w:val="0"/>
          <w:numId w:val="11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>Documentación técnica, arquitectónica y académica del prototipo.</w:t>
      </w:r>
    </w:p>
    <w:p w14:paraId="18628F78" w14:textId="16C182F4" w:rsidR="00EB4C86" w:rsidRPr="00EB4C86" w:rsidRDefault="00EB4C86" w:rsidP="00EB4C86">
      <w:pPr>
        <w:rPr>
          <w:rFonts w:ascii="Arial" w:hAnsi="Arial" w:cs="Arial"/>
          <w:b/>
          <w:bCs/>
          <w:lang w:val="es-CL"/>
        </w:rPr>
      </w:pPr>
      <w:r>
        <w:rPr>
          <w:rFonts w:ascii="Arial" w:hAnsi="Arial" w:cs="Arial"/>
          <w:b/>
          <w:bCs/>
          <w:lang w:val="es-CL"/>
        </w:rPr>
        <w:t>Limitaciones</w:t>
      </w:r>
    </w:p>
    <w:p w14:paraId="1826A538" w14:textId="77777777" w:rsidR="00EB4C86" w:rsidRPr="00EB4C86" w:rsidRDefault="00EB4C86" w:rsidP="00EB4C86">
      <w:pPr>
        <w:numPr>
          <w:ilvl w:val="0"/>
          <w:numId w:val="12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>Integración con sistemas industriales o ERP.</w:t>
      </w:r>
    </w:p>
    <w:p w14:paraId="1D9D18C8" w14:textId="77777777" w:rsidR="00EB4C86" w:rsidRPr="00EB4C86" w:rsidRDefault="00EB4C86" w:rsidP="00EB4C86">
      <w:pPr>
        <w:numPr>
          <w:ilvl w:val="0"/>
          <w:numId w:val="12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>Implementación en múltiples invernaderos en producción real.</w:t>
      </w:r>
    </w:p>
    <w:p w14:paraId="2ECC766A" w14:textId="77777777" w:rsidR="00EB4C86" w:rsidRPr="00EB4C86" w:rsidRDefault="00EB4C86" w:rsidP="00EB4C86">
      <w:pPr>
        <w:numPr>
          <w:ilvl w:val="0"/>
          <w:numId w:val="12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 xml:space="preserve">Modelos de Machine </w:t>
      </w:r>
      <w:proofErr w:type="spellStart"/>
      <w:r w:rsidRPr="00EB4C86">
        <w:rPr>
          <w:rFonts w:ascii="Arial" w:hAnsi="Arial" w:cs="Arial"/>
          <w:lang w:val="es-CL"/>
        </w:rPr>
        <w:t>Learning</w:t>
      </w:r>
      <w:proofErr w:type="spellEnd"/>
      <w:r w:rsidRPr="00EB4C86">
        <w:rPr>
          <w:rFonts w:ascii="Arial" w:hAnsi="Arial" w:cs="Arial"/>
          <w:lang w:val="es-CL"/>
        </w:rPr>
        <w:t xml:space="preserve"> (se deja contemplado para futuras fases).</w:t>
      </w:r>
    </w:p>
    <w:p w14:paraId="6C71A865" w14:textId="10852074" w:rsidR="00EB4C86" w:rsidRPr="00EB4C86" w:rsidRDefault="00EB4C86" w:rsidP="00EB4C86">
      <w:pPr>
        <w:numPr>
          <w:ilvl w:val="0"/>
          <w:numId w:val="12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>Sistemas de energía solar o UPS (no incluidos en el prototipo actual).</w:t>
      </w:r>
    </w:p>
    <w:p w14:paraId="04A4C861" w14:textId="77777777" w:rsidR="00EB4C86" w:rsidRPr="00EB4C86" w:rsidRDefault="00EB4C86" w:rsidP="00EB4C86">
      <w:pPr>
        <w:rPr>
          <w:rFonts w:ascii="Arial" w:hAnsi="Arial" w:cs="Arial"/>
          <w:lang w:val="es-CL"/>
        </w:rPr>
      </w:pPr>
    </w:p>
    <w:p w14:paraId="3DFF4A7B" w14:textId="77777777" w:rsidR="00EB4C86" w:rsidRPr="00EB4C86" w:rsidRDefault="00EB4C86" w:rsidP="00EB4C86">
      <w:pPr>
        <w:rPr>
          <w:rFonts w:ascii="Arial" w:eastAsiaTheme="majorEastAsia" w:hAnsi="Arial" w:cs="Arial"/>
          <w:b/>
          <w:bCs/>
          <w:sz w:val="28"/>
          <w:szCs w:val="28"/>
        </w:rPr>
      </w:pPr>
      <w:r w:rsidRPr="00EB4C86">
        <w:rPr>
          <w:rFonts w:ascii="Arial" w:eastAsiaTheme="majorEastAsia" w:hAnsi="Arial" w:cs="Arial"/>
          <w:b/>
          <w:bCs/>
          <w:sz w:val="28"/>
          <w:szCs w:val="28"/>
        </w:rPr>
        <w:t>4. Justificación</w:t>
      </w:r>
    </w:p>
    <w:p w14:paraId="05D9335E" w14:textId="77777777" w:rsidR="00EB4C86" w:rsidRPr="00EB4C86" w:rsidRDefault="00EB4C86" w:rsidP="00EB4C86">
      <w:pPr>
        <w:rPr>
          <w:rFonts w:ascii="Arial" w:hAnsi="Arial" w:cs="Arial"/>
          <w:lang w:val="es-CL"/>
        </w:rPr>
      </w:pPr>
      <w:proofErr w:type="spellStart"/>
      <w:r w:rsidRPr="00EB4C86">
        <w:rPr>
          <w:rFonts w:ascii="Arial" w:hAnsi="Arial" w:cs="Arial"/>
          <w:lang w:val="es-CL"/>
        </w:rPr>
        <w:t>GreenHouse</w:t>
      </w:r>
      <w:proofErr w:type="spellEnd"/>
      <w:r w:rsidRPr="00EB4C86">
        <w:rPr>
          <w:rFonts w:ascii="Arial" w:hAnsi="Arial" w:cs="Arial"/>
          <w:lang w:val="es-CL"/>
        </w:rPr>
        <w:t xml:space="preserve"> Future atiende la necesidad de:</w:t>
      </w:r>
    </w:p>
    <w:p w14:paraId="78945917" w14:textId="77777777" w:rsidR="00EB4C86" w:rsidRPr="00EB4C86" w:rsidRDefault="00EB4C86" w:rsidP="00EB4C86">
      <w:pPr>
        <w:numPr>
          <w:ilvl w:val="0"/>
          <w:numId w:val="13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>Reducir el trabajo manual y errores en la supervisión del cultivo.</w:t>
      </w:r>
    </w:p>
    <w:p w14:paraId="6E2AAD2E" w14:textId="77777777" w:rsidR="00EB4C86" w:rsidRPr="00EB4C86" w:rsidRDefault="00EB4C86" w:rsidP="00EB4C86">
      <w:pPr>
        <w:numPr>
          <w:ilvl w:val="0"/>
          <w:numId w:val="13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>Optimizar el uso de agua y energía mediante automatización inteligente.</w:t>
      </w:r>
    </w:p>
    <w:p w14:paraId="7642B837" w14:textId="77777777" w:rsidR="00EB4C86" w:rsidRPr="00EB4C86" w:rsidRDefault="00EB4C86" w:rsidP="00EB4C86">
      <w:pPr>
        <w:numPr>
          <w:ilvl w:val="0"/>
          <w:numId w:val="13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>Mejorar la trazabilidad y análisis del comportamiento del cultivo a través de datos históricos.</w:t>
      </w:r>
    </w:p>
    <w:p w14:paraId="78A21595" w14:textId="77777777" w:rsidR="00EB4C86" w:rsidRPr="00EB4C86" w:rsidRDefault="00EB4C86" w:rsidP="00EB4C86">
      <w:pPr>
        <w:numPr>
          <w:ilvl w:val="0"/>
          <w:numId w:val="13"/>
        </w:num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>Crear una base tecnológica replicable y escalable para futuros proyectos agrícolas.</w:t>
      </w:r>
    </w:p>
    <w:p w14:paraId="7D22DBDA" w14:textId="7957A4FB" w:rsidR="00EB4C86" w:rsidRPr="00EB4C86" w:rsidRDefault="00EB4C86" w:rsidP="00EB4C86">
      <w:pPr>
        <w:rPr>
          <w:rFonts w:ascii="Arial" w:hAnsi="Arial" w:cs="Arial"/>
          <w:lang w:val="es-CL"/>
        </w:rPr>
      </w:pPr>
      <w:r w:rsidRPr="00EB4C86">
        <w:rPr>
          <w:rFonts w:ascii="Arial" w:hAnsi="Arial" w:cs="Arial"/>
          <w:lang w:val="es-CL"/>
        </w:rPr>
        <w:t xml:space="preserve">Este proyecto demuestra que tecnologías accesibles (ESP32, sensores de bajo costo, </w:t>
      </w:r>
      <w:proofErr w:type="spellStart"/>
      <w:r w:rsidRPr="00EB4C86">
        <w:rPr>
          <w:rFonts w:ascii="Arial" w:hAnsi="Arial" w:cs="Arial"/>
          <w:lang w:val="es-CL"/>
        </w:rPr>
        <w:t>Firebase</w:t>
      </w:r>
      <w:proofErr w:type="spellEnd"/>
      <w:r w:rsidRPr="00EB4C86">
        <w:rPr>
          <w:rFonts w:ascii="Arial" w:hAnsi="Arial" w:cs="Arial"/>
          <w:lang w:val="es-CL"/>
        </w:rPr>
        <w:t xml:space="preserve">) pueden resolver problemas reales del sector agrícola mediante soluciones modernas </w:t>
      </w:r>
      <w:proofErr w:type="spellStart"/>
      <w:r w:rsidRPr="00EB4C86">
        <w:rPr>
          <w:rFonts w:ascii="Arial" w:hAnsi="Arial" w:cs="Arial"/>
          <w:lang w:val="es-CL"/>
        </w:rPr>
        <w:t>IoT</w:t>
      </w:r>
      <w:proofErr w:type="spellEnd"/>
      <w:r w:rsidRPr="00EB4C86">
        <w:rPr>
          <w:rFonts w:ascii="Arial" w:hAnsi="Arial" w:cs="Arial"/>
          <w:lang w:val="es-CL"/>
        </w:rPr>
        <w:t>.</w:t>
      </w:r>
    </w:p>
    <w:p w14:paraId="08A3A1C0" w14:textId="7AC430AF" w:rsidR="00EB4C86" w:rsidRPr="00EB4C86" w:rsidRDefault="00000000" w:rsidP="00EB4C86">
      <w:pPr>
        <w:pStyle w:val="Ttulo1"/>
        <w:rPr>
          <w:rFonts w:ascii="Arial" w:hAnsi="Arial" w:cs="Arial"/>
          <w:color w:val="auto"/>
          <w:lang w:val="es-CL"/>
        </w:rPr>
      </w:pPr>
      <w:r w:rsidRPr="00CD2600">
        <w:rPr>
          <w:rFonts w:ascii="Arial" w:hAnsi="Arial" w:cs="Arial"/>
          <w:color w:val="auto"/>
        </w:rPr>
        <w:lastRenderedPageBreak/>
        <w:t>5.</w:t>
      </w:r>
      <w:r w:rsidR="00EB4C86" w:rsidRPr="00EB4C86">
        <w:rPr>
          <w:rFonts w:ascii="Arial" w:hAnsi="Arial" w:cs="Arial"/>
          <w:color w:val="auto"/>
          <w:lang w:val="es-CL"/>
        </w:rPr>
        <w:t xml:space="preserve"> Requisitos de Alto Nivel</w:t>
      </w:r>
    </w:p>
    <w:p w14:paraId="08810750" w14:textId="7B7602D5" w:rsidR="00EB4C86" w:rsidRPr="00EB4C86" w:rsidRDefault="00EB4C86" w:rsidP="00EB4C86">
      <w:pPr>
        <w:pStyle w:val="Ttulo1"/>
        <w:rPr>
          <w:rFonts w:ascii="Arial" w:hAnsi="Arial" w:cs="Arial"/>
          <w:color w:val="auto"/>
          <w:lang w:val="es-CL"/>
        </w:rPr>
      </w:pPr>
      <w:r w:rsidRPr="00EB4C86">
        <w:rPr>
          <w:rFonts w:ascii="Arial" w:hAnsi="Arial" w:cs="Arial"/>
          <w:color w:val="auto"/>
          <w:lang w:val="es-CL"/>
        </w:rPr>
        <w:t>Funcionales (alineados a los documentos de requisitos)</w:t>
      </w:r>
    </w:p>
    <w:p w14:paraId="59024341" w14:textId="77777777" w:rsidR="00EB4C86" w:rsidRPr="00EB4C86" w:rsidRDefault="00EB4C86" w:rsidP="00EB4C86">
      <w:pPr>
        <w:pStyle w:val="Ttulo1"/>
        <w:numPr>
          <w:ilvl w:val="0"/>
          <w:numId w:val="14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Monitoreo de parámetros ambientales y del suelo en tiempo real.</w:t>
      </w:r>
    </w:p>
    <w:p w14:paraId="46DB017C" w14:textId="77777777" w:rsidR="00EB4C86" w:rsidRPr="00EB4C86" w:rsidRDefault="00EB4C86" w:rsidP="00EB4C86">
      <w:pPr>
        <w:pStyle w:val="Ttulo1"/>
        <w:numPr>
          <w:ilvl w:val="0"/>
          <w:numId w:val="14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Envío de datos a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Firebase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y almacenamiento histórico.</w:t>
      </w:r>
    </w:p>
    <w:p w14:paraId="5AD4C8F6" w14:textId="77777777" w:rsidR="00EB4C86" w:rsidRPr="00EB4C86" w:rsidRDefault="00EB4C86" w:rsidP="00EB4C86">
      <w:pPr>
        <w:pStyle w:val="Ttulo1"/>
        <w:numPr>
          <w:ilvl w:val="0"/>
          <w:numId w:val="14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Panel web para visualización, alertas y configuración básica.</w:t>
      </w:r>
    </w:p>
    <w:p w14:paraId="302E7A2F" w14:textId="77777777" w:rsidR="00EB4C86" w:rsidRPr="00EB4C86" w:rsidRDefault="00EB4C86" w:rsidP="00EB4C86">
      <w:pPr>
        <w:pStyle w:val="Ttulo1"/>
        <w:numPr>
          <w:ilvl w:val="0"/>
          <w:numId w:val="14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Activación automática de actuadores en función de los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setpoints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definidos.</w:t>
      </w:r>
    </w:p>
    <w:p w14:paraId="0212175F" w14:textId="77777777" w:rsidR="00EB4C86" w:rsidRPr="00EB4C86" w:rsidRDefault="00EB4C86" w:rsidP="00EB4C86">
      <w:pPr>
        <w:pStyle w:val="Ttulo1"/>
        <w:numPr>
          <w:ilvl w:val="0"/>
          <w:numId w:val="14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Capacidad de operar manual o automáticamente.</w:t>
      </w:r>
    </w:p>
    <w:p w14:paraId="0B175721" w14:textId="77777777" w:rsidR="00EB4C86" w:rsidRPr="00EB4C86" w:rsidRDefault="00EB4C86" w:rsidP="00EB4C86">
      <w:pPr>
        <w:pStyle w:val="Ttulo1"/>
        <w:rPr>
          <w:rFonts w:ascii="Arial" w:hAnsi="Arial" w:cs="Arial"/>
          <w:color w:val="auto"/>
          <w:lang w:val="es-CL"/>
        </w:rPr>
      </w:pPr>
      <w:r w:rsidRPr="00EB4C86">
        <w:rPr>
          <w:rFonts w:ascii="Arial" w:hAnsi="Arial" w:cs="Arial"/>
          <w:color w:val="auto"/>
          <w:lang w:val="es-CL"/>
        </w:rPr>
        <w:t>No Funcionales</w:t>
      </w:r>
    </w:p>
    <w:p w14:paraId="197648A3" w14:textId="77777777" w:rsidR="00EB4C86" w:rsidRPr="00EB4C86" w:rsidRDefault="00EB4C86" w:rsidP="00EB4C86">
      <w:pPr>
        <w:pStyle w:val="Ttulo1"/>
        <w:numPr>
          <w:ilvl w:val="0"/>
          <w:numId w:val="14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Disponibilidad mínima recomendada: 95% mensual.</w:t>
      </w:r>
    </w:p>
    <w:p w14:paraId="69CD4FCC" w14:textId="77777777" w:rsidR="00EB4C86" w:rsidRPr="00EB4C86" w:rsidRDefault="00EB4C86" w:rsidP="00EB4C86">
      <w:pPr>
        <w:pStyle w:val="Ttulo1"/>
        <w:numPr>
          <w:ilvl w:val="0"/>
          <w:numId w:val="14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Confiabilidad del hardware en condiciones controladas.</w:t>
      </w:r>
    </w:p>
    <w:p w14:paraId="047B37B7" w14:textId="77777777" w:rsidR="00EB4C86" w:rsidRPr="00EB4C86" w:rsidRDefault="00EB4C86" w:rsidP="00EB4C86">
      <w:pPr>
        <w:pStyle w:val="Ttulo1"/>
        <w:numPr>
          <w:ilvl w:val="0"/>
          <w:numId w:val="14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Seguridad básica de la comunicación (HTTPS →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Firebase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).</w:t>
      </w:r>
    </w:p>
    <w:p w14:paraId="0615272C" w14:textId="77777777" w:rsidR="00EB4C86" w:rsidRPr="00EB4C86" w:rsidRDefault="00EB4C86" w:rsidP="00EB4C86">
      <w:pPr>
        <w:pStyle w:val="Ttulo1"/>
        <w:numPr>
          <w:ilvl w:val="0"/>
          <w:numId w:val="14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Escalabilidad modular para agregar sensores o actuadores sin reprogramación masiva.</w:t>
      </w:r>
    </w:p>
    <w:p w14:paraId="748C8598" w14:textId="77777777" w:rsidR="00EB4C86" w:rsidRPr="00EB4C86" w:rsidRDefault="00EB4C86" w:rsidP="00EB4C86">
      <w:pPr>
        <w:pStyle w:val="Ttulo1"/>
        <w:numPr>
          <w:ilvl w:val="0"/>
          <w:numId w:val="14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Bajo consumo energético compatible con operación continua.</w:t>
      </w:r>
    </w:p>
    <w:p w14:paraId="4DEE046A" w14:textId="62F2FA95" w:rsidR="00EB4C86" w:rsidRPr="00EB4C86" w:rsidRDefault="00EB4C86" w:rsidP="00EB4C86">
      <w:pPr>
        <w:pStyle w:val="Ttulo1"/>
        <w:rPr>
          <w:rFonts w:ascii="Arial" w:hAnsi="Arial" w:cs="Arial"/>
          <w:lang w:val="es-CL"/>
        </w:rPr>
      </w:pPr>
    </w:p>
    <w:p w14:paraId="3F2C3B70" w14:textId="77777777" w:rsidR="00EB4C86" w:rsidRPr="00EB4C86" w:rsidRDefault="00EB4C86" w:rsidP="00EB4C86">
      <w:pPr>
        <w:pStyle w:val="Ttulo1"/>
        <w:rPr>
          <w:rFonts w:ascii="Arial" w:hAnsi="Arial" w:cs="Arial"/>
          <w:color w:val="auto"/>
          <w:lang w:val="es-CL"/>
        </w:rPr>
      </w:pPr>
      <w:r w:rsidRPr="00EB4C86">
        <w:rPr>
          <w:rFonts w:ascii="Arial" w:hAnsi="Arial" w:cs="Arial"/>
          <w:color w:val="auto"/>
          <w:lang w:val="es-CL"/>
        </w:rPr>
        <w:t>6. Supuestos y Restricciones</w:t>
      </w:r>
    </w:p>
    <w:p w14:paraId="1EF104DE" w14:textId="77777777" w:rsidR="00EB4C86" w:rsidRPr="00EB4C86" w:rsidRDefault="00EB4C86" w:rsidP="00EB4C86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Supuestos</w:t>
      </w:r>
    </w:p>
    <w:p w14:paraId="1F546F93" w14:textId="77777777" w:rsidR="00EB4C86" w:rsidRPr="00EB4C86" w:rsidRDefault="00EB4C86" w:rsidP="00EB4C86">
      <w:pPr>
        <w:pStyle w:val="Ttulo1"/>
        <w:numPr>
          <w:ilvl w:val="0"/>
          <w:numId w:val="16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lastRenderedPageBreak/>
        <w:t>Existe disponibilidad de los sensores y módulos necesarios (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AliExpress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/Tiendas locales).</w:t>
      </w:r>
    </w:p>
    <w:p w14:paraId="0549135A" w14:textId="77777777" w:rsidR="00EB4C86" w:rsidRPr="00EB4C86" w:rsidRDefault="00EB4C86" w:rsidP="00EB4C86">
      <w:pPr>
        <w:pStyle w:val="Ttulo1"/>
        <w:numPr>
          <w:ilvl w:val="0"/>
          <w:numId w:val="16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Existe conectividad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WiFi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confiable para operar el sistema.</w:t>
      </w:r>
    </w:p>
    <w:p w14:paraId="5F7818F8" w14:textId="77777777" w:rsidR="00EB4C86" w:rsidRPr="00EB4C86" w:rsidRDefault="00EB4C86" w:rsidP="00EB4C86">
      <w:pPr>
        <w:pStyle w:val="Ttulo1"/>
        <w:numPr>
          <w:ilvl w:val="0"/>
          <w:numId w:val="16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Firebase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será suficiente como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backend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para el alcance académico.</w:t>
      </w:r>
    </w:p>
    <w:p w14:paraId="1D62C18E" w14:textId="77777777" w:rsidR="00EB4C86" w:rsidRPr="00EB4C86" w:rsidRDefault="00EB4C86" w:rsidP="00EB4C86">
      <w:pPr>
        <w:pStyle w:val="Ttulo1"/>
        <w:numPr>
          <w:ilvl w:val="0"/>
          <w:numId w:val="16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El equipo dispone de tiempo semanal para el desarrollo e integración.</w:t>
      </w:r>
    </w:p>
    <w:p w14:paraId="70A827CB" w14:textId="77777777" w:rsidR="00EB4C86" w:rsidRPr="00EB4C86" w:rsidRDefault="00EB4C86" w:rsidP="00EB4C86">
      <w:pPr>
        <w:pStyle w:val="Ttulo1"/>
        <w:rPr>
          <w:rFonts w:ascii="Arial" w:hAnsi="Arial" w:cs="Arial"/>
          <w:color w:val="auto"/>
          <w:lang w:val="es-CL"/>
        </w:rPr>
      </w:pPr>
      <w:r w:rsidRPr="00EB4C86">
        <w:rPr>
          <w:rFonts w:ascii="Arial" w:hAnsi="Arial" w:cs="Arial"/>
          <w:color w:val="auto"/>
          <w:lang w:val="es-CL"/>
        </w:rPr>
        <w:t>Restricciones</w:t>
      </w:r>
    </w:p>
    <w:p w14:paraId="7E0B9453" w14:textId="77777777" w:rsidR="00EB4C86" w:rsidRPr="00EB4C86" w:rsidRDefault="00EB4C86" w:rsidP="00EB4C86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Presupuesto limitado al desarrollo académico.</w:t>
      </w:r>
    </w:p>
    <w:p w14:paraId="1D461E7A" w14:textId="77777777" w:rsidR="00EB4C86" w:rsidRPr="00EB4C86" w:rsidRDefault="00EB4C86" w:rsidP="00EB4C86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Tiempo acotado (agosto – diciembre 2025).</w:t>
      </w:r>
    </w:p>
    <w:p w14:paraId="260BFE92" w14:textId="77777777" w:rsidR="00EB4C86" w:rsidRPr="00EB4C86" w:rsidRDefault="00EB4C86" w:rsidP="00EB4C86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No se contempla certificación industrial del hardware.</w:t>
      </w:r>
    </w:p>
    <w:p w14:paraId="3531EF1F" w14:textId="77777777" w:rsidR="00EB4C86" w:rsidRPr="00EB4C86" w:rsidRDefault="00EB4C86" w:rsidP="00EB4C86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No se incluyen protecciones avanzadas contra clima extremo.</w:t>
      </w:r>
    </w:p>
    <w:p w14:paraId="57AF480F" w14:textId="772DA8CB" w:rsidR="00EB4C86" w:rsidRPr="00EB4C86" w:rsidRDefault="00EB4C86" w:rsidP="00EB4C86">
      <w:pPr>
        <w:pStyle w:val="Ttulo1"/>
        <w:rPr>
          <w:rFonts w:ascii="Arial" w:hAnsi="Arial" w:cs="Arial"/>
          <w:color w:val="auto"/>
          <w:lang w:val="es-CL"/>
        </w:rPr>
      </w:pPr>
    </w:p>
    <w:p w14:paraId="7A6C5272" w14:textId="77777777" w:rsidR="00EB4C86" w:rsidRPr="00EB4C86" w:rsidRDefault="00EB4C86" w:rsidP="00EB4C86">
      <w:pPr>
        <w:pStyle w:val="Ttulo1"/>
        <w:rPr>
          <w:rFonts w:ascii="Arial" w:hAnsi="Arial" w:cs="Arial"/>
          <w:color w:val="auto"/>
          <w:lang w:val="es-CL"/>
        </w:rPr>
      </w:pPr>
      <w:r w:rsidRPr="00EB4C86">
        <w:rPr>
          <w:rFonts w:ascii="Arial" w:hAnsi="Arial" w:cs="Arial"/>
          <w:color w:val="auto"/>
          <w:lang w:val="es-CL"/>
        </w:rPr>
        <w:t>7. Roles y Responsabilidades</w:t>
      </w:r>
    </w:p>
    <w:p w14:paraId="28A3C7F1" w14:textId="77777777" w:rsidR="00EB4C86" w:rsidRPr="00EB4C86" w:rsidRDefault="00EB4C86" w:rsidP="00EB4C86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Patrocinador: Profesor Guía del Proyecto – Alex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Zuñiga</w:t>
      </w:r>
      <w:proofErr w:type="spellEnd"/>
    </w:p>
    <w:p w14:paraId="2E3A2B03" w14:textId="77777777" w:rsidR="00EB4C86" w:rsidRPr="00EB4C86" w:rsidRDefault="00EB4C86" w:rsidP="00EB4C86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Líder del Proyecto: Alexandro Márquez</w:t>
      </w:r>
    </w:p>
    <w:p w14:paraId="0890F05A" w14:textId="77777777" w:rsidR="00EB4C86" w:rsidRPr="00EB4C86" w:rsidRDefault="00EB4C86" w:rsidP="00EB4C86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Desarrollador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IoT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/ Firmware: Alexandro Márquez</w:t>
      </w:r>
    </w:p>
    <w:p w14:paraId="3B617381" w14:textId="77777777" w:rsidR="00EB4C86" w:rsidRPr="00EB4C86" w:rsidRDefault="00EB4C86" w:rsidP="00EB4C86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Desarrollador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Backend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/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Dashboard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: Matías Pérez</w:t>
      </w:r>
    </w:p>
    <w:p w14:paraId="2498E84B" w14:textId="77777777" w:rsidR="00EB4C86" w:rsidRPr="00EB4C86" w:rsidRDefault="00EB4C86" w:rsidP="00EB4C86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DBA / Integraciones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Firebase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: Matías Pérez</w:t>
      </w:r>
    </w:p>
    <w:p w14:paraId="19144337" w14:textId="77777777" w:rsidR="00EB4C86" w:rsidRPr="00EB4C86" w:rsidRDefault="00EB4C86" w:rsidP="00EB4C86">
      <w:pPr>
        <w:pStyle w:val="Ttulo1"/>
        <w:numPr>
          <w:ilvl w:val="0"/>
          <w:numId w:val="18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lastRenderedPageBreak/>
        <w:t>Stakeholders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: Duoc UC, comunidad agrícola potencial, revisores académicos.</w:t>
      </w:r>
    </w:p>
    <w:p w14:paraId="396350C6" w14:textId="77777777" w:rsidR="00EB4C86" w:rsidRPr="00EB4C86" w:rsidRDefault="00EB4C86" w:rsidP="00EB4C86">
      <w:pPr>
        <w:pStyle w:val="Ttulo1"/>
        <w:rPr>
          <w:rFonts w:ascii="Arial" w:hAnsi="Arial" w:cs="Arial"/>
          <w:color w:val="auto"/>
          <w:lang w:val="es-CL"/>
        </w:rPr>
      </w:pPr>
      <w:r w:rsidRPr="00EB4C86">
        <w:rPr>
          <w:rFonts w:ascii="Arial" w:hAnsi="Arial" w:cs="Arial"/>
          <w:color w:val="auto"/>
          <w:lang w:val="es-CL"/>
        </w:rPr>
        <w:pict w14:anchorId="71824DC2">
          <v:rect id="_x0000_i1057" style="width:0;height:1.5pt" o:hralign="center" o:hrstd="t" o:hr="t" fillcolor="#a0a0a0" stroked="f"/>
        </w:pict>
      </w:r>
    </w:p>
    <w:p w14:paraId="321E93D2" w14:textId="77777777" w:rsidR="00EB4C86" w:rsidRPr="00EB4C86" w:rsidRDefault="00EB4C86" w:rsidP="00EB4C86">
      <w:pPr>
        <w:pStyle w:val="Ttulo1"/>
        <w:rPr>
          <w:rFonts w:ascii="Arial" w:hAnsi="Arial" w:cs="Arial"/>
          <w:color w:val="auto"/>
          <w:lang w:val="es-CL"/>
        </w:rPr>
      </w:pPr>
      <w:r w:rsidRPr="00EB4C86">
        <w:rPr>
          <w:rFonts w:ascii="Arial" w:hAnsi="Arial" w:cs="Arial"/>
          <w:color w:val="auto"/>
          <w:lang w:val="es-CL"/>
        </w:rPr>
        <w:t>8. Entregables del Proyecto</w:t>
      </w:r>
    </w:p>
    <w:p w14:paraId="5A19BB99" w14:textId="77777777" w:rsidR="00EB4C86" w:rsidRPr="00EB4C86" w:rsidRDefault="00EB4C86" w:rsidP="00EB4C86">
      <w:pPr>
        <w:pStyle w:val="Ttulo1"/>
        <w:numPr>
          <w:ilvl w:val="0"/>
          <w:numId w:val="18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Documento final de arquitectura (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IoT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, firmware, nube y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dashboard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).</w:t>
      </w:r>
    </w:p>
    <w:p w14:paraId="283ED465" w14:textId="77777777" w:rsidR="00EB4C86" w:rsidRPr="00EB4C86" w:rsidRDefault="00EB4C86" w:rsidP="00EB4C86">
      <w:pPr>
        <w:pStyle w:val="Ttulo1"/>
        <w:numPr>
          <w:ilvl w:val="0"/>
          <w:numId w:val="18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Diagrama de conexiones y mapa eléctrico del invernadero.</w:t>
      </w:r>
    </w:p>
    <w:p w14:paraId="0D66EB2E" w14:textId="77777777" w:rsidR="00EB4C86" w:rsidRPr="00EB4C86" w:rsidRDefault="00EB4C86" w:rsidP="00EB4C86">
      <w:pPr>
        <w:pStyle w:val="Ttulo1"/>
        <w:numPr>
          <w:ilvl w:val="0"/>
          <w:numId w:val="18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Código fuente ESP32 (firmware completo) y repositorio en GitHub.</w:t>
      </w:r>
    </w:p>
    <w:p w14:paraId="4058F7F0" w14:textId="77777777" w:rsidR="00EB4C86" w:rsidRPr="00EB4C86" w:rsidRDefault="00EB4C86" w:rsidP="00EB4C86">
      <w:pPr>
        <w:pStyle w:val="Ttulo1"/>
        <w:numPr>
          <w:ilvl w:val="0"/>
          <w:numId w:val="18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Dashboard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/PWA de monitoreo.</w:t>
      </w:r>
    </w:p>
    <w:p w14:paraId="302C7CD1" w14:textId="77777777" w:rsidR="00EB4C86" w:rsidRPr="00EB4C86" w:rsidRDefault="00EB4C86" w:rsidP="00EB4C86">
      <w:pPr>
        <w:pStyle w:val="Ttulo1"/>
        <w:numPr>
          <w:ilvl w:val="0"/>
          <w:numId w:val="18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Pruebas funcionales del sistema (sensor-actuador-nube).</w:t>
      </w:r>
    </w:p>
    <w:p w14:paraId="35BD3478" w14:textId="77777777" w:rsidR="00EB4C86" w:rsidRPr="00EB4C86" w:rsidRDefault="00EB4C86" w:rsidP="00EB4C86">
      <w:pPr>
        <w:pStyle w:val="Ttulo1"/>
        <w:numPr>
          <w:ilvl w:val="0"/>
          <w:numId w:val="18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Informe académico final (metodología, pruebas, riesgos, conclusiones).</w:t>
      </w:r>
    </w:p>
    <w:p w14:paraId="15B6568E" w14:textId="77777777" w:rsidR="00EB4C86" w:rsidRPr="00EB4C86" w:rsidRDefault="00EB4C86" w:rsidP="00EB4C86">
      <w:pPr>
        <w:pStyle w:val="Ttulo1"/>
        <w:numPr>
          <w:ilvl w:val="0"/>
          <w:numId w:val="18"/>
        </w:numPr>
        <w:rPr>
          <w:rFonts w:ascii="Arial" w:hAnsi="Arial" w:cs="Arial"/>
          <w:color w:val="auto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Presentación final para defensa del proyecto de título.</w:t>
      </w:r>
    </w:p>
    <w:p w14:paraId="2FF25557" w14:textId="77777777" w:rsidR="00EB4C86" w:rsidRDefault="00EB4C86" w:rsidP="00EB4C86">
      <w:pPr>
        <w:pStyle w:val="Ttulo1"/>
        <w:ind w:left="360"/>
        <w:rPr>
          <w:rFonts w:ascii="Arial" w:hAnsi="Arial" w:cs="Arial"/>
          <w:color w:val="auto"/>
          <w:lang w:val="es-CL"/>
        </w:rPr>
      </w:pPr>
    </w:p>
    <w:p w14:paraId="4BDEA982" w14:textId="0E60BAFE" w:rsidR="00EB4C86" w:rsidRPr="00EB4C86" w:rsidRDefault="00EB4C86" w:rsidP="00EB4C86">
      <w:pPr>
        <w:pStyle w:val="Ttulo1"/>
        <w:ind w:left="360"/>
        <w:rPr>
          <w:rFonts w:ascii="Arial" w:hAnsi="Arial" w:cs="Arial"/>
          <w:color w:val="auto"/>
          <w:lang w:val="es-CL"/>
        </w:rPr>
      </w:pPr>
      <w:r w:rsidRPr="00EB4C86">
        <w:rPr>
          <w:rFonts w:ascii="Arial" w:hAnsi="Arial" w:cs="Arial"/>
          <w:color w:val="auto"/>
          <w:lang w:val="es-CL"/>
        </w:rPr>
        <w:t>9. Cronograma de Alto Nivel</w:t>
      </w:r>
    </w:p>
    <w:p w14:paraId="3819AD7A" w14:textId="77777777" w:rsidR="00EB4C86" w:rsidRPr="00EB4C86" w:rsidRDefault="00EB4C86" w:rsidP="00EB4C86">
      <w:pPr>
        <w:pStyle w:val="Ttulo1"/>
        <w:numPr>
          <w:ilvl w:val="0"/>
          <w:numId w:val="20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Agosto 2025: Levantamiento de requisitos, diseño de arquitectura, compra de hardware.</w:t>
      </w:r>
    </w:p>
    <w:p w14:paraId="4C210593" w14:textId="77777777" w:rsidR="00EB4C86" w:rsidRPr="00EB4C86" w:rsidRDefault="00EB4C86" w:rsidP="00EB4C86">
      <w:pPr>
        <w:pStyle w:val="Ttulo1"/>
        <w:numPr>
          <w:ilvl w:val="0"/>
          <w:numId w:val="20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Septiembre 2025: Integración de sensores, pruebas de banco, ajustes de firmware.</w:t>
      </w:r>
    </w:p>
    <w:p w14:paraId="29DFB397" w14:textId="77777777" w:rsidR="00EB4C86" w:rsidRPr="00EB4C86" w:rsidRDefault="00EB4C86" w:rsidP="00EB4C86">
      <w:pPr>
        <w:pStyle w:val="Ttulo1"/>
        <w:numPr>
          <w:ilvl w:val="0"/>
          <w:numId w:val="20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Octubre 2025: Desarrollo del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dashboard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, conexión estable con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Firebase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.</w:t>
      </w:r>
    </w:p>
    <w:p w14:paraId="05F983DF" w14:textId="77777777" w:rsidR="00EB4C86" w:rsidRPr="00EB4C86" w:rsidRDefault="00EB4C86" w:rsidP="00EB4C86">
      <w:pPr>
        <w:pStyle w:val="Ttulo1"/>
        <w:numPr>
          <w:ilvl w:val="0"/>
          <w:numId w:val="20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lastRenderedPageBreak/>
        <w:t xml:space="preserve">Noviembre 2025: Integración completa sensor → ESP32 →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Firebase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→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Dashboard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.</w:t>
      </w:r>
    </w:p>
    <w:p w14:paraId="5044B796" w14:textId="77777777" w:rsidR="00EB4C86" w:rsidRPr="00EB4C86" w:rsidRDefault="00EB4C86" w:rsidP="00EB4C86">
      <w:pPr>
        <w:pStyle w:val="Ttulo1"/>
        <w:numPr>
          <w:ilvl w:val="0"/>
          <w:numId w:val="20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Diciembre 2025: Pruebas finales, documentación y defensa del proyecto.</w:t>
      </w:r>
    </w:p>
    <w:p w14:paraId="7743CA75" w14:textId="77777777" w:rsidR="00EB4C86" w:rsidRPr="00EB4C86" w:rsidRDefault="00EB4C86" w:rsidP="00EB4C86">
      <w:pPr>
        <w:pStyle w:val="Ttulo1"/>
        <w:rPr>
          <w:rFonts w:ascii="Arial" w:hAnsi="Arial" w:cs="Arial"/>
          <w:color w:val="auto"/>
          <w:lang w:val="es-CL"/>
        </w:rPr>
      </w:pPr>
      <w:r w:rsidRPr="00EB4C86">
        <w:rPr>
          <w:rFonts w:ascii="Arial" w:hAnsi="Arial" w:cs="Arial"/>
          <w:color w:val="auto"/>
          <w:lang w:val="es-CL"/>
        </w:rPr>
        <w:pict w14:anchorId="7AAAE1C1">
          <v:rect id="_x0000_i1059" style="width:0;height:1.5pt" o:hralign="center" o:hrstd="t" o:hr="t" fillcolor="#a0a0a0" stroked="f"/>
        </w:pict>
      </w:r>
    </w:p>
    <w:p w14:paraId="7EBAE9F4" w14:textId="77777777" w:rsidR="00EB4C86" w:rsidRPr="00EB4C86" w:rsidRDefault="00EB4C86" w:rsidP="00EB4C86">
      <w:pPr>
        <w:pStyle w:val="Ttulo1"/>
        <w:rPr>
          <w:rFonts w:ascii="Arial" w:hAnsi="Arial" w:cs="Arial"/>
          <w:color w:val="auto"/>
          <w:lang w:val="es-CL"/>
        </w:rPr>
      </w:pPr>
      <w:r w:rsidRPr="00EB4C86">
        <w:rPr>
          <w:rFonts w:ascii="Arial" w:hAnsi="Arial" w:cs="Arial"/>
          <w:color w:val="auto"/>
          <w:lang w:val="es-CL"/>
        </w:rPr>
        <w:t>10. Aprobación</w:t>
      </w:r>
    </w:p>
    <w:p w14:paraId="63AE34CB" w14:textId="77777777" w:rsidR="00EB4C86" w:rsidRPr="00EB4C86" w:rsidRDefault="00EB4C86" w:rsidP="00EB4C86">
      <w:pPr>
        <w:pStyle w:val="Ttulo1"/>
        <w:numPr>
          <w:ilvl w:val="0"/>
          <w:numId w:val="20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Con la firma de este documento, las partes interesadas aprueban el inicio formal del proyecto </w:t>
      </w:r>
      <w:proofErr w:type="spell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GreenHouse</w:t>
      </w:r>
      <w:proofErr w:type="spell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Future y reconocen su alcance, objetivos y responsabilidades.</w:t>
      </w:r>
    </w:p>
    <w:p w14:paraId="42E448C4" w14:textId="77777777" w:rsidR="00EB4C86" w:rsidRDefault="00EB4C86" w:rsidP="00EB4C86">
      <w:pPr>
        <w:pStyle w:val="Ttulo1"/>
        <w:numPr>
          <w:ilvl w:val="0"/>
          <w:numId w:val="20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Firma Patrocinador: ________________________________</w:t>
      </w:r>
    </w:p>
    <w:p w14:paraId="33BD7EFD" w14:textId="57BE843F" w:rsidR="007343A4" w:rsidRPr="00EB4C86" w:rsidRDefault="00EB4C86" w:rsidP="00EB4C86">
      <w:pPr>
        <w:pStyle w:val="Ttulo1"/>
        <w:numPr>
          <w:ilvl w:val="0"/>
          <w:numId w:val="20"/>
        </w:num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</w:pPr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Firma </w:t>
      </w:r>
      <w:proofErr w:type="gramStart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Director</w:t>
      </w:r>
      <w:proofErr w:type="gramEnd"/>
      <w:r w:rsidRPr="00EB4C86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del Proyecto: __________________________</w:t>
      </w:r>
    </w:p>
    <w:sectPr w:rsidR="007343A4" w:rsidRPr="00EB4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141A1"/>
    <w:multiLevelType w:val="multilevel"/>
    <w:tmpl w:val="FDBA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552E0"/>
    <w:multiLevelType w:val="multilevel"/>
    <w:tmpl w:val="41B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B41EA"/>
    <w:multiLevelType w:val="multilevel"/>
    <w:tmpl w:val="EBCC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23404"/>
    <w:multiLevelType w:val="multilevel"/>
    <w:tmpl w:val="8384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C7181"/>
    <w:multiLevelType w:val="multilevel"/>
    <w:tmpl w:val="5B0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95357"/>
    <w:multiLevelType w:val="multilevel"/>
    <w:tmpl w:val="E422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30741"/>
    <w:multiLevelType w:val="multilevel"/>
    <w:tmpl w:val="F7CC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D5D1A"/>
    <w:multiLevelType w:val="hybridMultilevel"/>
    <w:tmpl w:val="B5A8632A"/>
    <w:lvl w:ilvl="0" w:tplc="A24A873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  <w:sz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032F46"/>
    <w:multiLevelType w:val="multilevel"/>
    <w:tmpl w:val="A26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A02DE"/>
    <w:multiLevelType w:val="multilevel"/>
    <w:tmpl w:val="4856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92B9F"/>
    <w:multiLevelType w:val="multilevel"/>
    <w:tmpl w:val="442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872527">
    <w:abstractNumId w:val="8"/>
  </w:num>
  <w:num w:numId="2" w16cid:durableId="903611296">
    <w:abstractNumId w:val="6"/>
  </w:num>
  <w:num w:numId="3" w16cid:durableId="1586643241">
    <w:abstractNumId w:val="5"/>
  </w:num>
  <w:num w:numId="4" w16cid:durableId="16394332">
    <w:abstractNumId w:val="4"/>
  </w:num>
  <w:num w:numId="5" w16cid:durableId="794055449">
    <w:abstractNumId w:val="7"/>
  </w:num>
  <w:num w:numId="6" w16cid:durableId="1047991232">
    <w:abstractNumId w:val="3"/>
  </w:num>
  <w:num w:numId="7" w16cid:durableId="2144536090">
    <w:abstractNumId w:val="2"/>
  </w:num>
  <w:num w:numId="8" w16cid:durableId="56975163">
    <w:abstractNumId w:val="1"/>
  </w:num>
  <w:num w:numId="9" w16cid:durableId="1502164624">
    <w:abstractNumId w:val="0"/>
  </w:num>
  <w:num w:numId="10" w16cid:durableId="1853184541">
    <w:abstractNumId w:val="16"/>
  </w:num>
  <w:num w:numId="11" w16cid:durableId="1268385776">
    <w:abstractNumId w:val="17"/>
  </w:num>
  <w:num w:numId="12" w16cid:durableId="1425882234">
    <w:abstractNumId w:val="13"/>
  </w:num>
  <w:num w:numId="13" w16cid:durableId="2066220715">
    <w:abstractNumId w:val="19"/>
  </w:num>
  <w:num w:numId="14" w16cid:durableId="797574789">
    <w:abstractNumId w:val="11"/>
  </w:num>
  <w:num w:numId="15" w16cid:durableId="1979384046">
    <w:abstractNumId w:val="12"/>
  </w:num>
  <w:num w:numId="16" w16cid:durableId="1196624252">
    <w:abstractNumId w:val="15"/>
  </w:num>
  <w:num w:numId="17" w16cid:durableId="1741362585">
    <w:abstractNumId w:val="9"/>
  </w:num>
  <w:num w:numId="18" w16cid:durableId="1096562337">
    <w:abstractNumId w:val="14"/>
  </w:num>
  <w:num w:numId="19" w16cid:durableId="651910256">
    <w:abstractNumId w:val="18"/>
  </w:num>
  <w:num w:numId="20" w16cid:durableId="5783644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7E6"/>
    <w:rsid w:val="006B122B"/>
    <w:rsid w:val="007343A4"/>
    <w:rsid w:val="0088243F"/>
    <w:rsid w:val="00AA1D8D"/>
    <w:rsid w:val="00B47730"/>
    <w:rsid w:val="00CB0664"/>
    <w:rsid w:val="00CD2600"/>
    <w:rsid w:val="00CF14DC"/>
    <w:rsid w:val="00EB4C86"/>
    <w:rsid w:val="00F94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7171F8"/>
  <w14:defaultImageDpi w14:val="300"/>
  <w15:docId w15:val="{6007C81A-A823-4365-91A5-4C58EEE5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B4C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890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ALEXANDRO EDUARDO MARQUEZ MORALES</cp:lastModifiedBy>
  <cp:revision>5</cp:revision>
  <dcterms:created xsi:type="dcterms:W3CDTF">2013-12-23T23:15:00Z</dcterms:created>
  <dcterms:modified xsi:type="dcterms:W3CDTF">2025-12-02T14:52:00Z</dcterms:modified>
  <cp:category/>
</cp:coreProperties>
</file>