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A022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PLAN DE GESTIÓN DE ADQUISICIONES – GREENHOUSE FUTURE</w:t>
      </w:r>
    </w:p>
    <w:p w14:paraId="14941065" w14:textId="77777777" w:rsidR="00F31062" w:rsidRPr="00F31062" w:rsidRDefault="00F31062" w:rsidP="00F31062">
      <w:r w:rsidRPr="00F31062">
        <w:rPr>
          <w:b/>
          <w:bCs/>
        </w:rPr>
        <w:t>Versión:</w:t>
      </w:r>
      <w:r w:rsidRPr="00F31062">
        <w:t xml:space="preserve"> 1.0</w:t>
      </w:r>
      <w:r w:rsidRPr="00F31062">
        <w:br/>
      </w:r>
      <w:r w:rsidRPr="00F31062">
        <w:rPr>
          <w:b/>
          <w:bCs/>
        </w:rPr>
        <w:t>Fecha:</w:t>
      </w:r>
      <w:r w:rsidRPr="00F31062">
        <w:t xml:space="preserve"> 02 diciembre 2025</w:t>
      </w:r>
      <w:r w:rsidRPr="00F31062">
        <w:br/>
      </w:r>
      <w:r w:rsidRPr="00F31062">
        <w:rPr>
          <w:b/>
          <w:bCs/>
        </w:rPr>
        <w:t>Proyecto:</w:t>
      </w:r>
      <w:r w:rsidRPr="00F31062">
        <w:t xml:space="preserve"> </w:t>
      </w:r>
      <w:proofErr w:type="spellStart"/>
      <w:r w:rsidRPr="00F31062">
        <w:t>Greenhouse</w:t>
      </w:r>
      <w:proofErr w:type="spellEnd"/>
      <w:r w:rsidRPr="00F31062">
        <w:t xml:space="preserve"> Future – Plataforma </w:t>
      </w:r>
      <w:proofErr w:type="spellStart"/>
      <w:r w:rsidRPr="00F31062">
        <w:t>IoT</w:t>
      </w:r>
      <w:proofErr w:type="spellEnd"/>
      <w:r w:rsidRPr="00F31062">
        <w:t xml:space="preserve"> para Monitoreo y Control Automatizado de Invernaderos</w:t>
      </w:r>
    </w:p>
    <w:p w14:paraId="0F45B694" w14:textId="47FBA4A9" w:rsidR="00F31062" w:rsidRPr="00F31062" w:rsidRDefault="00F31062" w:rsidP="00F31062"/>
    <w:p w14:paraId="007A14FA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1. Propósito del Documento</w:t>
      </w:r>
    </w:p>
    <w:p w14:paraId="668359B0" w14:textId="77777777" w:rsidR="00F31062" w:rsidRPr="00F31062" w:rsidRDefault="00F31062" w:rsidP="00F31062">
      <w:r w:rsidRPr="00F31062">
        <w:t xml:space="preserve">El Plan de Gestión de Adquisiciones describe qué se debe adquirir, cuándo, a quién, con qué criterios de selección y cómo se administrarán los proveedores y compras necesarias para implementar el prototipo </w:t>
      </w:r>
      <w:proofErr w:type="spellStart"/>
      <w:r w:rsidRPr="00F31062">
        <w:t>IoT</w:t>
      </w:r>
      <w:proofErr w:type="spellEnd"/>
      <w:r w:rsidRPr="00F31062">
        <w:t xml:space="preserve"> del proyecto </w:t>
      </w:r>
      <w:proofErr w:type="spellStart"/>
      <w:r w:rsidRPr="00F31062">
        <w:t>Greenhouse</w:t>
      </w:r>
      <w:proofErr w:type="spellEnd"/>
      <w:r w:rsidRPr="00F31062">
        <w:t xml:space="preserve"> Future.</w:t>
      </w:r>
    </w:p>
    <w:p w14:paraId="5814AED9" w14:textId="77777777" w:rsidR="00F31062" w:rsidRPr="00F31062" w:rsidRDefault="00F31062" w:rsidP="00F31062">
      <w:r w:rsidRPr="00F31062">
        <w:t>Se busca asegurar que todos los componentes críticos estén disponibles en el momento adecuado, dentro del presupuesto académico y con la calidad requerida.</w:t>
      </w:r>
    </w:p>
    <w:p w14:paraId="2C848E14" w14:textId="1BE8C67B" w:rsidR="00F31062" w:rsidRPr="00F31062" w:rsidRDefault="00F31062" w:rsidP="00F31062"/>
    <w:p w14:paraId="744B6789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2. Relación con la EDT y Requerimientos</w:t>
      </w:r>
    </w:p>
    <w:p w14:paraId="0BCFDD8C" w14:textId="77777777" w:rsidR="00F31062" w:rsidRPr="00F31062" w:rsidRDefault="00F31062" w:rsidP="00F31062">
      <w:r w:rsidRPr="00F31062">
        <w:t>Este plan se deriva principalmente de:</w:t>
      </w:r>
    </w:p>
    <w:p w14:paraId="4072F131" w14:textId="77777777" w:rsidR="00F31062" w:rsidRPr="00F31062" w:rsidRDefault="00F31062" w:rsidP="00F31062">
      <w:pPr>
        <w:numPr>
          <w:ilvl w:val="0"/>
          <w:numId w:val="1"/>
        </w:numPr>
      </w:pPr>
      <w:r w:rsidRPr="00F31062">
        <w:rPr>
          <w:b/>
          <w:bCs/>
        </w:rPr>
        <w:t>Acta de Constitución del Proyecto</w:t>
      </w:r>
    </w:p>
    <w:p w14:paraId="149BBA86" w14:textId="77777777" w:rsidR="00F31062" w:rsidRPr="00F31062" w:rsidRDefault="00F31062" w:rsidP="00F31062">
      <w:pPr>
        <w:numPr>
          <w:ilvl w:val="0"/>
          <w:numId w:val="1"/>
        </w:numPr>
      </w:pPr>
      <w:r w:rsidRPr="00F31062">
        <w:rPr>
          <w:b/>
          <w:bCs/>
        </w:rPr>
        <w:t>Requerimientos Funcionales y No Funcionales</w:t>
      </w:r>
      <w:r w:rsidRPr="00F31062">
        <w:t xml:space="preserve"> </w:t>
      </w:r>
    </w:p>
    <w:p w14:paraId="354F525D" w14:textId="77777777" w:rsidR="00F31062" w:rsidRPr="00F31062" w:rsidRDefault="00F31062" w:rsidP="00F31062">
      <w:pPr>
        <w:numPr>
          <w:ilvl w:val="0"/>
          <w:numId w:val="1"/>
        </w:numPr>
      </w:pPr>
      <w:r w:rsidRPr="00F31062">
        <w:rPr>
          <w:b/>
          <w:bCs/>
        </w:rPr>
        <w:t xml:space="preserve">EDT </w:t>
      </w:r>
      <w:proofErr w:type="spellStart"/>
      <w:r w:rsidRPr="00F31062">
        <w:rPr>
          <w:b/>
          <w:bCs/>
        </w:rPr>
        <w:t>HerbaTech</w:t>
      </w:r>
      <w:proofErr w:type="spellEnd"/>
      <w:r w:rsidRPr="00F31062">
        <w:rPr>
          <w:b/>
          <w:bCs/>
        </w:rPr>
        <w:t>/</w:t>
      </w:r>
      <w:proofErr w:type="spellStart"/>
      <w:r w:rsidRPr="00F31062">
        <w:rPr>
          <w:b/>
          <w:bCs/>
        </w:rPr>
        <w:t>Greenhouse</w:t>
      </w:r>
      <w:proofErr w:type="spellEnd"/>
      <w:r w:rsidRPr="00F31062">
        <w:rPr>
          <w:b/>
          <w:bCs/>
        </w:rPr>
        <w:t xml:space="preserve"> Future (Hardware, Firmware y Cloud)</w:t>
      </w:r>
      <w:r w:rsidRPr="00F31062">
        <w:t xml:space="preserve"> </w:t>
      </w:r>
    </w:p>
    <w:p w14:paraId="3F178FA7" w14:textId="77777777" w:rsidR="00F31062" w:rsidRPr="00F31062" w:rsidRDefault="00F31062" w:rsidP="00F31062">
      <w:pPr>
        <w:numPr>
          <w:ilvl w:val="0"/>
          <w:numId w:val="1"/>
        </w:numPr>
      </w:pPr>
      <w:r w:rsidRPr="00F31062">
        <w:rPr>
          <w:b/>
          <w:bCs/>
        </w:rPr>
        <w:t>Inventario actual y lista de compras pendientes</w:t>
      </w:r>
      <w:r w:rsidRPr="00F31062">
        <w:t xml:space="preserve"> </w:t>
      </w:r>
    </w:p>
    <w:p w14:paraId="05EED9A8" w14:textId="77777777" w:rsidR="00F31062" w:rsidRPr="00F31062" w:rsidRDefault="00F31062" w:rsidP="00F31062">
      <w:r w:rsidRPr="00F31062">
        <w:t>Los paquetes más dependientes de adquisiciones son:</w:t>
      </w:r>
    </w:p>
    <w:p w14:paraId="3720A94B" w14:textId="77777777" w:rsidR="00F31062" w:rsidRPr="00F31062" w:rsidRDefault="00F31062" w:rsidP="00F31062">
      <w:pPr>
        <w:numPr>
          <w:ilvl w:val="0"/>
          <w:numId w:val="2"/>
        </w:numPr>
      </w:pPr>
      <w:r w:rsidRPr="00F31062">
        <w:rPr>
          <w:b/>
          <w:bCs/>
        </w:rPr>
        <w:t xml:space="preserve">4. Hardware &amp; </w:t>
      </w:r>
      <w:proofErr w:type="spellStart"/>
      <w:r w:rsidRPr="00F31062">
        <w:rPr>
          <w:b/>
          <w:bCs/>
        </w:rPr>
        <w:t>IoT</w:t>
      </w:r>
      <w:proofErr w:type="spellEnd"/>
    </w:p>
    <w:p w14:paraId="7B0B82FA" w14:textId="77777777" w:rsidR="00F31062" w:rsidRPr="00F31062" w:rsidRDefault="00F31062" w:rsidP="00F31062">
      <w:pPr>
        <w:numPr>
          <w:ilvl w:val="0"/>
          <w:numId w:val="2"/>
        </w:numPr>
      </w:pPr>
      <w:r w:rsidRPr="00F31062">
        <w:rPr>
          <w:b/>
          <w:bCs/>
        </w:rPr>
        <w:t>5. Firmware &amp; Edge</w:t>
      </w:r>
    </w:p>
    <w:p w14:paraId="03AC9DC5" w14:textId="77777777" w:rsidR="00F31062" w:rsidRPr="00F31062" w:rsidRDefault="00F31062" w:rsidP="00F31062">
      <w:pPr>
        <w:numPr>
          <w:ilvl w:val="0"/>
          <w:numId w:val="2"/>
        </w:numPr>
      </w:pPr>
      <w:r w:rsidRPr="00F31062">
        <w:rPr>
          <w:b/>
          <w:bCs/>
        </w:rPr>
        <w:t>6. Plataforma en la Nube</w:t>
      </w:r>
    </w:p>
    <w:p w14:paraId="102D463E" w14:textId="77777777" w:rsidR="00F31062" w:rsidRPr="00F31062" w:rsidRDefault="00F31062" w:rsidP="00F31062">
      <w:pPr>
        <w:numPr>
          <w:ilvl w:val="0"/>
          <w:numId w:val="2"/>
        </w:numPr>
      </w:pPr>
      <w:r w:rsidRPr="00F31062">
        <w:rPr>
          <w:b/>
          <w:bCs/>
        </w:rPr>
        <w:t>7. Aplicaciones y Visualización</w:t>
      </w:r>
    </w:p>
    <w:p w14:paraId="33EC6A6D" w14:textId="4C13236A" w:rsidR="00F31062" w:rsidRPr="00F31062" w:rsidRDefault="00F31062" w:rsidP="00F31062"/>
    <w:p w14:paraId="0FBBB064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3. Objetivos de la Gestión de Adquisiciones</w:t>
      </w:r>
    </w:p>
    <w:p w14:paraId="2E6AA92C" w14:textId="77777777" w:rsidR="00F31062" w:rsidRPr="00F31062" w:rsidRDefault="00F31062" w:rsidP="00F31062">
      <w:pPr>
        <w:numPr>
          <w:ilvl w:val="0"/>
          <w:numId w:val="3"/>
        </w:numPr>
      </w:pPr>
      <w:r w:rsidRPr="00F31062">
        <w:t>Identificar todos los recursos externos necesarios para completar el prototipo.</w:t>
      </w:r>
    </w:p>
    <w:p w14:paraId="4CE8C357" w14:textId="77777777" w:rsidR="00F31062" w:rsidRPr="00F31062" w:rsidRDefault="00F31062" w:rsidP="00F31062">
      <w:pPr>
        <w:numPr>
          <w:ilvl w:val="0"/>
          <w:numId w:val="3"/>
        </w:numPr>
      </w:pPr>
      <w:r w:rsidRPr="00F31062">
        <w:t>Establecer prioridades de compra basadas en criticidad técnica.</w:t>
      </w:r>
    </w:p>
    <w:p w14:paraId="189ACFF4" w14:textId="77777777" w:rsidR="00F31062" w:rsidRPr="00F31062" w:rsidRDefault="00F31062" w:rsidP="00F31062">
      <w:pPr>
        <w:numPr>
          <w:ilvl w:val="0"/>
          <w:numId w:val="3"/>
        </w:numPr>
      </w:pPr>
      <w:r w:rsidRPr="00F31062">
        <w:t>Seleccionar proveedores confiables y con buen tiempo de entrega.</w:t>
      </w:r>
    </w:p>
    <w:p w14:paraId="062873F9" w14:textId="77777777" w:rsidR="00F31062" w:rsidRPr="00F31062" w:rsidRDefault="00F31062" w:rsidP="00F31062">
      <w:pPr>
        <w:numPr>
          <w:ilvl w:val="0"/>
          <w:numId w:val="3"/>
        </w:numPr>
      </w:pPr>
      <w:r w:rsidRPr="00F31062">
        <w:t>Controlar fechas, costos y calidad de las adquisiciones.</w:t>
      </w:r>
    </w:p>
    <w:p w14:paraId="58F5D100" w14:textId="77777777" w:rsidR="00F31062" w:rsidRPr="00F31062" w:rsidRDefault="00F31062" w:rsidP="00F31062">
      <w:pPr>
        <w:numPr>
          <w:ilvl w:val="0"/>
          <w:numId w:val="3"/>
        </w:numPr>
      </w:pPr>
      <w:r w:rsidRPr="00F31062">
        <w:t>Minimizar riesgos logísticos y técnicos durante el proceso de compra.</w:t>
      </w:r>
    </w:p>
    <w:p w14:paraId="1D3BD6AC" w14:textId="5B74133F" w:rsidR="00F31062" w:rsidRPr="00F31062" w:rsidRDefault="00F31062" w:rsidP="00F31062">
      <w:pPr>
        <w:numPr>
          <w:ilvl w:val="0"/>
          <w:numId w:val="3"/>
        </w:numPr>
      </w:pPr>
      <w:r w:rsidRPr="00F31062">
        <w:lastRenderedPageBreak/>
        <w:t>Documentar formalmente el estado de adquisiciones, cotizaciones y entregas.</w:t>
      </w:r>
    </w:p>
    <w:p w14:paraId="1BA74AB2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4. Alcance de las Adquisiciones</w:t>
      </w:r>
    </w:p>
    <w:p w14:paraId="7BE949B4" w14:textId="77777777" w:rsidR="00F31062" w:rsidRPr="00F31062" w:rsidRDefault="00F31062" w:rsidP="00F31062">
      <w:r w:rsidRPr="00F31062">
        <w:t>Las adquisiciones incluyen:</w:t>
      </w:r>
    </w:p>
    <w:p w14:paraId="3FBD83B0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 xml:space="preserve">4.1 Hardware </w:t>
      </w:r>
      <w:proofErr w:type="spellStart"/>
      <w:r w:rsidRPr="00F31062">
        <w:rPr>
          <w:b/>
          <w:bCs/>
        </w:rPr>
        <w:t>IoT</w:t>
      </w:r>
      <w:proofErr w:type="spellEnd"/>
    </w:p>
    <w:p w14:paraId="6471D62B" w14:textId="77777777" w:rsidR="00F31062" w:rsidRPr="00F31062" w:rsidRDefault="00F31062" w:rsidP="00F31062">
      <w:r w:rsidRPr="00F31062">
        <w:t>Sensores, actuadores, módulos electrónicos, fuentes de poder, cables y elementos de conexión necesarios para lectura ambiental, control y automatización.</w:t>
      </w:r>
    </w:p>
    <w:p w14:paraId="7E322AA6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4.2 Componentes Eléctricos</w:t>
      </w:r>
    </w:p>
    <w:p w14:paraId="659B2C3F" w14:textId="77777777" w:rsidR="00F31062" w:rsidRPr="00F31062" w:rsidRDefault="00F31062" w:rsidP="00F31062">
      <w:r w:rsidRPr="00F31062">
        <w:t>Borneras, regletas, enchufes, adaptadores, cables, protectores.</w:t>
      </w:r>
    </w:p>
    <w:p w14:paraId="0CFD562A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4.3 Herramientas de apoyo</w:t>
      </w:r>
    </w:p>
    <w:p w14:paraId="6DDF4499" w14:textId="77777777" w:rsidR="00F31062" w:rsidRPr="00F31062" w:rsidRDefault="00F31062" w:rsidP="00F31062">
      <w:r w:rsidRPr="00F31062">
        <w:t>Elementos menores para montaje y pruebas (</w:t>
      </w:r>
      <w:proofErr w:type="spellStart"/>
      <w:r w:rsidRPr="00F31062">
        <w:t>tester</w:t>
      </w:r>
      <w:proofErr w:type="spellEnd"/>
      <w:r w:rsidRPr="00F31062">
        <w:t>, conectores, aislación, adaptadores).</w:t>
      </w:r>
    </w:p>
    <w:p w14:paraId="29579C64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4.4 Servicios digitales</w:t>
      </w:r>
    </w:p>
    <w:p w14:paraId="21177714" w14:textId="77777777" w:rsidR="00F31062" w:rsidRPr="00F31062" w:rsidRDefault="00F31062" w:rsidP="00F31062">
      <w:pPr>
        <w:numPr>
          <w:ilvl w:val="0"/>
          <w:numId w:val="4"/>
        </w:numPr>
      </w:pPr>
      <w:r w:rsidRPr="00F31062">
        <w:t xml:space="preserve">Oracle Cloud (Free </w:t>
      </w:r>
      <w:proofErr w:type="spellStart"/>
      <w:r w:rsidRPr="00F31062">
        <w:t>Tier</w:t>
      </w:r>
      <w:proofErr w:type="spellEnd"/>
      <w:r w:rsidRPr="00F31062">
        <w:t>)</w:t>
      </w:r>
    </w:p>
    <w:p w14:paraId="1C401070" w14:textId="77777777" w:rsidR="00F31062" w:rsidRPr="00F31062" w:rsidRDefault="00F31062" w:rsidP="00F31062">
      <w:pPr>
        <w:numPr>
          <w:ilvl w:val="0"/>
          <w:numId w:val="4"/>
        </w:numPr>
      </w:pPr>
      <w:proofErr w:type="spellStart"/>
      <w:r w:rsidRPr="00F31062">
        <w:t>Firebase</w:t>
      </w:r>
      <w:proofErr w:type="spellEnd"/>
      <w:r w:rsidRPr="00F31062">
        <w:t xml:space="preserve"> / </w:t>
      </w:r>
      <w:proofErr w:type="spellStart"/>
      <w:r w:rsidRPr="00F31062">
        <w:t>Realtime</w:t>
      </w:r>
      <w:proofErr w:type="spellEnd"/>
      <w:r w:rsidRPr="00F31062">
        <w:t xml:space="preserve"> </w:t>
      </w:r>
      <w:proofErr w:type="spellStart"/>
      <w:r w:rsidRPr="00F31062">
        <w:t>Database</w:t>
      </w:r>
      <w:proofErr w:type="spellEnd"/>
    </w:p>
    <w:p w14:paraId="60C347D1" w14:textId="77777777" w:rsidR="00F31062" w:rsidRPr="00F31062" w:rsidRDefault="00F31062" w:rsidP="00F31062">
      <w:pPr>
        <w:numPr>
          <w:ilvl w:val="0"/>
          <w:numId w:val="4"/>
        </w:numPr>
      </w:pPr>
      <w:r w:rsidRPr="00F31062">
        <w:t>Repositorios GitHub</w:t>
      </w:r>
      <w:r w:rsidRPr="00F31062">
        <w:br/>
      </w:r>
      <w:r w:rsidRPr="00F31062">
        <w:rPr>
          <w:i/>
          <w:iCs/>
        </w:rPr>
        <w:t>(No generan costo directo, pero requieren configuración.)</w:t>
      </w:r>
    </w:p>
    <w:p w14:paraId="27C85E32" w14:textId="5FADDA2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 xml:space="preserve">5. Inventario Actual </w:t>
      </w:r>
    </w:p>
    <w:p w14:paraId="4CD25CA9" w14:textId="77777777" w:rsidR="00F31062" w:rsidRPr="00F31062" w:rsidRDefault="00F31062" w:rsidP="00F31062">
      <w:r w:rsidRPr="00F31062">
        <w:t>Se consideran ya comprados los siguientes elementos:</w:t>
      </w:r>
    </w:p>
    <w:p w14:paraId="3D399796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 xml:space="preserve">ESP32 </w:t>
      </w:r>
      <w:proofErr w:type="spellStart"/>
      <w:r w:rsidRPr="00F31062">
        <w:rPr>
          <w:b/>
          <w:bCs/>
        </w:rPr>
        <w:t>DevKit</w:t>
      </w:r>
      <w:proofErr w:type="spellEnd"/>
    </w:p>
    <w:p w14:paraId="65792750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DHT22</w:t>
      </w:r>
    </w:p>
    <w:p w14:paraId="73E60F63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Sensor capacitivo de humedad de suelo</w:t>
      </w:r>
    </w:p>
    <w:p w14:paraId="5BE9354F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Sensor LDR (luminosidad simple)</w:t>
      </w:r>
    </w:p>
    <w:p w14:paraId="1CAF0AB7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Sensor de nivel de agua (flotador)</w:t>
      </w:r>
    </w:p>
    <w:p w14:paraId="023AE15B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Módulo de relés 8 canales</w:t>
      </w:r>
    </w:p>
    <w:p w14:paraId="27E40F7D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Cargador 5V USB</w:t>
      </w:r>
    </w:p>
    <w:p w14:paraId="7333076D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Cargador 12V DC</w:t>
      </w:r>
    </w:p>
    <w:p w14:paraId="07B0C95A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Adaptadores DC hembra-macho</w:t>
      </w:r>
    </w:p>
    <w:p w14:paraId="242932C6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Bomba de agua (tipo dispensador de bidón modificada)</w:t>
      </w:r>
    </w:p>
    <w:p w14:paraId="5B8DAECB" w14:textId="77777777" w:rsidR="00F31062" w:rsidRPr="00F31062" w:rsidRDefault="00F31062" w:rsidP="00F31062">
      <w:pPr>
        <w:numPr>
          <w:ilvl w:val="0"/>
          <w:numId w:val="5"/>
        </w:numPr>
      </w:pPr>
      <w:proofErr w:type="spellStart"/>
      <w:r w:rsidRPr="00F31062">
        <w:rPr>
          <w:b/>
          <w:bCs/>
        </w:rPr>
        <w:t>Protoboard</w:t>
      </w:r>
      <w:proofErr w:type="spellEnd"/>
      <w:r w:rsidRPr="00F31062">
        <w:rPr>
          <w:b/>
          <w:bCs/>
        </w:rPr>
        <w:t xml:space="preserve"> y cables Dupont</w:t>
      </w:r>
    </w:p>
    <w:p w14:paraId="65778BEB" w14:textId="77777777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>Borneras y regletas de conexión</w:t>
      </w:r>
    </w:p>
    <w:p w14:paraId="5DAE21BB" w14:textId="48591045" w:rsidR="00F31062" w:rsidRPr="00F31062" w:rsidRDefault="00F31062" w:rsidP="00F31062">
      <w:pPr>
        <w:numPr>
          <w:ilvl w:val="0"/>
          <w:numId w:val="5"/>
        </w:numPr>
      </w:pPr>
      <w:r w:rsidRPr="00F31062">
        <w:rPr>
          <w:b/>
          <w:bCs/>
        </w:rPr>
        <w:t xml:space="preserve">Herramientas de montaje: </w:t>
      </w:r>
      <w:proofErr w:type="spellStart"/>
      <w:r w:rsidRPr="00F31062">
        <w:rPr>
          <w:b/>
          <w:bCs/>
        </w:rPr>
        <w:t>tester</w:t>
      </w:r>
      <w:proofErr w:type="spellEnd"/>
      <w:r w:rsidRPr="00F31062">
        <w:rPr>
          <w:b/>
          <w:bCs/>
        </w:rPr>
        <w:t>, destornilladores, cinta aislante, etc.</w:t>
      </w:r>
    </w:p>
    <w:p w14:paraId="7C50F499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lastRenderedPageBreak/>
        <w:t>6. Lista de Adquisiciones Pendientes</w:t>
      </w:r>
    </w:p>
    <w:p w14:paraId="48C4807A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6.1 Prioridad Alta (Críticas para funcionamiento del prototipo)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3670"/>
        <w:gridCol w:w="1705"/>
      </w:tblGrid>
      <w:tr w:rsidR="00F31062" w:rsidRPr="00F31062" w14:paraId="19F4DC8F" w14:textId="77777777" w:rsidTr="00F31062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5819B91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Ítem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839DBF2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Justificación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EB7BDAF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Cantidad Estimada</w:t>
            </w:r>
          </w:p>
        </w:tc>
      </w:tr>
      <w:tr w:rsidR="00F31062" w:rsidRPr="00F31062" w14:paraId="16B9B08A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28B2" w14:textId="77777777" w:rsidR="00F31062" w:rsidRPr="00F31062" w:rsidRDefault="00F31062" w:rsidP="00F31062">
            <w:r w:rsidRPr="00F31062">
              <w:t>Sensor capacitivo adicional (</w:t>
            </w:r>
            <w:proofErr w:type="spellStart"/>
            <w:r w:rsidRPr="00F31062">
              <w:t>backup</w:t>
            </w:r>
            <w:proofErr w:type="spellEnd"/>
            <w:r w:rsidRPr="00F31062">
              <w:t>)</w:t>
            </w:r>
          </w:p>
        </w:tc>
        <w:tc>
          <w:tcPr>
            <w:tcW w:w="0" w:type="auto"/>
            <w:vAlign w:val="center"/>
            <w:hideMark/>
          </w:tcPr>
          <w:p w14:paraId="572C3132" w14:textId="77777777" w:rsidR="00F31062" w:rsidRPr="00F31062" w:rsidRDefault="00F31062" w:rsidP="00F31062">
            <w:r w:rsidRPr="00F31062">
              <w:t>Evitar fallas por ruido eléctrico</w:t>
            </w:r>
          </w:p>
        </w:tc>
        <w:tc>
          <w:tcPr>
            <w:tcW w:w="0" w:type="auto"/>
            <w:vAlign w:val="center"/>
            <w:hideMark/>
          </w:tcPr>
          <w:p w14:paraId="556820A8" w14:textId="77777777" w:rsidR="00F31062" w:rsidRPr="00F31062" w:rsidRDefault="00F31062" w:rsidP="00F31062">
            <w:r w:rsidRPr="00F31062">
              <w:t>1</w:t>
            </w:r>
          </w:p>
        </w:tc>
      </w:tr>
      <w:tr w:rsidR="00F31062" w:rsidRPr="00F31062" w14:paraId="6A7B8A19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5A00" w14:textId="77777777" w:rsidR="00F31062" w:rsidRPr="00F31062" w:rsidRDefault="00F31062" w:rsidP="00F31062">
            <w:r w:rsidRPr="00F31062">
              <w:t>Fuente de poder 5V 3A estable</w:t>
            </w:r>
          </w:p>
        </w:tc>
        <w:tc>
          <w:tcPr>
            <w:tcW w:w="0" w:type="auto"/>
            <w:vAlign w:val="center"/>
            <w:hideMark/>
          </w:tcPr>
          <w:p w14:paraId="2AA790DC" w14:textId="77777777" w:rsidR="00F31062" w:rsidRPr="00F31062" w:rsidRDefault="00F31062" w:rsidP="00F31062">
            <w:r w:rsidRPr="00F31062">
              <w:t>Asegurar correcta alimentación del ESP32 y relés</w:t>
            </w:r>
          </w:p>
        </w:tc>
        <w:tc>
          <w:tcPr>
            <w:tcW w:w="0" w:type="auto"/>
            <w:vAlign w:val="center"/>
            <w:hideMark/>
          </w:tcPr>
          <w:p w14:paraId="796D2042" w14:textId="77777777" w:rsidR="00F31062" w:rsidRPr="00F31062" w:rsidRDefault="00F31062" w:rsidP="00F31062">
            <w:r w:rsidRPr="00F31062">
              <w:t>1</w:t>
            </w:r>
          </w:p>
        </w:tc>
      </w:tr>
      <w:tr w:rsidR="00F31062" w:rsidRPr="00F31062" w14:paraId="4054D0CF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C051" w14:textId="77777777" w:rsidR="00F31062" w:rsidRPr="00F31062" w:rsidRDefault="00F31062" w:rsidP="00F31062">
            <w:r w:rsidRPr="00F31062">
              <w:t>Adaptadores y conectores DC adicionales</w:t>
            </w:r>
          </w:p>
        </w:tc>
        <w:tc>
          <w:tcPr>
            <w:tcW w:w="0" w:type="auto"/>
            <w:vAlign w:val="center"/>
            <w:hideMark/>
          </w:tcPr>
          <w:p w14:paraId="2D77B819" w14:textId="77777777" w:rsidR="00F31062" w:rsidRPr="00F31062" w:rsidRDefault="00F31062" w:rsidP="00F31062">
            <w:r w:rsidRPr="00F31062">
              <w:t>Seguridad y orden de cableado</w:t>
            </w:r>
          </w:p>
        </w:tc>
        <w:tc>
          <w:tcPr>
            <w:tcW w:w="0" w:type="auto"/>
            <w:vAlign w:val="center"/>
            <w:hideMark/>
          </w:tcPr>
          <w:p w14:paraId="64DE544C" w14:textId="77777777" w:rsidR="00F31062" w:rsidRPr="00F31062" w:rsidRDefault="00F31062" w:rsidP="00F31062">
            <w:r w:rsidRPr="00F31062">
              <w:t>2–3</w:t>
            </w:r>
          </w:p>
        </w:tc>
      </w:tr>
      <w:tr w:rsidR="00F31062" w:rsidRPr="00F31062" w14:paraId="3E07F93B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6FF1" w14:textId="77777777" w:rsidR="00F31062" w:rsidRPr="00F31062" w:rsidRDefault="00F31062" w:rsidP="00F31062">
            <w:r w:rsidRPr="00F31062">
              <w:t>Cable eléctrico reforzado (fase/neutro/tierra)</w:t>
            </w:r>
          </w:p>
        </w:tc>
        <w:tc>
          <w:tcPr>
            <w:tcW w:w="0" w:type="auto"/>
            <w:vAlign w:val="center"/>
            <w:hideMark/>
          </w:tcPr>
          <w:p w14:paraId="4D6222C1" w14:textId="77777777" w:rsidR="00F31062" w:rsidRPr="00F31062" w:rsidRDefault="00F31062" w:rsidP="00F31062">
            <w:r w:rsidRPr="00F31062">
              <w:t>Conexión segura entre relés y enchufes</w:t>
            </w:r>
          </w:p>
        </w:tc>
        <w:tc>
          <w:tcPr>
            <w:tcW w:w="0" w:type="auto"/>
            <w:vAlign w:val="center"/>
            <w:hideMark/>
          </w:tcPr>
          <w:p w14:paraId="48DC146A" w14:textId="77777777" w:rsidR="00F31062" w:rsidRPr="00F31062" w:rsidRDefault="00F31062" w:rsidP="00F31062">
            <w:r w:rsidRPr="00F31062">
              <w:t>Variable</w:t>
            </w:r>
          </w:p>
        </w:tc>
      </w:tr>
    </w:tbl>
    <w:p w14:paraId="52F1144A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6.2 Prioridad Media (Mejoras funcionales del MVP)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251"/>
        <w:gridCol w:w="1016"/>
      </w:tblGrid>
      <w:tr w:rsidR="00F31062" w:rsidRPr="00F31062" w14:paraId="2290CF4A" w14:textId="77777777" w:rsidTr="00F31062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5A43C25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Ítem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8A40214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Justificación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6F07A4E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Cantidad</w:t>
            </w:r>
          </w:p>
        </w:tc>
      </w:tr>
      <w:tr w:rsidR="00F31062" w:rsidRPr="00F31062" w14:paraId="013D76F9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1244" w14:textId="77777777" w:rsidR="00F31062" w:rsidRPr="00F31062" w:rsidRDefault="00F31062" w:rsidP="00F31062">
            <w:r w:rsidRPr="00F31062">
              <w:t>Sensor BH1750 o TSL2561</w:t>
            </w:r>
          </w:p>
        </w:tc>
        <w:tc>
          <w:tcPr>
            <w:tcW w:w="0" w:type="auto"/>
            <w:vAlign w:val="center"/>
            <w:hideMark/>
          </w:tcPr>
          <w:p w14:paraId="7B628002" w14:textId="77777777" w:rsidR="00F31062" w:rsidRPr="00F31062" w:rsidRDefault="00F31062" w:rsidP="00F31062">
            <w:r w:rsidRPr="00F31062">
              <w:t>Lectura precisa de luminosidad</w:t>
            </w:r>
          </w:p>
        </w:tc>
        <w:tc>
          <w:tcPr>
            <w:tcW w:w="0" w:type="auto"/>
            <w:vAlign w:val="center"/>
            <w:hideMark/>
          </w:tcPr>
          <w:p w14:paraId="0CD5CD9B" w14:textId="77777777" w:rsidR="00F31062" w:rsidRPr="00F31062" w:rsidRDefault="00F31062" w:rsidP="00F31062">
            <w:r w:rsidRPr="00F31062">
              <w:t>1</w:t>
            </w:r>
          </w:p>
        </w:tc>
      </w:tr>
      <w:tr w:rsidR="00F31062" w:rsidRPr="00F31062" w14:paraId="06DF0B9D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E2C2" w14:textId="77777777" w:rsidR="00F31062" w:rsidRPr="00F31062" w:rsidRDefault="00F31062" w:rsidP="00F31062">
            <w:r w:rsidRPr="00F31062">
              <w:t>Electroválvula 12V</w:t>
            </w:r>
          </w:p>
        </w:tc>
        <w:tc>
          <w:tcPr>
            <w:tcW w:w="0" w:type="auto"/>
            <w:vAlign w:val="center"/>
            <w:hideMark/>
          </w:tcPr>
          <w:p w14:paraId="4C4CFE13" w14:textId="77777777" w:rsidR="00F31062" w:rsidRPr="00F31062" w:rsidRDefault="00F31062" w:rsidP="00F31062">
            <w:r w:rsidRPr="00F31062">
              <w:t>Riego más preciso y seguro que bomba directa</w:t>
            </w:r>
          </w:p>
        </w:tc>
        <w:tc>
          <w:tcPr>
            <w:tcW w:w="0" w:type="auto"/>
            <w:vAlign w:val="center"/>
            <w:hideMark/>
          </w:tcPr>
          <w:p w14:paraId="40BBFCD3" w14:textId="77777777" w:rsidR="00F31062" w:rsidRPr="00F31062" w:rsidRDefault="00F31062" w:rsidP="00F31062">
            <w:r w:rsidRPr="00F31062">
              <w:t>1</w:t>
            </w:r>
          </w:p>
        </w:tc>
      </w:tr>
      <w:tr w:rsidR="00F31062" w:rsidRPr="00F31062" w14:paraId="0BA597A0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3B29" w14:textId="77777777" w:rsidR="00F31062" w:rsidRPr="00F31062" w:rsidRDefault="00F31062" w:rsidP="00F31062">
            <w:r w:rsidRPr="00F31062">
              <w:t>Caja de distribución eléctrica / gabinete</w:t>
            </w:r>
          </w:p>
        </w:tc>
        <w:tc>
          <w:tcPr>
            <w:tcW w:w="0" w:type="auto"/>
            <w:vAlign w:val="center"/>
            <w:hideMark/>
          </w:tcPr>
          <w:p w14:paraId="1D63656B" w14:textId="77777777" w:rsidR="00F31062" w:rsidRPr="00F31062" w:rsidRDefault="00F31062" w:rsidP="00F31062">
            <w:r w:rsidRPr="00F31062">
              <w:t>Protección del montaje</w:t>
            </w:r>
          </w:p>
        </w:tc>
        <w:tc>
          <w:tcPr>
            <w:tcW w:w="0" w:type="auto"/>
            <w:vAlign w:val="center"/>
            <w:hideMark/>
          </w:tcPr>
          <w:p w14:paraId="09368554" w14:textId="77777777" w:rsidR="00F31062" w:rsidRPr="00F31062" w:rsidRDefault="00F31062" w:rsidP="00F31062">
            <w:r w:rsidRPr="00F31062">
              <w:t>1</w:t>
            </w:r>
          </w:p>
        </w:tc>
      </w:tr>
    </w:tbl>
    <w:p w14:paraId="6AB679C3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6.3 Prioridad Baja (Futuras mejoras / versión profesional)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714"/>
      </w:tblGrid>
      <w:tr w:rsidR="00F31062" w:rsidRPr="00F31062" w14:paraId="485E2E89" w14:textId="77777777" w:rsidTr="00F31062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56A2739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Ítem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46F9971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Justificación</w:t>
            </w:r>
          </w:p>
        </w:tc>
      </w:tr>
      <w:tr w:rsidR="00F31062" w:rsidRPr="00F31062" w14:paraId="67E530E7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173B" w14:textId="77777777" w:rsidR="00F31062" w:rsidRPr="00F31062" w:rsidRDefault="00F31062" w:rsidP="00F31062">
            <w:r w:rsidRPr="00F31062">
              <w:t>Sensor CO₂ (MH-Z19)</w:t>
            </w:r>
          </w:p>
        </w:tc>
        <w:tc>
          <w:tcPr>
            <w:tcW w:w="0" w:type="auto"/>
            <w:vAlign w:val="center"/>
            <w:hideMark/>
          </w:tcPr>
          <w:p w14:paraId="16842DFE" w14:textId="77777777" w:rsidR="00F31062" w:rsidRPr="00F31062" w:rsidRDefault="00F31062" w:rsidP="00F31062">
            <w:r w:rsidRPr="00F31062">
              <w:t>Control avanzado para invernaderos cerrados</w:t>
            </w:r>
          </w:p>
        </w:tc>
      </w:tr>
      <w:tr w:rsidR="00F31062" w:rsidRPr="00F31062" w14:paraId="058D11E6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00A2" w14:textId="77777777" w:rsidR="00F31062" w:rsidRPr="00F31062" w:rsidRDefault="00F31062" w:rsidP="00F31062">
            <w:r w:rsidRPr="00F31062">
              <w:t>Kit EC/pH</w:t>
            </w:r>
          </w:p>
        </w:tc>
        <w:tc>
          <w:tcPr>
            <w:tcW w:w="0" w:type="auto"/>
            <w:vAlign w:val="center"/>
            <w:hideMark/>
          </w:tcPr>
          <w:p w14:paraId="222F2437" w14:textId="77777777" w:rsidR="00F31062" w:rsidRPr="00F31062" w:rsidRDefault="00F31062" w:rsidP="00F31062">
            <w:r w:rsidRPr="00F31062">
              <w:t>Sistemas hidropónicos o agricultura de precisión</w:t>
            </w:r>
          </w:p>
        </w:tc>
      </w:tr>
      <w:tr w:rsidR="00F31062" w:rsidRPr="00F31062" w14:paraId="3D1CC08C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55B6" w14:textId="77777777" w:rsidR="00F31062" w:rsidRPr="00F31062" w:rsidRDefault="00F31062" w:rsidP="00F31062">
            <w:r w:rsidRPr="00F31062">
              <w:t>Módulo microSD</w:t>
            </w:r>
          </w:p>
        </w:tc>
        <w:tc>
          <w:tcPr>
            <w:tcW w:w="0" w:type="auto"/>
            <w:vAlign w:val="center"/>
            <w:hideMark/>
          </w:tcPr>
          <w:p w14:paraId="2B88E097" w14:textId="77777777" w:rsidR="00F31062" w:rsidRPr="00F31062" w:rsidRDefault="00F31062" w:rsidP="00F31062">
            <w:r w:rsidRPr="00F31062">
              <w:t>Registro local ante caída de red</w:t>
            </w:r>
          </w:p>
        </w:tc>
      </w:tr>
    </w:tbl>
    <w:p w14:paraId="13137D79" w14:textId="69A4AD31" w:rsidR="00F31062" w:rsidRPr="00F31062" w:rsidRDefault="00F31062" w:rsidP="00F31062"/>
    <w:p w14:paraId="6DC150CA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7. Criterios de Selección de Proveedores</w:t>
      </w:r>
    </w:p>
    <w:p w14:paraId="2C453A50" w14:textId="77777777" w:rsidR="00F31062" w:rsidRPr="00F31062" w:rsidRDefault="00F31062" w:rsidP="00F31062">
      <w:r w:rsidRPr="00F31062">
        <w:t>Los proveedores serán seleccionados considerando:</w:t>
      </w:r>
    </w:p>
    <w:p w14:paraId="76DADC50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7.1 Criterios técnicos</w:t>
      </w:r>
    </w:p>
    <w:p w14:paraId="4542CD51" w14:textId="77777777" w:rsidR="00F31062" w:rsidRPr="00F31062" w:rsidRDefault="00F31062" w:rsidP="00F31062">
      <w:pPr>
        <w:numPr>
          <w:ilvl w:val="0"/>
          <w:numId w:val="6"/>
        </w:numPr>
      </w:pPr>
      <w:r w:rsidRPr="00F31062">
        <w:t>Compatibilidad con 3.3V/5V del ESP32</w:t>
      </w:r>
    </w:p>
    <w:p w14:paraId="2ECB77C4" w14:textId="77777777" w:rsidR="00F31062" w:rsidRPr="00F31062" w:rsidRDefault="00F31062" w:rsidP="00F31062">
      <w:pPr>
        <w:numPr>
          <w:ilvl w:val="0"/>
          <w:numId w:val="6"/>
        </w:numPr>
      </w:pPr>
      <w:r w:rsidRPr="00F31062">
        <w:lastRenderedPageBreak/>
        <w:t>Disponibilidad de documentación y librerías</w:t>
      </w:r>
    </w:p>
    <w:p w14:paraId="4EBE5DCA" w14:textId="77777777" w:rsidR="00F31062" w:rsidRPr="00F31062" w:rsidRDefault="00F31062" w:rsidP="00F31062">
      <w:pPr>
        <w:numPr>
          <w:ilvl w:val="0"/>
          <w:numId w:val="6"/>
        </w:numPr>
      </w:pPr>
      <w:r w:rsidRPr="00F31062">
        <w:t>Calidad del sensor/actuador (estabilidad, calibración)</w:t>
      </w:r>
    </w:p>
    <w:p w14:paraId="7820E213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7.2 Criterios logísticos</w:t>
      </w:r>
    </w:p>
    <w:p w14:paraId="208DEEFC" w14:textId="77777777" w:rsidR="00F31062" w:rsidRPr="00F31062" w:rsidRDefault="00F31062" w:rsidP="00F31062">
      <w:pPr>
        <w:numPr>
          <w:ilvl w:val="0"/>
          <w:numId w:val="7"/>
        </w:numPr>
      </w:pPr>
      <w:r w:rsidRPr="00F31062">
        <w:t>Tiempo de entrega</w:t>
      </w:r>
    </w:p>
    <w:p w14:paraId="00160B99" w14:textId="77777777" w:rsidR="00F31062" w:rsidRPr="00F31062" w:rsidRDefault="00F31062" w:rsidP="00F31062">
      <w:pPr>
        <w:numPr>
          <w:ilvl w:val="0"/>
          <w:numId w:val="7"/>
        </w:numPr>
      </w:pPr>
      <w:r w:rsidRPr="00F31062">
        <w:t>Disponibilidad inmediata (local vs internacional)</w:t>
      </w:r>
    </w:p>
    <w:p w14:paraId="68C79C16" w14:textId="77777777" w:rsidR="00F31062" w:rsidRPr="00F31062" w:rsidRDefault="00F31062" w:rsidP="00F31062">
      <w:pPr>
        <w:numPr>
          <w:ilvl w:val="0"/>
          <w:numId w:val="7"/>
        </w:numPr>
      </w:pPr>
      <w:r w:rsidRPr="00F31062">
        <w:t>Políticas de devolución</w:t>
      </w:r>
    </w:p>
    <w:p w14:paraId="4CBBD7FA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7.3 Criterios económicos</w:t>
      </w:r>
    </w:p>
    <w:p w14:paraId="5D596D15" w14:textId="77777777" w:rsidR="00F31062" w:rsidRPr="00F31062" w:rsidRDefault="00F31062" w:rsidP="00F31062">
      <w:pPr>
        <w:numPr>
          <w:ilvl w:val="0"/>
          <w:numId w:val="8"/>
        </w:numPr>
      </w:pPr>
      <w:r w:rsidRPr="00F31062">
        <w:t>Precio mercado vs presupuesto académico</w:t>
      </w:r>
    </w:p>
    <w:p w14:paraId="4ABAA19C" w14:textId="77777777" w:rsidR="00F31062" w:rsidRPr="00F31062" w:rsidRDefault="00F31062" w:rsidP="00F31062">
      <w:pPr>
        <w:numPr>
          <w:ilvl w:val="0"/>
          <w:numId w:val="8"/>
        </w:numPr>
      </w:pPr>
      <w:r w:rsidRPr="00F31062">
        <w:t>Costo de envío</w:t>
      </w:r>
    </w:p>
    <w:p w14:paraId="74D6B57C" w14:textId="77777777" w:rsidR="00F31062" w:rsidRPr="00F31062" w:rsidRDefault="00F31062" w:rsidP="00F31062">
      <w:pPr>
        <w:numPr>
          <w:ilvl w:val="0"/>
          <w:numId w:val="8"/>
        </w:numPr>
      </w:pPr>
      <w:r w:rsidRPr="00F31062">
        <w:t>Relación costo/funcionalidad</w:t>
      </w:r>
    </w:p>
    <w:p w14:paraId="6BFD51C0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7.4 Criterios de riesgo</w:t>
      </w:r>
    </w:p>
    <w:p w14:paraId="70362EC1" w14:textId="77777777" w:rsidR="00F31062" w:rsidRPr="00F31062" w:rsidRDefault="00F31062" w:rsidP="00F31062">
      <w:pPr>
        <w:numPr>
          <w:ilvl w:val="0"/>
          <w:numId w:val="9"/>
        </w:numPr>
      </w:pPr>
      <w:r w:rsidRPr="00F31062">
        <w:t xml:space="preserve">Sensores económicos pero ruidosos (requieren </w:t>
      </w:r>
      <w:proofErr w:type="spellStart"/>
      <w:r w:rsidRPr="00F31062">
        <w:t>backup</w:t>
      </w:r>
      <w:proofErr w:type="spellEnd"/>
      <w:r w:rsidRPr="00F31062">
        <w:t>)</w:t>
      </w:r>
    </w:p>
    <w:p w14:paraId="69AC93A1" w14:textId="77777777" w:rsidR="00F31062" w:rsidRPr="00F31062" w:rsidRDefault="00F31062" w:rsidP="00F31062">
      <w:pPr>
        <w:numPr>
          <w:ilvl w:val="0"/>
          <w:numId w:val="9"/>
        </w:numPr>
      </w:pPr>
      <w:r w:rsidRPr="00F31062">
        <w:t xml:space="preserve">Riesgo de aduana al comprar por </w:t>
      </w:r>
      <w:proofErr w:type="spellStart"/>
      <w:r w:rsidRPr="00F31062">
        <w:t>AliExpress</w:t>
      </w:r>
      <w:proofErr w:type="spellEnd"/>
    </w:p>
    <w:p w14:paraId="1CA86886" w14:textId="77777777" w:rsidR="00F31062" w:rsidRPr="00F31062" w:rsidRDefault="00F31062" w:rsidP="00F31062">
      <w:pPr>
        <w:numPr>
          <w:ilvl w:val="0"/>
          <w:numId w:val="9"/>
        </w:numPr>
      </w:pPr>
      <w:r w:rsidRPr="00F31062">
        <w:t>Componentes eléctricos deben tener certificación básica</w:t>
      </w:r>
    </w:p>
    <w:p w14:paraId="03BE98C7" w14:textId="046D2157" w:rsidR="00F31062" w:rsidRPr="00F31062" w:rsidRDefault="00F31062" w:rsidP="00F31062"/>
    <w:p w14:paraId="41F7B155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8. Proveedores Sugeridos</w:t>
      </w:r>
    </w:p>
    <w:p w14:paraId="565AD5B5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Locales</w:t>
      </w:r>
    </w:p>
    <w:p w14:paraId="75C553B2" w14:textId="77777777" w:rsidR="00F31062" w:rsidRPr="00F31062" w:rsidRDefault="00F31062" w:rsidP="00F31062">
      <w:pPr>
        <w:numPr>
          <w:ilvl w:val="0"/>
          <w:numId w:val="10"/>
        </w:numPr>
      </w:pPr>
      <w:proofErr w:type="spellStart"/>
      <w:r w:rsidRPr="00F31062">
        <w:rPr>
          <w:b/>
          <w:bCs/>
        </w:rPr>
        <w:t>Sparklers</w:t>
      </w:r>
      <w:proofErr w:type="spellEnd"/>
      <w:r w:rsidRPr="00F31062">
        <w:rPr>
          <w:b/>
          <w:bCs/>
        </w:rPr>
        <w:t xml:space="preserve"> / </w:t>
      </w:r>
      <w:proofErr w:type="spellStart"/>
      <w:r w:rsidRPr="00F31062">
        <w:rPr>
          <w:b/>
          <w:bCs/>
        </w:rPr>
        <w:t>Proelectron</w:t>
      </w:r>
      <w:proofErr w:type="spellEnd"/>
      <w:r w:rsidRPr="00F31062">
        <w:rPr>
          <w:b/>
          <w:bCs/>
        </w:rPr>
        <w:t xml:space="preserve"> / </w:t>
      </w:r>
      <w:proofErr w:type="spellStart"/>
      <w:r w:rsidRPr="00F31062">
        <w:rPr>
          <w:b/>
          <w:bCs/>
        </w:rPr>
        <w:t>Kemen</w:t>
      </w:r>
      <w:proofErr w:type="spellEnd"/>
      <w:r w:rsidRPr="00F31062">
        <w:t xml:space="preserve"> – sensores, relés, cables</w:t>
      </w:r>
    </w:p>
    <w:p w14:paraId="2E28D6CA" w14:textId="77777777" w:rsidR="00F31062" w:rsidRPr="00F31062" w:rsidRDefault="00F31062" w:rsidP="00F31062">
      <w:pPr>
        <w:numPr>
          <w:ilvl w:val="0"/>
          <w:numId w:val="10"/>
        </w:numPr>
      </w:pPr>
      <w:r w:rsidRPr="00F31062">
        <w:rPr>
          <w:b/>
          <w:bCs/>
        </w:rPr>
        <w:t>Comercial Eléctrica Chile</w:t>
      </w:r>
      <w:r w:rsidRPr="00F31062">
        <w:t xml:space="preserve"> – borneras, enchufes, cableado seguro</w:t>
      </w:r>
    </w:p>
    <w:p w14:paraId="6FC4D86D" w14:textId="77777777" w:rsidR="00F31062" w:rsidRPr="00F31062" w:rsidRDefault="00F31062" w:rsidP="00F31062">
      <w:pPr>
        <w:numPr>
          <w:ilvl w:val="0"/>
          <w:numId w:val="10"/>
        </w:numPr>
      </w:pPr>
      <w:r w:rsidRPr="00F31062">
        <w:rPr>
          <w:b/>
          <w:bCs/>
        </w:rPr>
        <w:t>MercadoLibre / Yapo</w:t>
      </w:r>
      <w:r w:rsidRPr="00F31062">
        <w:t xml:space="preserve"> – fuentes de alimentación y bombas de agua</w:t>
      </w:r>
    </w:p>
    <w:p w14:paraId="6DAFADA7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Internacionales</w:t>
      </w:r>
    </w:p>
    <w:p w14:paraId="07A5DAC7" w14:textId="77777777" w:rsidR="00F31062" w:rsidRPr="00F31062" w:rsidRDefault="00F31062" w:rsidP="00F31062">
      <w:pPr>
        <w:numPr>
          <w:ilvl w:val="0"/>
          <w:numId w:val="11"/>
        </w:numPr>
      </w:pPr>
      <w:proofErr w:type="spellStart"/>
      <w:r w:rsidRPr="00F31062">
        <w:rPr>
          <w:b/>
          <w:bCs/>
        </w:rPr>
        <w:t>AliExpress</w:t>
      </w:r>
      <w:proofErr w:type="spellEnd"/>
      <w:r w:rsidRPr="00F31062">
        <w:t xml:space="preserve"> – sensores avanzados (CO₂, EC/pH, SHT30/SHT31, BH1750)</w:t>
      </w:r>
    </w:p>
    <w:p w14:paraId="00C6C88F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Criterio</w:t>
      </w:r>
    </w:p>
    <w:p w14:paraId="6508B544" w14:textId="77777777" w:rsidR="00F31062" w:rsidRPr="00F31062" w:rsidRDefault="00F31062" w:rsidP="00F31062">
      <w:r w:rsidRPr="00F31062">
        <w:t xml:space="preserve">Se recomienda comprar </w:t>
      </w:r>
      <w:r w:rsidRPr="00F31062">
        <w:rPr>
          <w:b/>
          <w:bCs/>
        </w:rPr>
        <w:t>localmente todo lo crítico</w:t>
      </w:r>
      <w:r w:rsidRPr="00F31062">
        <w:t xml:space="preserve"> para evitar retrasos y usar </w:t>
      </w:r>
      <w:proofErr w:type="spellStart"/>
      <w:r w:rsidRPr="00F31062">
        <w:t>AliExpress</w:t>
      </w:r>
      <w:proofErr w:type="spellEnd"/>
      <w:r w:rsidRPr="00F31062">
        <w:t xml:space="preserve"> solo para sensores no esenciales.</w:t>
      </w:r>
    </w:p>
    <w:p w14:paraId="1A1EEF10" w14:textId="5329C4BB" w:rsidR="00F31062" w:rsidRPr="00F31062" w:rsidRDefault="00F31062" w:rsidP="00F31062"/>
    <w:p w14:paraId="2FC5F355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9. Estrategia de Adquisición</w:t>
      </w:r>
    </w:p>
    <w:p w14:paraId="5814D866" w14:textId="77777777" w:rsidR="00F31062" w:rsidRPr="00F31062" w:rsidRDefault="00F31062" w:rsidP="00F31062">
      <w:pPr>
        <w:numPr>
          <w:ilvl w:val="0"/>
          <w:numId w:val="12"/>
        </w:numPr>
      </w:pPr>
      <w:r w:rsidRPr="00F31062">
        <w:rPr>
          <w:b/>
          <w:bCs/>
        </w:rPr>
        <w:t>Fase 1 – Críticos (Semana 1–2)</w:t>
      </w:r>
      <w:r w:rsidRPr="00F31062">
        <w:br/>
        <w:t>Comprar sensores y fuentes necesarias para que el prototipo funcione:</w:t>
      </w:r>
    </w:p>
    <w:p w14:paraId="32BE96B3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 xml:space="preserve">Sensor humedad </w:t>
      </w:r>
      <w:proofErr w:type="spellStart"/>
      <w:r w:rsidRPr="00F31062">
        <w:t>backup</w:t>
      </w:r>
      <w:proofErr w:type="spellEnd"/>
    </w:p>
    <w:p w14:paraId="54A81C1B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lastRenderedPageBreak/>
        <w:t>Fuente 5V 3A</w:t>
      </w:r>
    </w:p>
    <w:p w14:paraId="504B11CC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Caja de distribución</w:t>
      </w:r>
    </w:p>
    <w:p w14:paraId="6AF69EB7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Conectores DC</w:t>
      </w:r>
    </w:p>
    <w:p w14:paraId="1233C9FF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Cableado seguro</w:t>
      </w:r>
    </w:p>
    <w:p w14:paraId="67D8E452" w14:textId="77777777" w:rsidR="00F31062" w:rsidRPr="00F31062" w:rsidRDefault="00F31062" w:rsidP="00F31062">
      <w:pPr>
        <w:numPr>
          <w:ilvl w:val="0"/>
          <w:numId w:val="12"/>
        </w:numPr>
      </w:pPr>
      <w:r w:rsidRPr="00F31062">
        <w:rPr>
          <w:b/>
          <w:bCs/>
        </w:rPr>
        <w:t>Fase 2 – Funcionales (Semana 3–4)</w:t>
      </w:r>
    </w:p>
    <w:p w14:paraId="06BC0FD5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BH1750</w:t>
      </w:r>
    </w:p>
    <w:p w14:paraId="77B82363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Electroválvula</w:t>
      </w:r>
    </w:p>
    <w:p w14:paraId="6E3271F7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Materiales para montaje final</w:t>
      </w:r>
    </w:p>
    <w:p w14:paraId="204B0B3E" w14:textId="77777777" w:rsidR="00F31062" w:rsidRPr="00F31062" w:rsidRDefault="00F31062" w:rsidP="00F31062">
      <w:pPr>
        <w:numPr>
          <w:ilvl w:val="0"/>
          <w:numId w:val="12"/>
        </w:numPr>
      </w:pPr>
      <w:r w:rsidRPr="00F31062">
        <w:rPr>
          <w:b/>
          <w:bCs/>
        </w:rPr>
        <w:t>Fase 3 – Mejoras (Opcional)</w:t>
      </w:r>
    </w:p>
    <w:p w14:paraId="79FAFC66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CO₂</w:t>
      </w:r>
    </w:p>
    <w:p w14:paraId="2CB1BBB5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EC/pH</w:t>
      </w:r>
    </w:p>
    <w:p w14:paraId="397AE2E6" w14:textId="77777777" w:rsidR="00F31062" w:rsidRPr="00F31062" w:rsidRDefault="00F31062" w:rsidP="00F31062">
      <w:pPr>
        <w:numPr>
          <w:ilvl w:val="1"/>
          <w:numId w:val="12"/>
        </w:numPr>
      </w:pPr>
      <w:r w:rsidRPr="00F31062">
        <w:t>microSD</w:t>
      </w:r>
    </w:p>
    <w:p w14:paraId="3A5F6AB8" w14:textId="5E5A8EEB" w:rsidR="00F31062" w:rsidRPr="00F31062" w:rsidRDefault="00F31062" w:rsidP="00F31062"/>
    <w:p w14:paraId="798DF486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10. Proceso de Compra</w:t>
      </w:r>
    </w:p>
    <w:p w14:paraId="55EAB728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10.1 Pasos</w:t>
      </w:r>
    </w:p>
    <w:p w14:paraId="28816AC0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Identificación del requerimiento (Director o HW Lead).</w:t>
      </w:r>
    </w:p>
    <w:p w14:paraId="07E90CD6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Cotización (mínimo 2 proveedores).</w:t>
      </w:r>
    </w:p>
    <w:p w14:paraId="129E335B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Evaluación técnica–económica.</w:t>
      </w:r>
    </w:p>
    <w:p w14:paraId="5A24D3B8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Aprobación del Director del Proyecto.</w:t>
      </w:r>
    </w:p>
    <w:p w14:paraId="51DB1362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Compra y registro (boleta/factura, fecha, costo).</w:t>
      </w:r>
    </w:p>
    <w:p w14:paraId="5C8372C3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Prueba de recepción (QA básico).</w:t>
      </w:r>
    </w:p>
    <w:p w14:paraId="39D68CB7" w14:textId="77777777" w:rsidR="00F31062" w:rsidRPr="00F31062" w:rsidRDefault="00F31062" w:rsidP="00F31062">
      <w:pPr>
        <w:numPr>
          <w:ilvl w:val="0"/>
          <w:numId w:val="13"/>
        </w:numPr>
      </w:pPr>
      <w:r w:rsidRPr="00F31062">
        <w:t>Incorporación al inventario del proyecto.</w:t>
      </w:r>
    </w:p>
    <w:p w14:paraId="76E11534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10.2 Documentación requerida</w:t>
      </w:r>
    </w:p>
    <w:p w14:paraId="33F76C18" w14:textId="77777777" w:rsidR="00F31062" w:rsidRPr="00F31062" w:rsidRDefault="00F31062" w:rsidP="00F31062">
      <w:pPr>
        <w:numPr>
          <w:ilvl w:val="0"/>
          <w:numId w:val="14"/>
        </w:numPr>
      </w:pPr>
      <w:r w:rsidRPr="00F31062">
        <w:t>Cotizaciones</w:t>
      </w:r>
    </w:p>
    <w:p w14:paraId="35FAA677" w14:textId="77777777" w:rsidR="00F31062" w:rsidRPr="00F31062" w:rsidRDefault="00F31062" w:rsidP="00F31062">
      <w:pPr>
        <w:numPr>
          <w:ilvl w:val="0"/>
          <w:numId w:val="14"/>
        </w:numPr>
      </w:pPr>
      <w:r w:rsidRPr="00F31062">
        <w:t>Registro de compras</w:t>
      </w:r>
    </w:p>
    <w:p w14:paraId="6BD10396" w14:textId="77777777" w:rsidR="00F31062" w:rsidRPr="00F31062" w:rsidRDefault="00F31062" w:rsidP="00F31062">
      <w:pPr>
        <w:numPr>
          <w:ilvl w:val="0"/>
          <w:numId w:val="14"/>
        </w:numPr>
      </w:pPr>
      <w:r w:rsidRPr="00F31062">
        <w:t>Inventario actualizado</w:t>
      </w:r>
    </w:p>
    <w:p w14:paraId="4C8381F6" w14:textId="77777777" w:rsidR="00F31062" w:rsidRPr="00F31062" w:rsidRDefault="00F31062" w:rsidP="00F31062">
      <w:pPr>
        <w:numPr>
          <w:ilvl w:val="0"/>
          <w:numId w:val="14"/>
        </w:numPr>
      </w:pPr>
      <w:r w:rsidRPr="00F31062">
        <w:t>Evidencia fotográfica del hardware recibido</w:t>
      </w:r>
    </w:p>
    <w:p w14:paraId="6C1D8691" w14:textId="77777777" w:rsidR="00F31062" w:rsidRPr="00F31062" w:rsidRDefault="00F31062" w:rsidP="00F31062">
      <w:r w:rsidRPr="00F31062">
        <w:pict w14:anchorId="1D5CB1F2">
          <v:rect id="_x0000_i1113" style="width:0;height:1.5pt" o:hralign="center" o:hrstd="t" o:hr="t" fillcolor="#a0a0a0" stroked="f"/>
        </w:pict>
      </w:r>
    </w:p>
    <w:p w14:paraId="43C05E77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11. Gestión de Riesgos Asociados a Compras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358"/>
        <w:gridCol w:w="915"/>
        <w:gridCol w:w="3570"/>
      </w:tblGrid>
      <w:tr w:rsidR="00F31062" w:rsidRPr="00F31062" w14:paraId="7DE9F54F" w14:textId="77777777" w:rsidTr="00F31062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5F4C363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lastRenderedPageBreak/>
              <w:t>Riesgo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9F883BB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Probabilidad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DE283D0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Impacto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5E78519" w14:textId="77777777" w:rsidR="00F31062" w:rsidRPr="00F31062" w:rsidRDefault="00F31062" w:rsidP="00F31062">
            <w:pPr>
              <w:rPr>
                <w:b/>
                <w:bCs/>
              </w:rPr>
            </w:pPr>
            <w:r w:rsidRPr="00F31062">
              <w:rPr>
                <w:b/>
                <w:bCs/>
              </w:rPr>
              <w:t>Mitigación</w:t>
            </w:r>
          </w:p>
        </w:tc>
      </w:tr>
      <w:tr w:rsidR="00F31062" w:rsidRPr="00F31062" w14:paraId="246B3A24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C0C0" w14:textId="77777777" w:rsidR="00F31062" w:rsidRPr="00F31062" w:rsidRDefault="00F31062" w:rsidP="00F31062">
            <w:r w:rsidRPr="00F31062">
              <w:t>Retraso logístico</w:t>
            </w:r>
          </w:p>
        </w:tc>
        <w:tc>
          <w:tcPr>
            <w:tcW w:w="0" w:type="auto"/>
            <w:vAlign w:val="center"/>
            <w:hideMark/>
          </w:tcPr>
          <w:p w14:paraId="011352B5" w14:textId="77777777" w:rsidR="00F31062" w:rsidRPr="00F31062" w:rsidRDefault="00F31062" w:rsidP="00F31062">
            <w:r w:rsidRPr="00F31062">
              <w:t>Alta</w:t>
            </w:r>
          </w:p>
        </w:tc>
        <w:tc>
          <w:tcPr>
            <w:tcW w:w="0" w:type="auto"/>
            <w:vAlign w:val="center"/>
            <w:hideMark/>
          </w:tcPr>
          <w:p w14:paraId="5D588BC5" w14:textId="77777777" w:rsidR="00F31062" w:rsidRPr="00F31062" w:rsidRDefault="00F31062" w:rsidP="00F31062">
            <w:r w:rsidRPr="00F31062">
              <w:t>Medio</w:t>
            </w:r>
          </w:p>
        </w:tc>
        <w:tc>
          <w:tcPr>
            <w:tcW w:w="0" w:type="auto"/>
            <w:vAlign w:val="center"/>
            <w:hideMark/>
          </w:tcPr>
          <w:p w14:paraId="28F6F03E" w14:textId="77777777" w:rsidR="00F31062" w:rsidRPr="00F31062" w:rsidRDefault="00F31062" w:rsidP="00F31062">
            <w:r w:rsidRPr="00F31062">
              <w:t>Comprar localmente lo crítico</w:t>
            </w:r>
          </w:p>
        </w:tc>
      </w:tr>
      <w:tr w:rsidR="00F31062" w:rsidRPr="00F31062" w14:paraId="5F13E1D9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32B9" w14:textId="77777777" w:rsidR="00F31062" w:rsidRPr="00F31062" w:rsidRDefault="00F31062" w:rsidP="00F31062">
            <w:r w:rsidRPr="00F31062">
              <w:t>Sensor defectuoso</w:t>
            </w:r>
          </w:p>
        </w:tc>
        <w:tc>
          <w:tcPr>
            <w:tcW w:w="0" w:type="auto"/>
            <w:vAlign w:val="center"/>
            <w:hideMark/>
          </w:tcPr>
          <w:p w14:paraId="2980AD2A" w14:textId="77777777" w:rsidR="00F31062" w:rsidRPr="00F31062" w:rsidRDefault="00F31062" w:rsidP="00F31062">
            <w:r w:rsidRPr="00F31062">
              <w:t>Medio</w:t>
            </w:r>
          </w:p>
        </w:tc>
        <w:tc>
          <w:tcPr>
            <w:tcW w:w="0" w:type="auto"/>
            <w:vAlign w:val="center"/>
            <w:hideMark/>
          </w:tcPr>
          <w:p w14:paraId="487FE273" w14:textId="77777777" w:rsidR="00F31062" w:rsidRPr="00F31062" w:rsidRDefault="00F31062" w:rsidP="00F31062">
            <w:r w:rsidRPr="00F31062">
              <w:t>Alto</w:t>
            </w:r>
          </w:p>
        </w:tc>
        <w:tc>
          <w:tcPr>
            <w:tcW w:w="0" w:type="auto"/>
            <w:vAlign w:val="center"/>
            <w:hideMark/>
          </w:tcPr>
          <w:p w14:paraId="6D1F2679" w14:textId="77777777" w:rsidR="00F31062" w:rsidRPr="00F31062" w:rsidRDefault="00F31062" w:rsidP="00F31062">
            <w:r w:rsidRPr="00F31062">
              <w:t xml:space="preserve">Comprar unidades </w:t>
            </w:r>
            <w:proofErr w:type="spellStart"/>
            <w:r w:rsidRPr="00F31062">
              <w:t>backup</w:t>
            </w:r>
            <w:proofErr w:type="spellEnd"/>
          </w:p>
        </w:tc>
      </w:tr>
      <w:tr w:rsidR="00F31062" w:rsidRPr="00F31062" w14:paraId="27C17BD5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1F45" w14:textId="77777777" w:rsidR="00F31062" w:rsidRPr="00F31062" w:rsidRDefault="00F31062" w:rsidP="00F31062">
            <w:r w:rsidRPr="00F31062">
              <w:t>Fuente inestable</w:t>
            </w:r>
          </w:p>
        </w:tc>
        <w:tc>
          <w:tcPr>
            <w:tcW w:w="0" w:type="auto"/>
            <w:vAlign w:val="center"/>
            <w:hideMark/>
          </w:tcPr>
          <w:p w14:paraId="69D860F2" w14:textId="77777777" w:rsidR="00F31062" w:rsidRPr="00F31062" w:rsidRDefault="00F31062" w:rsidP="00F31062">
            <w:r w:rsidRPr="00F31062">
              <w:t>Medio</w:t>
            </w:r>
          </w:p>
        </w:tc>
        <w:tc>
          <w:tcPr>
            <w:tcW w:w="0" w:type="auto"/>
            <w:vAlign w:val="center"/>
            <w:hideMark/>
          </w:tcPr>
          <w:p w14:paraId="2D0C1DAD" w14:textId="77777777" w:rsidR="00F31062" w:rsidRPr="00F31062" w:rsidRDefault="00F31062" w:rsidP="00F31062">
            <w:r w:rsidRPr="00F31062">
              <w:t>Alto</w:t>
            </w:r>
          </w:p>
        </w:tc>
        <w:tc>
          <w:tcPr>
            <w:tcW w:w="0" w:type="auto"/>
            <w:vAlign w:val="center"/>
            <w:hideMark/>
          </w:tcPr>
          <w:p w14:paraId="44DB2FB1" w14:textId="77777777" w:rsidR="00F31062" w:rsidRPr="00F31062" w:rsidRDefault="00F31062" w:rsidP="00F31062">
            <w:r w:rsidRPr="00F31062">
              <w:t>Usar fuentes certificadas 5V 3A</w:t>
            </w:r>
          </w:p>
        </w:tc>
      </w:tr>
      <w:tr w:rsidR="00F31062" w:rsidRPr="00F31062" w14:paraId="70D04E7A" w14:textId="77777777" w:rsidTr="00F31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6EC0" w14:textId="77777777" w:rsidR="00F31062" w:rsidRPr="00F31062" w:rsidRDefault="00F31062" w:rsidP="00F31062">
            <w:r w:rsidRPr="00F31062">
              <w:t>Fallas de compatibilidad</w:t>
            </w:r>
          </w:p>
        </w:tc>
        <w:tc>
          <w:tcPr>
            <w:tcW w:w="0" w:type="auto"/>
            <w:vAlign w:val="center"/>
            <w:hideMark/>
          </w:tcPr>
          <w:p w14:paraId="727D8374" w14:textId="77777777" w:rsidR="00F31062" w:rsidRPr="00F31062" w:rsidRDefault="00F31062" w:rsidP="00F31062">
            <w:r w:rsidRPr="00F31062">
              <w:t>Baja</w:t>
            </w:r>
          </w:p>
        </w:tc>
        <w:tc>
          <w:tcPr>
            <w:tcW w:w="0" w:type="auto"/>
            <w:vAlign w:val="center"/>
            <w:hideMark/>
          </w:tcPr>
          <w:p w14:paraId="5428F2D3" w14:textId="77777777" w:rsidR="00F31062" w:rsidRPr="00F31062" w:rsidRDefault="00F31062" w:rsidP="00F31062">
            <w:r w:rsidRPr="00F31062">
              <w:t>Medio</w:t>
            </w:r>
          </w:p>
        </w:tc>
        <w:tc>
          <w:tcPr>
            <w:tcW w:w="0" w:type="auto"/>
            <w:vAlign w:val="center"/>
            <w:hideMark/>
          </w:tcPr>
          <w:p w14:paraId="41F861E4" w14:textId="77777777" w:rsidR="00F31062" w:rsidRPr="00F31062" w:rsidRDefault="00F31062" w:rsidP="00F31062">
            <w:r w:rsidRPr="00F31062">
              <w:t xml:space="preserve">Validar </w:t>
            </w:r>
            <w:proofErr w:type="spellStart"/>
            <w:r w:rsidRPr="00F31062">
              <w:t>datasheets</w:t>
            </w:r>
            <w:proofErr w:type="spellEnd"/>
            <w:r w:rsidRPr="00F31062">
              <w:t xml:space="preserve"> antes de comprar</w:t>
            </w:r>
          </w:p>
        </w:tc>
      </w:tr>
    </w:tbl>
    <w:p w14:paraId="025F98AF" w14:textId="77777777" w:rsidR="00F31062" w:rsidRPr="00F31062" w:rsidRDefault="00F31062" w:rsidP="00F31062">
      <w:r w:rsidRPr="00F31062">
        <w:pict w14:anchorId="082355B4">
          <v:rect id="_x0000_i1114" style="width:0;height:1.5pt" o:hralign="center" o:hrstd="t" o:hr="t" fillcolor="#a0a0a0" stroked="f"/>
        </w:pict>
      </w:r>
    </w:p>
    <w:p w14:paraId="28711684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12. Control, Seguimiento y Cierre</w:t>
      </w:r>
    </w:p>
    <w:p w14:paraId="15798E7D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Control</w:t>
      </w:r>
    </w:p>
    <w:p w14:paraId="735C154B" w14:textId="77777777" w:rsidR="00F31062" w:rsidRPr="00F31062" w:rsidRDefault="00F31062" w:rsidP="00F31062">
      <w:pPr>
        <w:numPr>
          <w:ilvl w:val="0"/>
          <w:numId w:val="15"/>
        </w:numPr>
      </w:pPr>
      <w:r w:rsidRPr="00F31062">
        <w:t>El Director mantiene un archivo de inventario y compras.</w:t>
      </w:r>
    </w:p>
    <w:p w14:paraId="2EA9CDD1" w14:textId="77777777" w:rsidR="00F31062" w:rsidRPr="00F31062" w:rsidRDefault="00F31062" w:rsidP="00F31062">
      <w:pPr>
        <w:numPr>
          <w:ilvl w:val="0"/>
          <w:numId w:val="15"/>
        </w:numPr>
      </w:pPr>
      <w:r w:rsidRPr="00F31062">
        <w:t>Cada adquisición se verifica antes de integrarse al prototipo.</w:t>
      </w:r>
    </w:p>
    <w:p w14:paraId="4349903C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Seguimiento</w:t>
      </w:r>
    </w:p>
    <w:p w14:paraId="782F284F" w14:textId="77777777" w:rsidR="00F31062" w:rsidRPr="00F31062" w:rsidRDefault="00F31062" w:rsidP="00F31062">
      <w:pPr>
        <w:numPr>
          <w:ilvl w:val="0"/>
          <w:numId w:val="16"/>
        </w:numPr>
      </w:pPr>
      <w:r w:rsidRPr="00F31062">
        <w:t>Revisión semanal con estado de compras.</w:t>
      </w:r>
    </w:p>
    <w:p w14:paraId="442A48B9" w14:textId="77777777" w:rsidR="00F31062" w:rsidRPr="00F31062" w:rsidRDefault="00F31062" w:rsidP="00F31062">
      <w:pPr>
        <w:numPr>
          <w:ilvl w:val="0"/>
          <w:numId w:val="16"/>
        </w:numPr>
      </w:pPr>
      <w:r w:rsidRPr="00F31062">
        <w:t>Actualización del cronograma si existen retrasos.</w:t>
      </w:r>
    </w:p>
    <w:p w14:paraId="2534BBF2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Cierre</w:t>
      </w:r>
    </w:p>
    <w:p w14:paraId="731B0B7A" w14:textId="77777777" w:rsidR="00F31062" w:rsidRPr="00F31062" w:rsidRDefault="00F31062" w:rsidP="00F31062">
      <w:pPr>
        <w:numPr>
          <w:ilvl w:val="0"/>
          <w:numId w:val="17"/>
        </w:numPr>
      </w:pPr>
      <w:r w:rsidRPr="00F31062">
        <w:t>Todas las compras quedan documentadas en el Informe Final.</w:t>
      </w:r>
    </w:p>
    <w:p w14:paraId="6F943BFB" w14:textId="77777777" w:rsidR="00F31062" w:rsidRPr="00F31062" w:rsidRDefault="00F31062" w:rsidP="00F31062">
      <w:pPr>
        <w:numPr>
          <w:ilvl w:val="0"/>
          <w:numId w:val="17"/>
        </w:numPr>
      </w:pPr>
      <w:r w:rsidRPr="00F31062">
        <w:t>Inventario final se entrega clasificado: sensores, actuadores, alimentación, electrónicos, herramientas.</w:t>
      </w:r>
    </w:p>
    <w:p w14:paraId="24CE0558" w14:textId="1484DC14" w:rsidR="00F31062" w:rsidRPr="00F31062" w:rsidRDefault="00F31062" w:rsidP="00F31062"/>
    <w:p w14:paraId="0EAFCFDF" w14:textId="77777777" w:rsidR="00F31062" w:rsidRPr="00F31062" w:rsidRDefault="00F31062" w:rsidP="00F31062">
      <w:pPr>
        <w:rPr>
          <w:b/>
          <w:bCs/>
        </w:rPr>
      </w:pPr>
      <w:r w:rsidRPr="00F31062">
        <w:rPr>
          <w:b/>
          <w:bCs/>
        </w:rPr>
        <w:t>13. Aprobación del Plan</w:t>
      </w:r>
    </w:p>
    <w:p w14:paraId="09C65BC2" w14:textId="77777777" w:rsidR="00F31062" w:rsidRPr="00F31062" w:rsidRDefault="00F31062" w:rsidP="00F31062">
      <w:r w:rsidRPr="00F31062">
        <w:rPr>
          <w:b/>
          <w:bCs/>
        </w:rPr>
        <w:t>Director del Proyecto:</w:t>
      </w:r>
      <w:r w:rsidRPr="00F31062">
        <w:t xml:space="preserve"> ____________________________</w:t>
      </w:r>
      <w:r w:rsidRPr="00F31062">
        <w:br/>
      </w:r>
      <w:r w:rsidRPr="00F31062">
        <w:rPr>
          <w:b/>
          <w:bCs/>
        </w:rPr>
        <w:t>Profesor Guía:</w:t>
      </w:r>
      <w:r w:rsidRPr="00F31062">
        <w:t xml:space="preserve"> ___________________________________</w:t>
      </w:r>
    </w:p>
    <w:p w14:paraId="07F39249" w14:textId="77777777" w:rsidR="00241002" w:rsidRDefault="00241002"/>
    <w:sectPr w:rsidR="00241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3FD1"/>
    <w:multiLevelType w:val="multilevel"/>
    <w:tmpl w:val="FA8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F038A"/>
    <w:multiLevelType w:val="multilevel"/>
    <w:tmpl w:val="FABC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57D49"/>
    <w:multiLevelType w:val="multilevel"/>
    <w:tmpl w:val="3D8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7324F"/>
    <w:multiLevelType w:val="multilevel"/>
    <w:tmpl w:val="9E2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7970"/>
    <w:multiLevelType w:val="multilevel"/>
    <w:tmpl w:val="450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4222"/>
    <w:multiLevelType w:val="multilevel"/>
    <w:tmpl w:val="8E4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F1577"/>
    <w:multiLevelType w:val="multilevel"/>
    <w:tmpl w:val="78F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0003D"/>
    <w:multiLevelType w:val="multilevel"/>
    <w:tmpl w:val="B50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F0180"/>
    <w:multiLevelType w:val="multilevel"/>
    <w:tmpl w:val="8FA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70FA9"/>
    <w:multiLevelType w:val="multilevel"/>
    <w:tmpl w:val="EFD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E3D3E"/>
    <w:multiLevelType w:val="multilevel"/>
    <w:tmpl w:val="62C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C78A1"/>
    <w:multiLevelType w:val="multilevel"/>
    <w:tmpl w:val="2230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23D7F"/>
    <w:multiLevelType w:val="multilevel"/>
    <w:tmpl w:val="DFB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C2BA0"/>
    <w:multiLevelType w:val="multilevel"/>
    <w:tmpl w:val="CB2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75DB5"/>
    <w:multiLevelType w:val="multilevel"/>
    <w:tmpl w:val="505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D1766"/>
    <w:multiLevelType w:val="multilevel"/>
    <w:tmpl w:val="CEA4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A0C69"/>
    <w:multiLevelType w:val="multilevel"/>
    <w:tmpl w:val="962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09634">
    <w:abstractNumId w:val="3"/>
  </w:num>
  <w:num w:numId="2" w16cid:durableId="295992699">
    <w:abstractNumId w:val="5"/>
  </w:num>
  <w:num w:numId="3" w16cid:durableId="660236527">
    <w:abstractNumId w:val="1"/>
  </w:num>
  <w:num w:numId="4" w16cid:durableId="48967124">
    <w:abstractNumId w:val="14"/>
  </w:num>
  <w:num w:numId="5" w16cid:durableId="46146793">
    <w:abstractNumId w:val="12"/>
  </w:num>
  <w:num w:numId="6" w16cid:durableId="403795219">
    <w:abstractNumId w:val="7"/>
  </w:num>
  <w:num w:numId="7" w16cid:durableId="1185366141">
    <w:abstractNumId w:val="8"/>
  </w:num>
  <w:num w:numId="8" w16cid:durableId="725103529">
    <w:abstractNumId w:val="6"/>
  </w:num>
  <w:num w:numId="9" w16cid:durableId="1299068183">
    <w:abstractNumId w:val="2"/>
  </w:num>
  <w:num w:numId="10" w16cid:durableId="539173408">
    <w:abstractNumId w:val="16"/>
  </w:num>
  <w:num w:numId="11" w16cid:durableId="1014452394">
    <w:abstractNumId w:val="13"/>
  </w:num>
  <w:num w:numId="12" w16cid:durableId="1367952575">
    <w:abstractNumId w:val="11"/>
  </w:num>
  <w:num w:numId="13" w16cid:durableId="933784134">
    <w:abstractNumId w:val="15"/>
  </w:num>
  <w:num w:numId="14" w16cid:durableId="884827565">
    <w:abstractNumId w:val="9"/>
  </w:num>
  <w:num w:numId="15" w16cid:durableId="855120545">
    <w:abstractNumId w:val="0"/>
  </w:num>
  <w:num w:numId="16" w16cid:durableId="810824267">
    <w:abstractNumId w:val="10"/>
  </w:num>
  <w:num w:numId="17" w16cid:durableId="1811096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221"/>
    <w:rsid w:val="00034844"/>
    <w:rsid w:val="000C0DAF"/>
    <w:rsid w:val="00241002"/>
    <w:rsid w:val="003F7221"/>
    <w:rsid w:val="00421BE9"/>
    <w:rsid w:val="00C17859"/>
    <w:rsid w:val="00F3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CFF7"/>
  <w15:chartTrackingRefBased/>
  <w15:docId w15:val="{BFF71073-712A-4CEB-88F5-B9BB024C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2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2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2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2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2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2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2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972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EDUARDO MARQUEZ MORALES</dc:creator>
  <cp:keywords/>
  <dc:description/>
  <cp:lastModifiedBy>ALEXANDRO EDUARDO MARQUEZ MORALES</cp:lastModifiedBy>
  <cp:revision>2</cp:revision>
  <dcterms:created xsi:type="dcterms:W3CDTF">2025-12-02T17:18:00Z</dcterms:created>
  <dcterms:modified xsi:type="dcterms:W3CDTF">2025-12-02T17:23:00Z</dcterms:modified>
</cp:coreProperties>
</file>