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b/>
          <w:sz w:val="32"/>
        </w:rPr>
      </w:pPr>
      <w:bookmarkStart w:id="0" w:name="_Toc105749468"/>
      <w:r>
        <w:rPr>
          <w:b/>
          <w:sz w:val="32"/>
        </w:rPr>
        <w:t xml:space="preserve">ПРИЛОЖЕНИЕ </w:t>
      </w:r>
      <w:bookmarkEnd w:id="0"/>
      <w:r>
        <w:rPr>
          <w:b/>
          <w:sz w:val="32"/>
        </w:rPr>
        <w:t>А</w:t>
      </w:r>
    </w:p>
    <w:p>
      <w:pPr>
        <w:spacing w:before="0" w:line="276" w:lineRule="auto"/>
        <w:ind w:firstLine="0"/>
        <w:jc w:val="center"/>
        <w:rPr>
          <w:rFonts w:eastAsia="Times New Roman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eastAsia="Times New Roman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ТЕХНИЧЕСКОЕ ЗАДАНИЕ</w:t>
      </w:r>
    </w:p>
    <w:p>
      <w:pPr>
        <w:ind w:firstLine="0"/>
        <w:jc w:val="center"/>
      </w:pPr>
    </w:p>
    <w:p/>
    <w:p/>
    <w:p/>
    <w:p/>
    <w:p/>
    <w:p>
      <w:pPr>
        <w:ind w:firstLine="0"/>
      </w:pPr>
    </w:p>
    <w:p>
      <w:pPr>
        <w:pStyle w:val="59"/>
        <w:rPr>
          <w:lang w:val="ru-RU"/>
        </w:rPr>
      </w:pPr>
      <w:r>
        <w:rPr>
          <w:lang w:val="ru-RU"/>
        </w:rPr>
        <w:t>ТЕХНИЧЕСКОЕ ЗАДАНИЕ</w:t>
      </w:r>
    </w:p>
    <w:p>
      <w:pPr>
        <w:ind w:firstLine="0"/>
        <w:jc w:val="center"/>
      </w:pPr>
      <w:r>
        <w:t>на разработку</w:t>
      </w:r>
    </w:p>
    <w:p>
      <w:pPr>
        <w:ind w:firstLine="0"/>
        <w:jc w:val="center"/>
      </w:pPr>
      <w:r>
        <w:rPr>
          <w:u w:val="single"/>
        </w:rPr>
        <w:t>«</w:t>
      </w:r>
      <w:r>
        <w:rPr>
          <w:u w:val="single"/>
          <w:lang w:val="ru-RU"/>
        </w:rPr>
        <w:t>Сайт</w:t>
      </w:r>
      <w:r>
        <w:rPr>
          <w:rFonts w:hint="default"/>
          <w:u w:val="single"/>
          <w:lang w:val="ru-RU"/>
        </w:rPr>
        <w:t xml:space="preserve"> для стоматологии</w:t>
      </w:r>
      <w:r>
        <w:rPr>
          <w:u w:val="single"/>
        </w:rPr>
        <w:t>»</w:t>
      </w:r>
    </w:p>
    <w:p/>
    <w:p/>
    <w:p/>
    <w:p/>
    <w:tbl>
      <w:tblPr>
        <w:tblStyle w:val="12"/>
        <w:tblW w:w="10172" w:type="dxa"/>
        <w:tblInd w:w="-31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3687"/>
        <w:gridCol w:w="1134"/>
        <w:gridCol w:w="421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1" w:type="dxa"/>
            <w:gridSpan w:val="2"/>
          </w:tcPr>
          <w:p>
            <w:pPr>
              <w:ind w:firstLine="0"/>
            </w:pPr>
            <w:r>
              <w:t>СОГЛАСОВАНО</w:t>
            </w:r>
          </w:p>
        </w:tc>
        <w:tc>
          <w:tcPr>
            <w:tcW w:w="1134" w:type="dxa"/>
          </w:tcPr>
          <w:p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>
            <w:pPr>
              <w:ind w:firstLine="0"/>
            </w:pPr>
            <w:r>
              <w:t>СОГЛАСОВАНО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3" w:hRule="atLeast"/>
        </w:trPr>
        <w:tc>
          <w:tcPr>
            <w:tcW w:w="4821" w:type="dxa"/>
            <w:gridSpan w:val="2"/>
          </w:tcPr>
          <w:p>
            <w:pPr>
              <w:ind w:firstLine="0"/>
            </w:pPr>
            <w:r>
              <w:t>Колледж ВятГУ</w:t>
            </w:r>
          </w:p>
          <w:p>
            <w:pPr>
              <w:ind w:firstLine="0"/>
            </w:pPr>
            <w:r>
              <w:rPr>
                <w:u w:val="single"/>
              </w:rPr>
              <w:t xml:space="preserve">                             </w:t>
            </w:r>
            <w:r>
              <w:rPr>
                <w:u w:val="single"/>
                <w:lang w:val="ru-RU"/>
              </w:rPr>
              <w:t>Шумихина</w:t>
            </w:r>
            <w:r>
              <w:rPr>
                <w:rFonts w:hint="default"/>
                <w:u w:val="single"/>
                <w:lang w:val="ru-RU"/>
              </w:rPr>
              <w:t xml:space="preserve"> А.А</w:t>
            </w:r>
            <w:r>
              <w:t>.</w:t>
            </w:r>
          </w:p>
          <w:p>
            <w:pPr>
              <w:ind w:firstLine="0"/>
            </w:pPr>
            <w:r>
              <w:t>«____» _____________ 20__ г.</w:t>
            </w:r>
          </w:p>
          <w:p>
            <w:pPr>
              <w:ind w:firstLine="0"/>
            </w:pPr>
            <w:r>
              <w:rPr>
                <w:sz w:val="16"/>
                <w:szCs w:val="14"/>
              </w:rPr>
              <w:t>М.П.</w:t>
            </w:r>
          </w:p>
        </w:tc>
        <w:tc>
          <w:tcPr>
            <w:tcW w:w="1134" w:type="dxa"/>
          </w:tcPr>
          <w:p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>
            <w:pPr>
              <w:ind w:firstLine="0"/>
            </w:pPr>
            <w:r>
              <w:t xml:space="preserve">Преподаватель </w:t>
            </w:r>
          </w:p>
          <w:p>
            <w:pPr>
              <w:ind w:firstLine="0"/>
            </w:pPr>
            <w:r>
              <w:rPr>
                <w:u w:val="single"/>
              </w:rPr>
              <w:t xml:space="preserve">                           </w:t>
            </w:r>
            <w:r>
              <w:t>Долженкова М.Л.</w:t>
            </w:r>
          </w:p>
          <w:p>
            <w:pPr>
              <w:ind w:firstLine="0"/>
            </w:pPr>
            <w:r>
              <w:t>«____» _____________ 20__ г.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17" w:type="dxa"/>
          <w:trHeight w:val="419" w:hRule="atLeast"/>
        </w:trPr>
        <w:tc>
          <w:tcPr>
            <w:tcW w:w="4821" w:type="dxa"/>
            <w:gridSpan w:val="2"/>
          </w:tcPr>
          <w:p>
            <w:pPr>
              <w:ind w:firstLine="0"/>
            </w:pPr>
            <w:r>
              <w:t>Колледж ВятГУ</w:t>
            </w:r>
          </w:p>
          <w:p>
            <w:pPr>
              <w:ind w:firstLine="0"/>
            </w:pPr>
            <w:r>
              <w:rPr>
                <w:u w:val="single"/>
              </w:rPr>
              <w:t xml:space="preserve">                             </w:t>
            </w:r>
            <w:r>
              <w:rPr>
                <w:u w:val="single"/>
                <w:lang w:val="ru-RU"/>
              </w:rPr>
              <w:t>Ушакова</w:t>
            </w:r>
            <w:r>
              <w:rPr>
                <w:rFonts w:hint="default"/>
                <w:u w:val="single"/>
                <w:lang w:val="ru-RU"/>
              </w:rPr>
              <w:t xml:space="preserve"> А.М</w:t>
            </w:r>
            <w:r>
              <w:t>.</w:t>
            </w:r>
          </w:p>
          <w:p>
            <w:pPr>
              <w:ind w:firstLine="0"/>
            </w:pPr>
            <w:r>
              <w:t>«____» _____________ 20__ г.</w:t>
            </w:r>
          </w:p>
          <w:p>
            <w:pPr>
              <w:suppressAutoHyphens/>
              <w:jc w:val="center"/>
            </w:pPr>
            <w:r>
              <w:rPr>
                <w:sz w:val="16"/>
                <w:szCs w:val="14"/>
              </w:rPr>
              <w:t>М.П.</w:t>
            </w:r>
          </w:p>
        </w:tc>
        <w:tc>
          <w:tcPr>
            <w:tcW w:w="1134" w:type="dxa"/>
          </w:tcPr>
          <w:p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9038" w:type="dxa"/>
          <w:trHeight w:val="90" w:hRule="atLeast"/>
        </w:trPr>
        <w:tc>
          <w:tcPr>
            <w:tcW w:w="1134" w:type="dxa"/>
          </w:tcPr>
          <w:p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</w:tr>
    </w:tbl>
    <w:p>
      <w:pPr>
        <w:ind w:left="0" w:leftChars="0" w:firstLine="0" w:firstLineChars="0"/>
      </w:pPr>
    </w:p>
    <w:p>
      <w:pPr>
        <w:ind w:firstLine="0"/>
      </w:pPr>
    </w:p>
    <w:p>
      <w:pPr>
        <w:ind w:firstLine="0"/>
        <w:jc w:val="center"/>
      </w:pPr>
      <w:r>
        <w:t>2023</w:t>
      </w:r>
    </w:p>
    <w:p>
      <w:pPr>
        <w:jc w:val="center"/>
        <w:sectPr>
          <w:footerReference r:id="rId5" w:type="default"/>
          <w:pgSz w:w="11907" w:h="16840"/>
          <w:pgMar w:top="1134" w:right="851" w:bottom="1134" w:left="1418" w:header="720" w:footer="720" w:gutter="0"/>
          <w:pgNumType w:start="29"/>
          <w:cols w:space="720" w:num="1"/>
          <w:titlePg/>
          <w:docGrid w:linePitch="326" w:charSpace="0"/>
        </w:sectPr>
      </w:pPr>
    </w:p>
    <w:p>
      <w:pPr>
        <w:pStyle w:val="44"/>
      </w:pPr>
      <w:r>
        <w:t>Содержание</w:t>
      </w:r>
    </w:p>
    <w:sdt>
      <w:sdtPr>
        <w:rPr>
          <w:rFonts w:ascii="Times New Roman" w:hAnsi="Times New Roman" w:eastAsiaTheme="minorEastAsia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EastAsia" w:cstheme="minorBidi"/>
          <w:b/>
          <w:bCs/>
          <w:color w:val="auto"/>
          <w:sz w:val="24"/>
          <w:szCs w:val="22"/>
        </w:rPr>
      </w:sdtEndPr>
      <w:sdtContent>
        <w:p>
          <w:pPr>
            <w:pStyle w:val="67"/>
          </w:pPr>
        </w:p>
        <w:p>
          <w:pPr>
            <w:pStyle w:val="23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"_Toc145947147" </w:instrText>
          </w:r>
          <w:r>
            <w:fldChar w:fldCharType="separate"/>
          </w:r>
          <w:r>
            <w:rPr>
              <w:rStyle w:val="15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_Toc145947147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"_Toc145947148" </w:instrText>
          </w:r>
          <w:r>
            <w:fldChar w:fldCharType="separate"/>
          </w:r>
          <w:r>
            <w:rPr>
              <w:rStyle w:val="15"/>
            </w:rPr>
            <w:t>1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5"/>
            </w:rPr>
            <w:t>Основные сведения о разработке</w:t>
          </w:r>
          <w:r>
            <w:tab/>
          </w:r>
          <w:r>
            <w:fldChar w:fldCharType="begin"/>
          </w:r>
          <w:r>
            <w:instrText xml:space="preserve"> PAGEREF _Toc145947148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5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"_Toc145947149" </w:instrText>
          </w:r>
          <w:r>
            <w:fldChar w:fldCharType="separate"/>
          </w:r>
          <w:r>
            <w:rPr>
              <w:rStyle w:val="15"/>
              <w14:scene3d>
                <w14:lightRig w14:rig="threePt" w14:dir="t">
                  <w14:rot w14:lat="0" w14:lon="0" w14:rev="0"/>
                </w14:lightRig>
              </w14:scene3d>
            </w:rPr>
            <w:t>1.1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5"/>
            </w:rPr>
            <w:t>Наименование программы</w:t>
          </w:r>
          <w:r>
            <w:tab/>
          </w:r>
          <w:r>
            <w:fldChar w:fldCharType="begin"/>
          </w:r>
          <w:r>
            <w:instrText xml:space="preserve"> PAGEREF _Toc145947149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5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"_Toc145947150" </w:instrText>
          </w:r>
          <w:r>
            <w:fldChar w:fldCharType="separate"/>
          </w:r>
          <w:r>
            <w:rPr>
              <w:rStyle w:val="15"/>
              <w14:scene3d>
                <w14:lightRig w14:rig="threePt" w14:dir="t">
                  <w14:rot w14:lat="0" w14:lon="0" w14:rev="0"/>
                </w14:lightRig>
              </w14:scene3d>
            </w:rPr>
            <w:t>1.2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5"/>
            </w:rPr>
            <w:t>Цель и задачи разработки</w:t>
          </w:r>
          <w:r>
            <w:tab/>
          </w:r>
          <w:r>
            <w:fldChar w:fldCharType="begin"/>
          </w:r>
          <w:r>
            <w:instrText xml:space="preserve"> PAGEREF _Toc145947150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5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"_Toc145947151" </w:instrText>
          </w:r>
          <w:r>
            <w:fldChar w:fldCharType="separate"/>
          </w:r>
          <w:r>
            <w:rPr>
              <w:rStyle w:val="15"/>
              <w14:scene3d>
                <w14:lightRig w14:rig="threePt" w14:dir="t">
                  <w14:rot w14:lat="0" w14:lon="0" w14:rev="0"/>
                </w14:lightRig>
              </w14:scene3d>
            </w:rPr>
            <w:t>1.3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5"/>
            </w:rPr>
            <w:t>Основания для разработки</w:t>
          </w:r>
          <w:r>
            <w:tab/>
          </w:r>
          <w:r>
            <w:fldChar w:fldCharType="begin"/>
          </w:r>
          <w:r>
            <w:instrText xml:space="preserve"> PAGEREF _Toc145947151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5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"_Toc145947152" </w:instrText>
          </w:r>
          <w:r>
            <w:fldChar w:fldCharType="separate"/>
          </w:r>
          <w:r>
            <w:rPr>
              <w:rStyle w:val="15"/>
              <w14:scene3d>
                <w14:lightRig w14:rig="threePt" w14:dir="t">
                  <w14:rot w14:lat="0" w14:lon="0" w14:rev="0"/>
                </w14:lightRig>
              </w14:scene3d>
            </w:rPr>
            <w:t>1.4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5"/>
            </w:rPr>
            <w:t>Сроки разработки</w:t>
          </w:r>
          <w:r>
            <w:tab/>
          </w:r>
          <w:r>
            <w:fldChar w:fldCharType="begin"/>
          </w:r>
          <w:r>
            <w:instrText xml:space="preserve"> PAGEREF _Toc145947152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5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"_Toc145947153" </w:instrText>
          </w:r>
          <w:r>
            <w:fldChar w:fldCharType="separate"/>
          </w:r>
          <w:r>
            <w:rPr>
              <w:rStyle w:val="15"/>
              <w14:scene3d>
                <w14:lightRig w14:rig="threePt" w14:dir="t">
                  <w14:rot w14:lat="0" w14:lon="0" w14:rev="0"/>
                </w14:lightRig>
              </w14:scene3d>
            </w:rPr>
            <w:t>1.5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5"/>
            </w:rPr>
            <w:t>Назначение разработки</w:t>
          </w:r>
          <w:r>
            <w:tab/>
          </w:r>
          <w:r>
            <w:fldChar w:fldCharType="begin"/>
          </w:r>
          <w:r>
            <w:instrText xml:space="preserve"> PAGEREF _Toc145947153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4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"_Toc145947154" </w:instrText>
          </w:r>
          <w:r>
            <w:fldChar w:fldCharType="separate"/>
          </w:r>
          <w:r>
            <w:rPr>
              <w:rStyle w:val="15"/>
            </w:rPr>
            <w:t>1.5.1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5"/>
            </w:rPr>
            <w:t>Функциональное назначения программы</w:t>
          </w:r>
          <w:r>
            <w:tab/>
          </w:r>
          <w:r>
            <w:fldChar w:fldCharType="begin"/>
          </w:r>
          <w:r>
            <w:instrText xml:space="preserve"> PAGEREF _Toc145947154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4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"_Toc145947155" </w:instrText>
          </w:r>
          <w:r>
            <w:fldChar w:fldCharType="separate"/>
          </w:r>
          <w:r>
            <w:rPr>
              <w:rStyle w:val="15"/>
            </w:rPr>
            <w:t>1.5.2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5"/>
            </w:rPr>
            <w:t>Эксплуатационное назначение программы</w:t>
          </w:r>
          <w:r>
            <w:tab/>
          </w:r>
          <w:r>
            <w:fldChar w:fldCharType="begin"/>
          </w:r>
          <w:r>
            <w:instrText xml:space="preserve"> PAGEREF _Toc145947155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"_Toc145947156" </w:instrText>
          </w:r>
          <w:r>
            <w:fldChar w:fldCharType="separate"/>
          </w:r>
          <w:r>
            <w:rPr>
              <w:rStyle w:val="15"/>
            </w:rPr>
            <w:t>2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5"/>
            </w:rPr>
            <w:t>Описание предметной области</w:t>
          </w:r>
          <w:r>
            <w:tab/>
          </w:r>
          <w:r>
            <w:fldChar w:fldCharType="begin"/>
          </w:r>
          <w:r>
            <w:instrText xml:space="preserve"> PAGEREF _Toc145947156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"_Toc145947157" </w:instrText>
          </w:r>
          <w:r>
            <w:fldChar w:fldCharType="separate"/>
          </w:r>
          <w:r>
            <w:rPr>
              <w:rStyle w:val="15"/>
            </w:rPr>
            <w:t>3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5"/>
            </w:rPr>
            <w:t>Требования к программе</w:t>
          </w:r>
          <w:r>
            <w:tab/>
          </w:r>
          <w:r>
            <w:fldChar w:fldCharType="begin"/>
          </w:r>
          <w:r>
            <w:instrText xml:space="preserve"> PAGEREF _Toc145947157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5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"_Toc145947158" </w:instrText>
          </w:r>
          <w:r>
            <w:fldChar w:fldCharType="separate"/>
          </w:r>
          <w:r>
            <w:rPr>
              <w:rStyle w:val="15"/>
              <w14:scene3d>
                <w14:lightRig w14:rig="threePt" w14:dir="t">
                  <w14:rot w14:lat="0" w14:lon="0" w14:rev="0"/>
                </w14:lightRig>
              </w14:scene3d>
            </w:rPr>
            <w:t>3.1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5"/>
              <w:shd w:val="clear" w:color="auto" w:fill="FFFFFF"/>
            </w:rPr>
            <w:t>Требования к организации входных данных</w:t>
          </w:r>
          <w:r>
            <w:tab/>
          </w:r>
          <w:r>
            <w:fldChar w:fldCharType="begin"/>
          </w:r>
          <w:r>
            <w:instrText xml:space="preserve"> PAGEREF _Toc145947158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5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"_Toc145947159" </w:instrText>
          </w:r>
          <w:r>
            <w:fldChar w:fldCharType="separate"/>
          </w:r>
          <w:r>
            <w:rPr>
              <w:rStyle w:val="15"/>
              <w14:scene3d>
                <w14:lightRig w14:rig="threePt" w14:dir="t">
                  <w14:rot w14:lat="0" w14:lon="0" w14:rev="0"/>
                </w14:lightRig>
              </w14:scene3d>
            </w:rPr>
            <w:t>3.2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5"/>
            </w:rPr>
            <w:t>Требования к организации выходных данных</w:t>
          </w:r>
          <w:r>
            <w:tab/>
          </w:r>
          <w:r>
            <w:fldChar w:fldCharType="begin"/>
          </w:r>
          <w:r>
            <w:instrText xml:space="preserve"> PAGEREF _Toc145947159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5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"_Toc145947160" </w:instrText>
          </w:r>
          <w:r>
            <w:fldChar w:fldCharType="separate"/>
          </w:r>
          <w:r>
            <w:rPr>
              <w:rStyle w:val="15"/>
              <w14:scene3d>
                <w14:lightRig w14:rig="threePt" w14:dir="t">
                  <w14:rot w14:lat="0" w14:lon="0" w14:rev="0"/>
                </w14:lightRig>
              </w14:scene3d>
            </w:rPr>
            <w:t>3.3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5"/>
            </w:rPr>
            <w:t>Требования к функциональным характеристикам</w:t>
          </w:r>
          <w:r>
            <w:tab/>
          </w:r>
          <w:r>
            <w:fldChar w:fldCharType="begin"/>
          </w:r>
          <w:r>
            <w:instrText xml:space="preserve"> PAGEREF _Toc145947160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5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"_Toc145947161" </w:instrText>
          </w:r>
          <w:r>
            <w:fldChar w:fldCharType="separate"/>
          </w:r>
          <w:r>
            <w:rPr>
              <w:rStyle w:val="15"/>
              <w14:scene3d>
                <w14:lightRig w14:rig="threePt" w14:dir="t">
                  <w14:rot w14:lat="0" w14:lon="0" w14:rev="0"/>
                </w14:lightRig>
              </w14:scene3d>
            </w:rPr>
            <w:t>3.4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5"/>
            </w:rPr>
            <w:t>Требования к пользовательскому интерфейсу</w:t>
          </w:r>
          <w:r>
            <w:tab/>
          </w:r>
          <w:r>
            <w:fldChar w:fldCharType="begin"/>
          </w:r>
          <w:r>
            <w:instrText xml:space="preserve"> PAGEREF _Toc145947161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"_Toc145947162" </w:instrText>
          </w:r>
          <w:r>
            <w:fldChar w:fldCharType="separate"/>
          </w:r>
          <w:r>
            <w:rPr>
              <w:rStyle w:val="15"/>
            </w:rPr>
            <w:t>4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5"/>
            </w:rPr>
            <w:t>Общетехнические требования к функционалу автоматизированной системы.</w:t>
          </w:r>
          <w:r>
            <w:tab/>
          </w:r>
          <w:r>
            <w:fldChar w:fldCharType="begin"/>
          </w:r>
          <w:r>
            <w:instrText xml:space="preserve"> PAGEREF _Toc145947162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5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"_Toc145947163" </w:instrText>
          </w:r>
          <w:r>
            <w:fldChar w:fldCharType="separate"/>
          </w:r>
          <w:r>
            <w:rPr>
              <w:rStyle w:val="15"/>
              <w14:scene3d>
                <w14:lightRig w14:rig="threePt" w14:dir="t">
                  <w14:rot w14:lat="0" w14:lon="0" w14:rev="0"/>
                </w14:lightRig>
              </w14:scene3d>
            </w:rPr>
            <w:t>4.1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5"/>
            </w:rPr>
            <w:t>Требования к надежности</w:t>
          </w:r>
          <w:r>
            <w:tab/>
          </w:r>
          <w:r>
            <w:fldChar w:fldCharType="begin"/>
          </w:r>
          <w:r>
            <w:instrText xml:space="preserve"> PAGEREF _Toc145947163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5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"_Toc145947164" </w:instrText>
          </w:r>
          <w:r>
            <w:fldChar w:fldCharType="separate"/>
          </w:r>
          <w:r>
            <w:rPr>
              <w:rStyle w:val="15"/>
              <w14:scene3d>
                <w14:lightRig w14:rig="threePt" w14:dir="t">
                  <w14:rot w14:lat="0" w14:lon="0" w14:rev="0"/>
                </w14:lightRig>
              </w14:scene3d>
            </w:rPr>
            <w:t>4.2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5"/>
            </w:rPr>
            <w:t>Требования к безопасности.</w:t>
          </w:r>
          <w:r>
            <w:tab/>
          </w:r>
          <w:r>
            <w:fldChar w:fldCharType="begin"/>
          </w:r>
          <w:r>
            <w:instrText xml:space="preserve"> PAGEREF _Toc145947164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5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"_Toc145947165" </w:instrText>
          </w:r>
          <w:r>
            <w:fldChar w:fldCharType="separate"/>
          </w:r>
          <w:r>
            <w:rPr>
              <w:rStyle w:val="15"/>
              <w14:scene3d>
                <w14:lightRig w14:rig="threePt" w14:dir="t">
                  <w14:rot w14:lat="0" w14:lon="0" w14:rev="0"/>
                </w14:lightRig>
              </w14:scene3d>
            </w:rPr>
            <w:t>4.3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5"/>
            </w:rPr>
            <w:t>Требования к эргономике и технической эстетике.</w:t>
          </w:r>
          <w:r>
            <w:tab/>
          </w:r>
          <w:r>
            <w:fldChar w:fldCharType="begin"/>
          </w:r>
          <w:r>
            <w:instrText xml:space="preserve"> PAGEREF _Toc145947165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5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"_Toc145947166" </w:instrText>
          </w:r>
          <w:r>
            <w:fldChar w:fldCharType="separate"/>
          </w:r>
          <w:r>
            <w:rPr>
              <w:rStyle w:val="15"/>
              <w14:scene3d>
                <w14:lightRig w14:rig="threePt" w14:dir="t">
                  <w14:rot w14:lat="0" w14:lon="0" w14:rev="0"/>
                </w14:lightRig>
              </w14:scene3d>
            </w:rPr>
            <w:t>4.4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5"/>
            </w:rPr>
            <w:t>Время восстановления программы после отказа</w:t>
          </w:r>
          <w:r>
            <w:tab/>
          </w:r>
          <w:r>
            <w:fldChar w:fldCharType="begin"/>
          </w:r>
          <w:r>
            <w:instrText xml:space="preserve"> PAGEREF _Toc145947166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5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"_Toc145947167" </w:instrText>
          </w:r>
          <w:r>
            <w:fldChar w:fldCharType="separate"/>
          </w:r>
          <w:r>
            <w:rPr>
              <w:rStyle w:val="15"/>
              <w14:scene3d>
                <w14:lightRig w14:rig="threePt" w14:dir="t">
                  <w14:rot w14:lat="0" w14:lon="0" w14:rev="0"/>
                </w14:lightRig>
              </w14:scene3d>
            </w:rPr>
            <w:t>4.5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5"/>
            </w:rPr>
            <w:t>Отказ из-за некорректных действий оператора</w:t>
          </w:r>
          <w:r>
            <w:tab/>
          </w:r>
          <w:r>
            <w:fldChar w:fldCharType="begin"/>
          </w:r>
          <w:r>
            <w:instrText xml:space="preserve"> PAGEREF _Toc145947167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5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"_Toc145947168" </w:instrText>
          </w:r>
          <w:r>
            <w:fldChar w:fldCharType="separate"/>
          </w:r>
          <w:r>
            <w:rPr>
              <w:rStyle w:val="15"/>
              <w14:scene3d>
                <w14:lightRig w14:rig="threePt" w14:dir="t">
                  <w14:rot w14:lat="0" w14:lon="0" w14:rev="0"/>
                </w14:lightRig>
              </w14:scene3d>
            </w:rPr>
            <w:t>4.6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5"/>
            </w:rPr>
            <w:t>Требования к составу и параметрам технических средств</w:t>
          </w:r>
          <w:r>
            <w:tab/>
          </w:r>
          <w:r>
            <w:fldChar w:fldCharType="begin"/>
          </w:r>
          <w:r>
            <w:instrText xml:space="preserve"> PAGEREF _Toc145947168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4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"_Toc145947169" </w:instrText>
          </w:r>
          <w:r>
            <w:fldChar w:fldCharType="separate"/>
          </w:r>
          <w:r>
            <w:rPr>
              <w:rStyle w:val="15"/>
            </w:rPr>
            <w:t>4.6.1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5"/>
            </w:rPr>
            <w:t>Требования к видам обслуживания</w:t>
          </w:r>
          <w:r>
            <w:tab/>
          </w:r>
          <w:r>
            <w:fldChar w:fldCharType="begin"/>
          </w:r>
          <w:r>
            <w:instrText xml:space="preserve"> PAGEREF _Toc145947169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4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"_Toc145947170" </w:instrText>
          </w:r>
          <w:r>
            <w:fldChar w:fldCharType="separate"/>
          </w:r>
          <w:r>
            <w:rPr>
              <w:rStyle w:val="15"/>
            </w:rPr>
            <w:t>4.6.2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5"/>
            </w:rPr>
            <w:t>Требования к численности и квалификации персонала</w:t>
          </w:r>
          <w:r>
            <w:tab/>
          </w:r>
          <w:r>
            <w:fldChar w:fldCharType="begin"/>
          </w:r>
          <w:r>
            <w:instrText xml:space="preserve"> PAGEREF _Toc145947170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5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"_Toc145947171" </w:instrText>
          </w:r>
          <w:r>
            <w:fldChar w:fldCharType="separate"/>
          </w:r>
          <w:r>
            <w:rPr>
              <w:rStyle w:val="15"/>
              <w14:scene3d>
                <w14:lightRig w14:rig="threePt" w14:dir="t">
                  <w14:rot w14:lat="0" w14:lon="0" w14:rev="0"/>
                </w14:lightRig>
              </w14:scene3d>
            </w:rPr>
            <w:t>4.7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5"/>
            </w:rPr>
            <w:t>Требования к составу и параметрам технических средств</w:t>
          </w:r>
          <w:r>
            <w:tab/>
          </w:r>
          <w:r>
            <w:fldChar w:fldCharType="begin"/>
          </w:r>
          <w:r>
            <w:instrText xml:space="preserve"> PAGEREF _Toc145947171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5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"_Toc145947172" </w:instrText>
          </w:r>
          <w:r>
            <w:fldChar w:fldCharType="separate"/>
          </w:r>
          <w:r>
            <w:rPr>
              <w:rStyle w:val="15"/>
              <w14:scene3d>
                <w14:lightRig w14:rig="threePt" w14:dir="t">
                  <w14:rot w14:lat="0" w14:lon="0" w14:rev="0"/>
                </w14:lightRig>
              </w14:scene3d>
            </w:rPr>
            <w:t>4.8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5"/>
            </w:rPr>
            <w:t>Требования к информационной и программной совместимости</w:t>
          </w:r>
          <w:r>
            <w:tab/>
          </w:r>
          <w:r>
            <w:fldChar w:fldCharType="begin"/>
          </w:r>
          <w:r>
            <w:instrText xml:space="preserve"> PAGEREF _Toc145947172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4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"_Toc145947173" </w:instrText>
          </w:r>
          <w:r>
            <w:fldChar w:fldCharType="separate"/>
          </w:r>
          <w:r>
            <w:rPr>
              <w:rStyle w:val="15"/>
            </w:rPr>
            <w:t>4.8.1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5"/>
            </w:rPr>
            <w:t>Требования к информационным структурам и методам решения</w:t>
          </w:r>
          <w:r>
            <w:tab/>
          </w:r>
          <w:r>
            <w:fldChar w:fldCharType="begin"/>
          </w:r>
          <w:r>
            <w:instrText xml:space="preserve"> PAGEREF _Toc145947173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4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"_Toc145947174" </w:instrText>
          </w:r>
          <w:r>
            <w:fldChar w:fldCharType="separate"/>
          </w:r>
          <w:r>
            <w:rPr>
              <w:rStyle w:val="15"/>
            </w:rPr>
            <w:t>4.8.2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5"/>
            </w:rPr>
            <w:t>Требования к исходным кодам и языкам программирования</w:t>
          </w:r>
          <w:r>
            <w:tab/>
          </w:r>
          <w:r>
            <w:fldChar w:fldCharType="begin"/>
          </w:r>
          <w:r>
            <w:instrText xml:space="preserve"> PAGEREF _Toc145947174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4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"_Toc145947175" </w:instrText>
          </w:r>
          <w:r>
            <w:fldChar w:fldCharType="separate"/>
          </w:r>
          <w:r>
            <w:rPr>
              <w:rStyle w:val="15"/>
            </w:rPr>
            <w:t>4.8.3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5"/>
            </w:rPr>
            <w:t>Требования к хранению данных</w:t>
          </w:r>
          <w:r>
            <w:tab/>
          </w:r>
          <w:r>
            <w:fldChar w:fldCharType="begin"/>
          </w:r>
          <w:r>
            <w:instrText xml:space="preserve"> PAGEREF _Toc145947175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5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"_Toc145947176" </w:instrText>
          </w:r>
          <w:r>
            <w:fldChar w:fldCharType="separate"/>
          </w:r>
          <w:r>
            <w:rPr>
              <w:rStyle w:val="15"/>
              <w14:scene3d>
                <w14:lightRig w14:rig="threePt" w14:dir="t">
                  <w14:rot w14:lat="0" w14:lon="0" w14:rev="0"/>
                </w14:lightRig>
              </w14:scene3d>
            </w:rPr>
            <w:t>4.9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5"/>
            </w:rPr>
            <w:t>Требования к программным средствам, используемым программой</w:t>
          </w:r>
          <w:r>
            <w:tab/>
          </w:r>
          <w:r>
            <w:fldChar w:fldCharType="begin"/>
          </w:r>
          <w:r>
            <w:instrText xml:space="preserve"> PAGEREF _Toc145947176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5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"_Toc145947177" </w:instrText>
          </w:r>
          <w:r>
            <w:fldChar w:fldCharType="separate"/>
          </w:r>
          <w:r>
            <w:rPr>
              <w:rStyle w:val="15"/>
              <w14:scene3d>
                <w14:lightRig w14:rig="threePt" w14:dir="t">
                  <w14:rot w14:lat="0" w14:lon="0" w14:rev="0"/>
                </w14:lightRig>
              </w14:scene3d>
            </w:rPr>
            <w:t>4.10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5"/>
            </w:rPr>
            <w:t>Требования к защите от внешних источников.</w:t>
          </w:r>
          <w:r>
            <w:tab/>
          </w:r>
          <w:r>
            <w:fldChar w:fldCharType="begin"/>
          </w:r>
          <w:r>
            <w:instrText xml:space="preserve"> PAGEREF _Toc145947177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5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"_Toc145947178" </w:instrText>
          </w:r>
          <w:r>
            <w:fldChar w:fldCharType="separate"/>
          </w:r>
          <w:r>
            <w:rPr>
              <w:rStyle w:val="15"/>
              <w14:scene3d>
                <w14:lightRig w14:rig="threePt" w14:dir="t">
                  <w14:rot w14:lat="0" w14:lon="0" w14:rev="0"/>
                </w14:lightRig>
              </w14:scene3d>
            </w:rPr>
            <w:t>4.11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5"/>
            </w:rPr>
            <w:t>Требования к защите информации программы</w:t>
          </w:r>
          <w:r>
            <w:tab/>
          </w:r>
          <w:r>
            <w:fldChar w:fldCharType="begin"/>
          </w:r>
          <w:r>
            <w:instrText xml:space="preserve"> PAGEREF _Toc145947178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5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"_Toc145947179" </w:instrText>
          </w:r>
          <w:r>
            <w:fldChar w:fldCharType="separate"/>
          </w:r>
          <w:r>
            <w:rPr>
              <w:rStyle w:val="15"/>
              <w14:scene3d>
                <w14:lightRig w14:rig="threePt" w14:dir="t">
                  <w14:rot w14:lat="0" w14:lon="0" w14:rev="0"/>
                </w14:lightRig>
              </w14:scene3d>
            </w:rPr>
            <w:t>4.12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5"/>
            </w:rPr>
            <w:t>Требования к программной документации</w:t>
          </w:r>
          <w:r>
            <w:tab/>
          </w:r>
          <w:r>
            <w:fldChar w:fldCharType="begin"/>
          </w:r>
          <w:r>
            <w:instrText xml:space="preserve"> PAGEREF _Toc145947179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5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"_Toc145947180" </w:instrText>
          </w:r>
          <w:r>
            <w:fldChar w:fldCharType="separate"/>
          </w:r>
          <w:r>
            <w:rPr>
              <w:rStyle w:val="15"/>
              <w14:scene3d>
                <w14:lightRig w14:rig="threePt" w14:dir="t">
                  <w14:rot w14:lat="0" w14:lon="0" w14:rev="0"/>
                </w14:lightRig>
              </w14:scene3d>
            </w:rPr>
            <w:t>4.13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5"/>
            </w:rPr>
            <w:t>Требования к стандартизации и унификации.</w:t>
          </w:r>
          <w:r>
            <w:tab/>
          </w:r>
          <w:r>
            <w:fldChar w:fldCharType="begin"/>
          </w:r>
          <w:r>
            <w:instrText xml:space="preserve"> PAGEREF _Toc145947180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5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"_Toc145947181" </w:instrText>
          </w:r>
          <w:r>
            <w:fldChar w:fldCharType="separate"/>
          </w:r>
          <w:r>
            <w:rPr>
              <w:rStyle w:val="15"/>
              <w14:scene3d>
                <w14:lightRig w14:rig="threePt" w14:dir="t">
                  <w14:rot w14:lat="0" w14:lon="0" w14:rev="0"/>
                </w14:lightRig>
              </w14:scene3d>
            </w:rPr>
            <w:t>4.14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5"/>
            </w:rPr>
            <w:t>Специальные требования</w:t>
          </w:r>
          <w:r>
            <w:tab/>
          </w:r>
          <w:r>
            <w:fldChar w:fldCharType="begin"/>
          </w:r>
          <w:r>
            <w:instrText xml:space="preserve"> PAGEREF _Toc145947181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"_Toc145947182" </w:instrText>
          </w:r>
          <w:r>
            <w:fldChar w:fldCharType="separate"/>
          </w:r>
          <w:r>
            <w:rPr>
              <w:rStyle w:val="15"/>
            </w:rPr>
            <w:t>5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5"/>
            </w:rPr>
            <w:t>Перечень, состав и содержание работ по созданию автоматизированной системы</w:t>
          </w:r>
          <w:r>
            <w:tab/>
          </w:r>
          <w:r>
            <w:fldChar w:fldCharType="begin"/>
          </w:r>
          <w:r>
            <w:instrText xml:space="preserve"> PAGEREF _Toc145947182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5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"_Toc145947183" </w:instrText>
          </w:r>
          <w:r>
            <w:fldChar w:fldCharType="separate"/>
          </w:r>
          <w:r>
            <w:rPr>
              <w:rStyle w:val="15"/>
              <w14:scene3d>
                <w14:lightRig w14:rig="threePt" w14:dir="t">
                  <w14:rot w14:lat="0" w14:lon="0" w14:rev="0"/>
                </w14:lightRig>
              </w14:scene3d>
            </w:rPr>
            <w:t>5.1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5"/>
            </w:rPr>
            <w:t>Стадии разработки</w:t>
          </w:r>
          <w:r>
            <w:tab/>
          </w:r>
          <w:r>
            <w:fldChar w:fldCharType="begin"/>
          </w:r>
          <w:r>
            <w:instrText xml:space="preserve"> PAGEREF _Toc145947183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5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"_Toc145947184" </w:instrText>
          </w:r>
          <w:r>
            <w:fldChar w:fldCharType="separate"/>
          </w:r>
          <w:r>
            <w:rPr>
              <w:rStyle w:val="15"/>
              <w14:scene3d>
                <w14:lightRig w14:rig="threePt" w14:dir="t">
                  <w14:rot w14:lat="0" w14:lon="0" w14:rev="0"/>
                </w14:lightRig>
              </w14:scene3d>
            </w:rPr>
            <w:t>5.2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5"/>
            </w:rPr>
            <w:t>Этапы разработки и содержание работ</w:t>
          </w:r>
          <w:r>
            <w:tab/>
          </w:r>
          <w:r>
            <w:fldChar w:fldCharType="begin"/>
          </w:r>
          <w:r>
            <w:instrText xml:space="preserve"> PAGEREF _Toc145947184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5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"_Toc145947185" </w:instrText>
          </w:r>
          <w:r>
            <w:fldChar w:fldCharType="separate"/>
          </w:r>
          <w:r>
            <w:rPr>
              <w:rStyle w:val="15"/>
              <w14:scene3d>
                <w14:lightRig w14:rig="threePt" w14:dir="t">
                  <w14:rot w14:lat="0" w14:lon="0" w14:rev="0"/>
                </w14:lightRig>
              </w14:scene3d>
            </w:rPr>
            <w:t>5.3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15"/>
            </w:rPr>
            <w:t>Содержание по этапам</w:t>
          </w:r>
          <w:r>
            <w:tab/>
          </w:r>
          <w:r>
            <w:fldChar w:fldCharType="begin"/>
          </w:r>
          <w:r>
            <w:instrText xml:space="preserve"> PAGEREF _Toc145947185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numPr>
          <w:ilvl w:val="0"/>
          <w:numId w:val="0"/>
        </w:numPr>
        <w:spacing w:after="240"/>
        <w:ind w:left="851"/>
      </w:pPr>
      <w:bookmarkStart w:id="1" w:name="_Toc145947147"/>
      <w:r>
        <w:t>Введение</w:t>
      </w:r>
      <w:bookmarkEnd w:id="1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Данный документ фиксирует требования к проекту, его назначению и техническим характеристикам, регламентирует перечень необходимых стадий создания программного продукта и его документирования, а также специальные требования.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Документ предназначен для технических специалистов, задействованных в процессе разработки.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Документ необходим для ознакомления с техническими требованиями и целевыми свойствами разрабатываемой программы, формирует представление об ожидаемом результате и обеспечивает формирование критериев оценки полученного результата.</w:t>
      </w:r>
    </w:p>
    <w:p/>
    <w:p>
      <w:pPr>
        <w:ind w:firstLine="0"/>
        <w:rPr>
          <w:b/>
        </w:rPr>
      </w:pPr>
    </w:p>
    <w:p>
      <w:pPr>
        <w:pStyle w:val="2"/>
      </w:pPr>
      <w:bookmarkStart w:id="2" w:name="_Toc145947148"/>
      <w:r>
        <w:t>Основные сведения о разработке</w:t>
      </w:r>
      <w:bookmarkEnd w:id="2"/>
    </w:p>
    <w:p>
      <w:pPr>
        <w:pStyle w:val="3"/>
      </w:pPr>
      <w:bookmarkStart w:id="3" w:name="_Toc145947149"/>
      <w:r>
        <w:t>Наименование программы</w:t>
      </w:r>
      <w:bookmarkEnd w:id="3"/>
    </w:p>
    <w:p>
      <w:r>
        <w:t>Наименование разрабатываемой в ходе работы программы: «</w:t>
      </w:r>
      <w:r>
        <w:rPr>
          <w:lang w:val="ru-RU"/>
        </w:rPr>
        <w:t>Сайт</w:t>
      </w:r>
      <w:r>
        <w:rPr>
          <w:rFonts w:hint="default"/>
          <w:lang w:val="ru-RU"/>
        </w:rPr>
        <w:t xml:space="preserve"> для стоматологии</w:t>
      </w:r>
      <w:r>
        <w:t>».</w:t>
      </w:r>
    </w:p>
    <w:p>
      <w:pPr>
        <w:pStyle w:val="3"/>
      </w:pPr>
      <w:bookmarkStart w:id="4" w:name="_Toc145947150"/>
      <w:r>
        <w:t>Цель и задачи разработки</w:t>
      </w:r>
      <w:bookmarkEnd w:id="4"/>
    </w:p>
    <w:p>
      <w:pPr>
        <w:rPr>
          <w:rFonts w:hint="default"/>
          <w:lang w:val="ru-RU"/>
        </w:rPr>
      </w:pPr>
      <w:r>
        <w:t>Целью работы является разработать «</w:t>
      </w:r>
      <w:r>
        <w:rPr>
          <w:lang w:val="ru-RU"/>
        </w:rPr>
        <w:t>Сайт</w:t>
      </w:r>
      <w:r>
        <w:rPr>
          <w:rFonts w:hint="default"/>
          <w:lang w:val="ru-RU"/>
        </w:rPr>
        <w:t xml:space="preserve"> для стоматологии</w:t>
      </w:r>
      <w:r>
        <w:t xml:space="preserve">» для </w:t>
      </w:r>
      <w:r>
        <w:rPr>
          <w:lang w:val="ru-RU"/>
        </w:rPr>
        <w:t>более</w:t>
      </w:r>
      <w:r>
        <w:rPr>
          <w:rFonts w:hint="default"/>
          <w:lang w:val="ru-RU"/>
        </w:rPr>
        <w:t xml:space="preserve"> удобного пользования как работников клиники, так и потенциальных клиентов.</w:t>
      </w:r>
    </w:p>
    <w:p>
      <w:r>
        <w:t>Задачи разработки:</w:t>
      </w:r>
    </w:p>
    <w:p>
      <w:pPr>
        <w:pStyle w:val="39"/>
      </w:pPr>
      <w:r>
        <w:t>Проанализировать предметную область;</w:t>
      </w:r>
    </w:p>
    <w:p>
      <w:pPr>
        <w:pStyle w:val="39"/>
      </w:pPr>
      <w:r>
        <w:t>Спроектировать программный продукт;</w:t>
      </w:r>
    </w:p>
    <w:p>
      <w:pPr>
        <w:pStyle w:val="39"/>
      </w:pPr>
      <w:r>
        <w:t>Реализовать программный продукт;</w:t>
      </w:r>
    </w:p>
    <w:p>
      <w:pPr>
        <w:pStyle w:val="39"/>
      </w:pPr>
      <w:r>
        <w:t>Разработать комплект эксплуатационных документов.</w:t>
      </w:r>
    </w:p>
    <w:p>
      <w:pPr>
        <w:pStyle w:val="3"/>
      </w:pPr>
      <w:bookmarkStart w:id="5" w:name="_Toc145947151"/>
      <w:r>
        <w:t>Основания для разработки</w:t>
      </w:r>
      <w:bookmarkEnd w:id="5"/>
    </w:p>
    <w:p>
      <w:pPr>
        <w:spacing w:before="0"/>
      </w:pPr>
      <w:r>
        <w:rPr>
          <w:rFonts w:cs="Times New Roman"/>
          <w:szCs w:val="24"/>
        </w:rPr>
        <w:t>Основанием для разработки является</w:t>
      </w:r>
      <w:r>
        <w:t xml:space="preserve"> индивидуальное задание, полученное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в рамках учебной практики и выданное преподавателем Долженковой Марией Львовной 05.09.2023.</w:t>
      </w:r>
    </w:p>
    <w:p>
      <w:pPr>
        <w:pStyle w:val="3"/>
      </w:pPr>
      <w:bookmarkStart w:id="6" w:name="_Toc145947152"/>
      <w:r>
        <w:t>Сроки разработки</w:t>
      </w:r>
      <w:bookmarkEnd w:id="6"/>
    </w:p>
    <w:p>
      <w:pPr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Сроки исполнения работ:</w:t>
      </w:r>
    </w:p>
    <w:p>
      <w:pPr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Начало разработки – 05.09.2023.</w:t>
      </w:r>
    </w:p>
    <w:p>
      <w:pPr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Окончание разработки – 15.11.2023.</w:t>
      </w:r>
    </w:p>
    <w:p>
      <w:pPr>
        <w:pStyle w:val="3"/>
      </w:pPr>
      <w:bookmarkStart w:id="7" w:name="_Toc104968486"/>
      <w:bookmarkStart w:id="8" w:name="_Toc145947153"/>
      <w:r>
        <w:t>Назначение разработки</w:t>
      </w:r>
      <w:bookmarkEnd w:id="7"/>
      <w:bookmarkEnd w:id="8"/>
    </w:p>
    <w:p>
      <w:pPr>
        <w:pStyle w:val="4"/>
        <w:rPr>
          <w:szCs w:val="24"/>
        </w:rPr>
      </w:pPr>
      <w:bookmarkStart w:id="9" w:name="_Toc68648915"/>
      <w:bookmarkStart w:id="10" w:name="_Toc104968487"/>
      <w:bookmarkStart w:id="11" w:name="_Toc145947154"/>
      <w:r>
        <w:rPr>
          <w:szCs w:val="24"/>
        </w:rPr>
        <w:t>Функциональное назначения программы</w:t>
      </w:r>
      <w:bookmarkEnd w:id="9"/>
      <w:bookmarkEnd w:id="10"/>
      <w:bookmarkEnd w:id="11"/>
    </w:p>
    <w:p>
      <w:pPr>
        <w:spacing w:before="200"/>
        <w:rPr>
          <w:rFonts w:cs="Times New Roman"/>
          <w:sz w:val="24"/>
          <w:szCs w:val="24"/>
        </w:rPr>
      </w:pPr>
      <w:r>
        <w:rPr>
          <w:rFonts w:cs="Times New Roman"/>
          <w:szCs w:val="24"/>
        </w:rPr>
        <w:t>Функциональным назначение</w:t>
      </w:r>
      <w:r>
        <w:rPr>
          <w:rFonts w:cs="Times New Roman"/>
          <w:szCs w:val="24"/>
          <w:lang w:val="ru-RU"/>
        </w:rPr>
        <w:t>м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данного проекта является создание онлайн-пространства для стоматологической клиники, которое позволит ей эффективно представлять свои услуги и информацию о ней.</w:t>
      </w:r>
    </w:p>
    <w:p>
      <w:pPr>
        <w:pStyle w:val="4"/>
        <w:rPr>
          <w:szCs w:val="24"/>
        </w:rPr>
      </w:pPr>
      <w:bookmarkStart w:id="12" w:name="_Toc104968488"/>
      <w:bookmarkStart w:id="13" w:name="_Toc68648916"/>
      <w:bookmarkStart w:id="14" w:name="_Toc145947155"/>
      <w:r>
        <w:rPr>
          <w:szCs w:val="24"/>
        </w:rPr>
        <w:t>Эксплуатационное назначение программы</w:t>
      </w:r>
      <w:bookmarkEnd w:id="12"/>
      <w:bookmarkEnd w:id="13"/>
      <w:bookmarkEnd w:id="14"/>
    </w:p>
    <w:p>
      <w:pPr>
        <w:spacing w:before="100" w:beforeAutospacing="1"/>
        <w:rPr>
          <w:rFonts w:hint="default" w:cs="Times New Roman"/>
          <w:color w:val="000000" w:themeColor="text1"/>
          <w:szCs w:val="24"/>
          <w:lang w:val="ru-RU"/>
          <w14:textFill>
            <w14:solidFill>
              <w14:schemeClr w14:val="tx1"/>
            </w14:solidFill>
          </w14:textFill>
        </w:rPr>
      </w:pPr>
      <w:r>
        <w:rPr>
          <w:rFonts w:cs="Times New Roman"/>
          <w:szCs w:val="24"/>
        </w:rPr>
        <w:t>Программа может использоваться</w:t>
      </w:r>
      <w:r>
        <w:rPr>
          <w:rFonts w:hint="default"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ru-RU"/>
        </w:rPr>
        <w:t>стоматологической</w:t>
      </w:r>
      <w:r>
        <w:rPr>
          <w:rFonts w:hint="default" w:cs="Times New Roman"/>
          <w:szCs w:val="24"/>
          <w:lang w:val="ru-RU"/>
        </w:rPr>
        <w:t xml:space="preserve"> клиникой для более удобного привлечения клиентов, для быстрой онлайн записи на приём. </w:t>
      </w:r>
    </w:p>
    <w:p>
      <w:pPr>
        <w:pStyle w:val="2"/>
      </w:pPr>
      <w:bookmarkStart w:id="15" w:name="_Toc145947156"/>
      <w:r>
        <w:t>Описание предметной области</w:t>
      </w:r>
      <w:bookmarkEnd w:id="15"/>
    </w:p>
    <w:p>
      <w:pPr>
        <w:ind w:firstLine="567"/>
        <w:rPr>
          <w:rFonts w:hint="default"/>
          <w:szCs w:val="28"/>
        </w:rPr>
      </w:pPr>
      <w:r>
        <w:rPr>
          <w:rFonts w:hint="default"/>
          <w:szCs w:val="28"/>
        </w:rPr>
        <w:t>Сайт для стоматологии представляет собой веб-платформу, разработанную с целью предоставления полной и актуальной информации о стоматологической клинике или офисе. Эта платформа включает в себя ряд функциональных элементов и предназначена для обеспечения эффективного взаимодействия между клиникой и ее пациентами в онлайн-среде.</w:t>
      </w:r>
      <w:bookmarkStart w:id="16" w:name="_Toc145947157"/>
    </w:p>
    <w:p>
      <w:pPr>
        <w:pStyle w:val="2"/>
        <w:bidi w:val="0"/>
      </w:pPr>
      <w:r>
        <w:t>Требования к программе</w:t>
      </w:r>
      <w:bookmarkEnd w:id="16"/>
    </w:p>
    <w:p>
      <w:pPr>
        <w:rPr>
          <w:rFonts w:hint="default"/>
          <w:lang w:val="ru-RU"/>
        </w:rPr>
      </w:pPr>
      <w:r>
        <w:t xml:space="preserve">На </w:t>
      </w:r>
      <w:r>
        <w:rPr>
          <w:lang w:val="ru-RU"/>
        </w:rPr>
        <w:t>главной</w:t>
      </w:r>
      <w:r>
        <w:rPr>
          <w:rFonts w:hint="default"/>
          <w:lang w:val="ru-RU"/>
        </w:rPr>
        <w:t xml:space="preserve"> странице должны располагаться:</w:t>
      </w:r>
    </w:p>
    <w:p>
      <w:pPr>
        <w:numPr>
          <w:ilvl w:val="0"/>
          <w:numId w:val="6"/>
        </w:numPr>
        <w:ind w:left="138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Контактная информация(номер телефона клиники,адрес её нахождения);</w:t>
      </w:r>
    </w:p>
    <w:p>
      <w:pPr>
        <w:numPr>
          <w:ilvl w:val="0"/>
          <w:numId w:val="6"/>
        </w:numPr>
        <w:ind w:left="138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Вкладка с прайсом услуг(услуга - цена);</w:t>
      </w:r>
    </w:p>
    <w:p>
      <w:pPr>
        <w:numPr>
          <w:ilvl w:val="0"/>
          <w:numId w:val="6"/>
        </w:numPr>
        <w:ind w:left="138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Вкладка с информацией о лечащих врачах(специальность, стаж работы, образование);</w:t>
      </w:r>
    </w:p>
    <w:p>
      <w:pPr>
        <w:numPr>
          <w:ilvl w:val="0"/>
          <w:numId w:val="6"/>
        </w:numPr>
        <w:ind w:left="138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Вкладка с возможностью записаться на приём онлайн(при выборе вкладки «Записаться», открывается вкладка с врачем для возможности выбрать подходящего пациенту специалиста, а также открывается календарь для возможности выбрать дату и время приёма ).</w:t>
      </w:r>
    </w:p>
    <w:p>
      <w:pPr>
        <w:pStyle w:val="3"/>
        <w:rPr>
          <w:shd w:val="clear" w:color="auto" w:fill="FFFFFF"/>
        </w:rPr>
      </w:pPr>
      <w:bookmarkStart w:id="17" w:name="_Toc145947158"/>
      <w:r>
        <w:rPr>
          <w:shd w:val="clear" w:color="auto" w:fill="FFFFFF"/>
        </w:rPr>
        <w:t>Требования к организации входных данных</w:t>
      </w:r>
      <w:bookmarkEnd w:id="17"/>
    </w:p>
    <w:p>
      <w:pPr>
        <w:spacing w:before="100" w:beforeAutospacing="1"/>
        <w:rPr>
          <w:rFonts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Выбор из выпадающих списков, управление кнопками и ввод данных с клавиатуры.</w:t>
      </w:r>
    </w:p>
    <w:p>
      <w:pPr>
        <w:pStyle w:val="3"/>
      </w:pPr>
      <w:bookmarkStart w:id="18" w:name="_Toc74526620"/>
      <w:bookmarkStart w:id="19" w:name="_Toc68648920"/>
      <w:bookmarkStart w:id="20" w:name="_Toc145947159"/>
      <w:r>
        <w:t>Требования к организации выходных данных</w:t>
      </w:r>
      <w:bookmarkEnd w:id="18"/>
      <w:bookmarkEnd w:id="19"/>
      <w:bookmarkEnd w:id="20"/>
    </w:p>
    <w:p>
      <w:pPr>
        <w:spacing w:before="100" w:beforeAutospacing="1"/>
        <w:rPr>
          <w:rFonts w:hint="default" w:cs="Times New Roman"/>
          <w:color w:val="000000" w:themeColor="text1"/>
          <w:szCs w:val="24"/>
          <w:highlight w:val="yellow"/>
          <w:lang w:val="ru-RU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Графическая информация, выводимая на экран, представляющая собой </w:t>
      </w:r>
      <w:r>
        <w:rPr>
          <w:rFonts w:cs="Times New Roman"/>
          <w:color w:val="000000" w:themeColor="text1"/>
          <w:szCs w:val="24"/>
          <w:lang w:val="ru-RU"/>
          <w14:textFill>
            <w14:solidFill>
              <w14:schemeClr w14:val="tx1"/>
            </w14:solidFill>
          </w14:textFill>
        </w:rPr>
        <w:t>несколько</w:t>
      </w:r>
      <w:r>
        <w:rPr>
          <w:rFonts w:hint="default" w:cs="Times New Roman"/>
          <w:color w:val="000000" w:themeColor="text1"/>
          <w:szCs w:val="24"/>
          <w:lang w:val="ru-RU"/>
          <w14:textFill>
            <w14:solidFill>
              <w14:schemeClr w14:val="tx1"/>
            </w14:solidFill>
          </w14:textFill>
        </w:rPr>
        <w:t xml:space="preserve"> вкладок на главной странице.</w:t>
      </w:r>
    </w:p>
    <w:p>
      <w:pPr>
        <w:pStyle w:val="3"/>
      </w:pPr>
      <w:bookmarkStart w:id="21" w:name="_Toc145947160"/>
      <w:r>
        <w:t>Требования к функциональным характеристикам</w:t>
      </w:r>
      <w:bookmarkEnd w:id="21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Для обеспечения функционирования информационной системы необходимо выполнить следующие требования:</w:t>
      </w:r>
    </w:p>
    <w:p>
      <w:pPr>
        <w:pStyle w:val="39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>Возможность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посмотреть информацию о специалисте клиники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;</w:t>
      </w:r>
    </w:p>
    <w:p>
      <w:pPr>
        <w:pStyle w:val="39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>В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озможность </w:t>
      </w: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>записи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на приём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; </w:t>
      </w:r>
    </w:p>
    <w:p>
      <w:pPr>
        <w:pStyle w:val="39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>В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озможность </w:t>
      </w: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>посмотреть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информацию в общем о клинике, её контактных данных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;</w:t>
      </w:r>
    </w:p>
    <w:p>
      <w:pPr>
        <w:pStyle w:val="39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>В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озможность </w:t>
      </w: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>посмотреть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актуальную стоимость услуг клиники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3"/>
      </w:pPr>
      <w:bookmarkStart w:id="22" w:name="_Toc145947161"/>
      <w:r>
        <w:t>Требования к пользовательскому интерфейсу</w:t>
      </w:r>
      <w:bookmarkEnd w:id="22"/>
    </w:p>
    <w:p>
      <w:r>
        <w:t>Размер окна должен быть достаточного размера для размещения всех компонентов.</w:t>
      </w:r>
    </w:p>
    <w:p>
      <w:r>
        <w:t>Главное окно должно содержать (Рисунок 1):</w:t>
      </w:r>
    </w:p>
    <w:p>
      <w:pPr>
        <w:pStyle w:val="39"/>
      </w:pPr>
      <w:r>
        <w:rPr>
          <w:lang w:val="ru-RU"/>
        </w:rPr>
        <w:t>Контактную</w:t>
      </w:r>
      <w:r>
        <w:rPr>
          <w:rFonts w:hint="default"/>
          <w:lang w:val="ru-RU"/>
        </w:rPr>
        <w:t xml:space="preserve"> информацию клиники;</w:t>
      </w:r>
    </w:p>
    <w:p>
      <w:pPr>
        <w:pStyle w:val="39"/>
      </w:pPr>
      <w:r>
        <w:rPr>
          <w:lang w:val="ru-RU"/>
        </w:rPr>
        <w:t>Вкладки</w:t>
      </w:r>
      <w:r>
        <w:rPr>
          <w:rFonts w:hint="default"/>
          <w:lang w:val="ru-RU"/>
        </w:rPr>
        <w:t xml:space="preserve"> «Записаться на приём» - После выбора данной вкладки открывается страничка на которой появляется возможность выбрать необходимого специалиста, выбор даты и времени приёма;</w:t>
      </w:r>
    </w:p>
    <w:p>
      <w:pPr>
        <w:pStyle w:val="39"/>
      </w:pPr>
      <w:r>
        <w:rPr>
          <w:rFonts w:hint="default"/>
          <w:lang w:val="ru-RU"/>
        </w:rPr>
        <w:t>Вкладка «Наши специалисты» - После выбора данной вкладки открывается страничка на которой появляется возможность увидеть какие специалисты работают в данной клинике, посмотреть их стаж и образование;</w:t>
      </w:r>
    </w:p>
    <w:p>
      <w:pPr>
        <w:pStyle w:val="39"/>
      </w:pPr>
      <w:r>
        <w:rPr>
          <w:rFonts w:hint="default"/>
          <w:lang w:val="ru-RU"/>
        </w:rPr>
        <w:t>Вкладка «Прайс услуг» - После выбора данной вкладки открывается страничка на которой появляется возможность посмотреть весь перечень оказываемых услуг и их стоимость.</w:t>
      </w:r>
    </w:p>
    <w:p>
      <w:pPr>
        <w:pStyle w:val="39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3515" cy="3223895"/>
            <wp:effectExtent l="0" t="0" r="9525" b="6985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rcRect l="3808" t="4420" r="1152" b="122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/>
        <w:ind w:firstLine="0"/>
        <w:jc w:val="center"/>
      </w:pPr>
      <w:r>
        <w:t>Рисунок 1 – Прототип экранной формы главного меню</w:t>
      </w:r>
    </w:p>
    <w:p>
      <w:pPr>
        <w:jc w:val="left"/>
      </w:pPr>
      <w:r>
        <w:t>Экранная форма «</w:t>
      </w:r>
      <w:r>
        <w:rPr>
          <w:rFonts w:hint="default"/>
          <w:lang w:val="ru-RU"/>
        </w:rPr>
        <w:t>Наши специалисты</w:t>
      </w:r>
      <w:r>
        <w:t>» должна содержать (Рисунок 2):</w:t>
      </w:r>
    </w:p>
    <w:p>
      <w:pPr>
        <w:pStyle w:val="39"/>
      </w:pPr>
      <w:r>
        <w:rPr>
          <w:lang w:val="ru-RU"/>
        </w:rPr>
        <w:t>Фото</w:t>
      </w:r>
      <w:r>
        <w:rPr>
          <w:rFonts w:hint="default"/>
          <w:lang w:val="ru-RU"/>
        </w:rPr>
        <w:t xml:space="preserve"> специалистов</w:t>
      </w:r>
      <w:r>
        <w:t>;</w:t>
      </w:r>
    </w:p>
    <w:p>
      <w:pPr>
        <w:pStyle w:val="39"/>
      </w:pPr>
      <w:r>
        <w:rPr>
          <w:lang w:val="ru-RU"/>
        </w:rPr>
        <w:t>ФИО</w:t>
      </w:r>
      <w:r>
        <w:rPr>
          <w:rFonts w:hint="default"/>
          <w:lang w:val="ru-RU"/>
        </w:rPr>
        <w:t xml:space="preserve"> и полная информация об образовании и стаже специалиста.</w:t>
      </w:r>
    </w:p>
    <w:p>
      <w:pPr>
        <w:spacing w:before="0"/>
        <w:ind w:firstLine="0"/>
        <w:jc w:val="center"/>
      </w:pPr>
      <w:r>
        <w:drawing>
          <wp:inline distT="0" distB="0" distL="114300" distR="114300">
            <wp:extent cx="5196205" cy="3207385"/>
            <wp:effectExtent l="0" t="0" r="635" b="8255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rcRect t="1139"/>
                    <a:stretch>
                      <a:fillRect/>
                    </a:stretch>
                  </pic:blipFill>
                  <pic:spPr>
                    <a:xfrm>
                      <a:off x="0" y="0"/>
                      <a:ext cx="5196205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/>
        <w:ind w:firstLine="0"/>
        <w:jc w:val="center"/>
      </w:pPr>
      <w:r>
        <w:t>Рисунок 2 – Прототип экранной формы «</w:t>
      </w:r>
      <w:r>
        <w:rPr>
          <w:lang w:val="ru-RU"/>
        </w:rPr>
        <w:t>Наши</w:t>
      </w:r>
      <w:r>
        <w:rPr>
          <w:rFonts w:hint="default"/>
          <w:lang w:val="ru-RU"/>
        </w:rPr>
        <w:t xml:space="preserve"> специалисты</w:t>
      </w:r>
      <w:r>
        <w:t>»</w:t>
      </w:r>
    </w:p>
    <w:p>
      <w:r>
        <w:t xml:space="preserve"> Окно </w:t>
      </w:r>
      <w:r>
        <w:rPr>
          <w:lang w:val="ru-RU"/>
        </w:rPr>
        <w:t>просмотра</w:t>
      </w:r>
      <w:r>
        <w:rPr>
          <w:rFonts w:hint="default"/>
          <w:lang w:val="ru-RU"/>
        </w:rPr>
        <w:t xml:space="preserve"> услуг и их стоимости</w:t>
      </w:r>
      <w:r>
        <w:t xml:space="preserve"> (Рисунок 3):</w:t>
      </w:r>
    </w:p>
    <w:p>
      <w:pPr>
        <w:pStyle w:val="39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>Таблица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с наименованием и ценой.</w:t>
      </w:r>
    </w:p>
    <w:p>
      <w:pPr>
        <w:pStyle w:val="39"/>
        <w:numPr>
          <w:ilvl w:val="0"/>
          <w:numId w:val="0"/>
        </w:numPr>
        <w:jc w:val="center"/>
        <w:rPr>
          <w:color w:val="FF0000"/>
        </w:rPr>
      </w:pPr>
      <w:r>
        <w:drawing>
          <wp:inline distT="0" distB="0" distL="114300" distR="114300">
            <wp:extent cx="5306695" cy="3634740"/>
            <wp:effectExtent l="0" t="0" r="12065" b="7620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695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0"/>
        </w:numPr>
        <w:jc w:val="center"/>
        <w:rPr>
          <w:rFonts w:hint="default"/>
          <w:lang w:val="ru-RU"/>
        </w:rPr>
      </w:pPr>
      <w:r>
        <w:t xml:space="preserve">Рисунок 3 – Окно </w:t>
      </w:r>
      <w:r>
        <w:rPr>
          <w:rFonts w:hint="default"/>
          <w:lang w:val="ru-RU"/>
        </w:rPr>
        <w:t>«Услуги»</w:t>
      </w:r>
    </w:p>
    <w:p>
      <w:pPr>
        <w:pStyle w:val="39"/>
        <w:numPr>
          <w:ilvl w:val="0"/>
          <w:numId w:val="0"/>
        </w:numPr>
        <w:ind w:left="851"/>
      </w:pPr>
    </w:p>
    <w:p>
      <w:pPr>
        <w:pStyle w:val="39"/>
        <w:numPr>
          <w:ilvl w:val="0"/>
          <w:numId w:val="0"/>
        </w:numPr>
        <w:ind w:firstLine="851"/>
      </w:pPr>
      <w:r>
        <w:t xml:space="preserve">Окно </w:t>
      </w:r>
      <w:r>
        <w:rPr>
          <w:lang w:val="ru-RU"/>
        </w:rPr>
        <w:t>записи</w:t>
      </w:r>
      <w:r>
        <w:rPr>
          <w:rFonts w:hint="default"/>
          <w:lang w:val="ru-RU"/>
        </w:rPr>
        <w:t xml:space="preserve"> на приём</w:t>
      </w:r>
      <w:r>
        <w:t xml:space="preserve"> (Рисунок </w:t>
      </w:r>
      <w:r>
        <w:rPr>
          <w:rFonts w:hint="default"/>
          <w:lang w:val="ru-RU"/>
        </w:rPr>
        <w:t>4</w:t>
      </w:r>
      <w:r>
        <w:t>):</w:t>
      </w:r>
    </w:p>
    <w:p>
      <w:pPr>
        <w:pStyle w:val="39"/>
        <w:numPr>
          <w:ilvl w:val="0"/>
          <w:numId w:val="7"/>
        </w:numPr>
        <w:ind w:left="1380" w:leftChars="0" w:hanging="420" w:firstLineChars="0"/>
      </w:pPr>
      <w:r>
        <w:rPr>
          <w:lang w:val="ru-RU"/>
        </w:rPr>
        <w:t>Окошко</w:t>
      </w:r>
      <w:r>
        <w:rPr>
          <w:rFonts w:hint="default"/>
          <w:lang w:val="ru-RU"/>
        </w:rPr>
        <w:t xml:space="preserve"> с выбором необходимого специалиста;</w:t>
      </w:r>
    </w:p>
    <w:p>
      <w:pPr>
        <w:pStyle w:val="39"/>
        <w:numPr>
          <w:ilvl w:val="0"/>
          <w:numId w:val="7"/>
        </w:numPr>
        <w:ind w:left="1380" w:leftChars="0" w:hanging="420" w:firstLineChars="0"/>
      </w:pPr>
      <w:r>
        <w:rPr>
          <w:rFonts w:hint="default"/>
          <w:lang w:val="ru-RU"/>
        </w:rPr>
        <w:t>Окошко с выбором даты и времени приёма.</w:t>
      </w:r>
    </w:p>
    <w:p>
      <w:pPr>
        <w:pStyle w:val="39"/>
        <w:numPr>
          <w:ilvl w:val="0"/>
          <w:numId w:val="0"/>
        </w:numPr>
        <w:ind w:firstLine="851"/>
        <w:jc w:val="center"/>
      </w:pPr>
      <w:r>
        <w:drawing>
          <wp:inline distT="0" distB="0" distL="114300" distR="114300">
            <wp:extent cx="4909185" cy="3158490"/>
            <wp:effectExtent l="0" t="0" r="13335" b="11430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9185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/>
        <w:ind w:firstLine="0"/>
        <w:jc w:val="center"/>
      </w:pPr>
      <w:r>
        <w:t xml:space="preserve">Рисунок </w:t>
      </w:r>
      <w:r>
        <w:rPr>
          <w:rFonts w:hint="default"/>
          <w:lang w:val="ru-RU"/>
        </w:rPr>
        <w:t>4</w:t>
      </w:r>
      <w:r>
        <w:t xml:space="preserve"> – Прототип экранной формы «</w:t>
      </w:r>
      <w:r>
        <w:rPr>
          <w:lang w:val="ru-RU"/>
        </w:rPr>
        <w:t>Запись</w:t>
      </w:r>
      <w:r>
        <w:rPr>
          <w:rFonts w:hint="default"/>
          <w:lang w:val="ru-RU"/>
        </w:rPr>
        <w:t xml:space="preserve"> на приём</w:t>
      </w:r>
      <w:r>
        <w:t>»</w:t>
      </w:r>
    </w:p>
    <w:p>
      <w:pPr>
        <w:pStyle w:val="39"/>
        <w:numPr>
          <w:ilvl w:val="0"/>
          <w:numId w:val="0"/>
        </w:numPr>
        <w:ind w:firstLine="851"/>
        <w:jc w:val="center"/>
      </w:pPr>
    </w:p>
    <w:p>
      <w:pPr>
        <w:pStyle w:val="39"/>
        <w:numPr>
          <w:ilvl w:val="0"/>
          <w:numId w:val="0"/>
        </w:numPr>
        <w:ind w:firstLine="851"/>
        <w:rPr>
          <w:rFonts w:hint="default"/>
          <w:lang w:val="ru-RU"/>
        </w:rPr>
      </w:pPr>
      <w:r>
        <w:rPr>
          <w:lang w:val="ru-RU"/>
        </w:rPr>
        <w:t>После</w:t>
      </w:r>
      <w:r>
        <w:rPr>
          <w:rFonts w:hint="default"/>
          <w:lang w:val="ru-RU"/>
        </w:rPr>
        <w:t xml:space="preserve"> успешной записи на приём должно появится окошко с подтверждением записи ко врачу(Рисунок 5).</w:t>
      </w:r>
    </w:p>
    <w:p>
      <w:pPr>
        <w:pStyle w:val="39"/>
        <w:numPr>
          <w:ilvl w:val="0"/>
          <w:numId w:val="0"/>
        </w:numPr>
        <w:ind w:firstLine="851"/>
        <w:jc w:val="center"/>
      </w:pPr>
      <w:r>
        <w:drawing>
          <wp:inline distT="0" distB="0" distL="114300" distR="114300">
            <wp:extent cx="3566160" cy="2240280"/>
            <wp:effectExtent l="0" t="0" r="0" b="0"/>
            <wp:docPr id="1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/>
        <w:ind w:firstLine="0"/>
        <w:jc w:val="center"/>
      </w:pPr>
      <w:r>
        <w:t xml:space="preserve">Рисунок </w:t>
      </w:r>
      <w:r>
        <w:rPr>
          <w:rFonts w:hint="default"/>
          <w:lang w:val="ru-RU"/>
        </w:rPr>
        <w:t>5</w:t>
      </w:r>
      <w:r>
        <w:t xml:space="preserve"> – Прототип экранной формы</w:t>
      </w:r>
      <w:r>
        <w:rPr>
          <w:rFonts w:hint="default"/>
          <w:lang w:val="ru-RU"/>
        </w:rPr>
        <w:t xml:space="preserve"> «Подтверждение записи</w:t>
      </w:r>
      <w:r>
        <w:t>»</w:t>
      </w:r>
    </w:p>
    <w:p>
      <w:pPr>
        <w:pStyle w:val="39"/>
        <w:numPr>
          <w:ilvl w:val="0"/>
          <w:numId w:val="0"/>
        </w:numPr>
        <w:ind w:firstLine="851"/>
      </w:pPr>
    </w:p>
    <w:p>
      <w:pPr>
        <w:pStyle w:val="39"/>
        <w:numPr>
          <w:ilvl w:val="0"/>
          <w:numId w:val="0"/>
        </w:numPr>
        <w:jc w:val="center"/>
        <w:rPr>
          <w:color w:val="FF0000"/>
        </w:rPr>
      </w:pPr>
    </w:p>
    <w:p>
      <w:pPr>
        <w:pStyle w:val="39"/>
        <w:numPr>
          <w:ilvl w:val="0"/>
          <w:numId w:val="0"/>
        </w:numPr>
        <w:ind w:left="851"/>
        <w:jc w:val="center"/>
      </w:pPr>
    </w:p>
    <w:p>
      <w:pPr>
        <w:pStyle w:val="39"/>
        <w:numPr>
          <w:ilvl w:val="0"/>
          <w:numId w:val="0"/>
        </w:numPr>
        <w:ind w:left="851"/>
      </w:pPr>
    </w:p>
    <w:p>
      <w:pPr>
        <w:pStyle w:val="2"/>
      </w:pPr>
      <w:bookmarkStart w:id="23" w:name="_Toc145947162"/>
      <w:r>
        <w:t>Общетехнические требования к функционалу автоматизированной системы.</w:t>
      </w:r>
      <w:bookmarkEnd w:id="23"/>
    </w:p>
    <w:p>
      <w:pPr>
        <w:pStyle w:val="3"/>
      </w:pPr>
      <w:bookmarkStart w:id="24" w:name="_Toc145947163"/>
      <w:r>
        <w:t xml:space="preserve">Требования к </w:t>
      </w:r>
      <w:r>
        <w:rPr>
          <w:lang w:val="ru-RU"/>
        </w:rPr>
        <w:t>надёжности</w:t>
      </w:r>
      <w:bookmarkEnd w:id="24"/>
    </w:p>
    <w:p>
      <w:pPr>
        <w:spacing w:before="100" w:beforeAutospacing="1"/>
        <w:rPr>
          <w:rFonts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4"/>
          <w:lang w:val="ru-RU"/>
          <w14:textFill>
            <w14:solidFill>
              <w14:schemeClr w14:val="tx1"/>
            </w14:solidFill>
          </w14:textFill>
        </w:rPr>
        <w:t>Надёжное</w:t>
      </w:r>
      <w:r>
        <w:rPr>
          <w:rFonts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(устойчивое) функционирование программы должно быть обеспечено выполнением совокупности организационно-технических мероприятий, перечень которых </w:t>
      </w:r>
      <w:r>
        <w:rPr>
          <w:rFonts w:cs="Times New Roman"/>
          <w:color w:val="000000" w:themeColor="text1"/>
          <w:szCs w:val="24"/>
          <w:lang w:val="ru-RU"/>
          <w14:textFill>
            <w14:solidFill>
              <w14:schemeClr w14:val="tx1"/>
            </w14:solidFill>
          </w14:textFill>
        </w:rPr>
        <w:t>приведён</w:t>
      </w:r>
      <w:r>
        <w:rPr>
          <w:rFonts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ниже:</w:t>
      </w:r>
    </w:p>
    <w:p>
      <w:pPr>
        <w:pStyle w:val="42"/>
        <w:ind w:firstLine="851"/>
      </w:pPr>
      <w:r>
        <w:t>организацией бесперебойного питания технических средств;</w:t>
      </w:r>
    </w:p>
    <w:p>
      <w:pPr>
        <w:pStyle w:val="42"/>
        <w:ind w:firstLine="851"/>
      </w:pPr>
      <w:r>
        <w:rPr>
          <w:rFonts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осуществлением контроля входных данных.</w:t>
      </w:r>
    </w:p>
    <w:p>
      <w:pPr>
        <w:pStyle w:val="3"/>
      </w:pPr>
      <w:bookmarkStart w:id="25" w:name="_Toc145947164"/>
      <w:r>
        <w:t>Требования к безопасности.</w:t>
      </w:r>
      <w:bookmarkEnd w:id="25"/>
    </w:p>
    <w:p>
      <w:r>
        <w:t>Программа не должна непредвиденно прерывать свою работу и работу ПК. В ином случае потребуется перезапустить программу или ПК.</w:t>
      </w:r>
    </w:p>
    <w:p>
      <w:pPr>
        <w:pStyle w:val="3"/>
      </w:pPr>
      <w:bookmarkStart w:id="26" w:name="_Toc145947165"/>
      <w:r>
        <w:t>Требования к эргономике и технической эстетике.</w:t>
      </w:r>
      <w:bookmarkEnd w:id="26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Интерфейс приложения должен быть дополнен изображениями, которые иллюстрируют суть информационной системы.</w:t>
      </w:r>
    </w:p>
    <w:p>
      <w:pPr>
        <w:pStyle w:val="3"/>
      </w:pPr>
      <w:bookmarkStart w:id="27" w:name="_Toc145947166"/>
      <w:r>
        <w:t>Время восстановления программы после отказа</w:t>
      </w:r>
      <w:bookmarkEnd w:id="27"/>
    </w:p>
    <w:p>
      <w:pPr>
        <w:spacing w:before="100" w:beforeAutospacing="1"/>
        <w:rPr>
          <w:rFonts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>
      <w:pPr>
        <w:pStyle w:val="3"/>
      </w:pPr>
      <w:bookmarkStart w:id="28" w:name="_Toc145947167"/>
      <w:r>
        <w:t>Отказ из-за некорректных действий оператора</w:t>
      </w:r>
      <w:bookmarkEnd w:id="28"/>
    </w:p>
    <w:p>
      <w:pPr>
        <w:spacing w:before="100" w:beforeAutospacing="1"/>
        <w:rPr>
          <w:rFonts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Программа не должна непредвиденно прерывать свою работу.</w:t>
      </w:r>
    </w:p>
    <w:p>
      <w:pPr>
        <w:pStyle w:val="3"/>
      </w:pPr>
      <w:bookmarkStart w:id="29" w:name="_Toc145947168"/>
      <w:r>
        <w:t>Требования к составу и параметрам технических средств</w:t>
      </w:r>
      <w:bookmarkEnd w:id="29"/>
    </w:p>
    <w:p>
      <w:pPr>
        <w:pStyle w:val="4"/>
      </w:pPr>
      <w:bookmarkStart w:id="30" w:name="_Toc145947169"/>
      <w:r>
        <w:t>Требования к видам обслуживания</w:t>
      </w:r>
      <w:bookmarkEnd w:id="30"/>
    </w:p>
    <w:p>
      <w:pPr>
        <w:spacing w:before="100" w:beforeAutospacing="1"/>
        <w:rPr>
          <w:rFonts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Специальное обслуживание программы не требуется.</w:t>
      </w:r>
    </w:p>
    <w:p>
      <w:pPr>
        <w:pStyle w:val="4"/>
      </w:pPr>
      <w:bookmarkStart w:id="31" w:name="_Toc145947170"/>
      <w:r>
        <w:t>Требования к численности и квалификации персонала</w:t>
      </w:r>
      <w:bookmarkEnd w:id="31"/>
    </w:p>
    <w:p>
      <w:pPr>
        <w:spacing w:before="100" w:beforeAutospacing="1"/>
        <w:rPr>
          <w:rFonts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Конечный пользователь программы -</w:t>
      </w:r>
      <w:r>
        <w:rPr>
          <w:rFonts w:cs="Times New Roman"/>
          <w:color w:val="000000" w:themeColor="text1"/>
          <w:szCs w:val="24"/>
          <w:lang w:val="ru-RU"/>
          <w14:textFill>
            <w14:solidFill>
              <w14:schemeClr w14:val="tx1"/>
            </w14:solidFill>
          </w14:textFill>
        </w:rPr>
        <w:t>администратор</w:t>
      </w:r>
      <w:r>
        <w:rPr>
          <w:rFonts w:hint="default" w:cs="Times New Roman"/>
          <w:color w:val="000000" w:themeColor="text1"/>
          <w:szCs w:val="24"/>
          <w:lang w:val="ru-RU"/>
          <w14:textFill>
            <w14:solidFill>
              <w14:schemeClr w14:val="tx1"/>
            </w14:solidFill>
          </w14:textFill>
        </w:rPr>
        <w:t>,потенциальный клиент</w:t>
      </w:r>
      <w:r>
        <w:rPr>
          <w:rFonts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. </w:t>
      </w:r>
    </w:p>
    <w:p>
      <w:pPr>
        <w:spacing w:before="100" w:beforeAutospacing="1"/>
        <w:rPr>
          <w:rFonts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Конечный пользователь программы должен обладать </w:t>
      </w:r>
      <w:r>
        <w:rPr>
          <w:rFonts w:cs="Times New Roman"/>
          <w:color w:val="000000" w:themeColor="text1"/>
          <w:szCs w:val="24"/>
          <w:lang w:val="ru-RU"/>
          <w14:textFill>
            <w14:solidFill>
              <w14:schemeClr w14:val="tx1"/>
            </w14:solidFill>
          </w14:textFill>
        </w:rPr>
        <w:t>базовыми</w:t>
      </w:r>
      <w:r>
        <w:rPr>
          <w:rFonts w:hint="default" w:cs="Times New Roman"/>
          <w:color w:val="000000" w:themeColor="text1"/>
          <w:szCs w:val="24"/>
          <w:lang w:val="ru-RU"/>
          <w14:textFill>
            <w14:solidFill>
              <w14:schemeClr w14:val="tx1"/>
            </w14:solidFill>
          </w14:textFill>
        </w:rPr>
        <w:t xml:space="preserve"> знаниями пользования сайтом</w:t>
      </w:r>
      <w:r>
        <w:rPr>
          <w:rFonts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.</w:t>
      </w:r>
    </w:p>
    <w:p>
      <w:pPr>
        <w:pStyle w:val="3"/>
      </w:pPr>
      <w:bookmarkStart w:id="32" w:name="_Toc145947171"/>
      <w:r>
        <w:t>Требования к составу и параметрам технических средств</w:t>
      </w:r>
      <w:bookmarkEnd w:id="32"/>
      <w:r>
        <w:t xml:space="preserve"> </w:t>
      </w:r>
    </w:p>
    <w:p>
      <w:r>
        <w:t>Разрабатываемый программный продукт должен исполняться на ПК, удовлетворяющем следующим минимальным требованиям к конфигурации:</w:t>
      </w:r>
    </w:p>
    <w:p>
      <w:pPr>
        <w:pStyle w:val="39"/>
        <w:ind w:left="1571" w:hanging="360"/>
        <w:rPr>
          <w:lang w:val="en-US"/>
        </w:rPr>
      </w:pPr>
      <w:r>
        <w:t>Процессор</w:t>
      </w:r>
      <w:r>
        <w:rPr>
          <w:lang w:val="en-US"/>
        </w:rPr>
        <w:t xml:space="preserve"> Intel(R) Core(TM) i3 </w:t>
      </w:r>
      <w:r>
        <w:rPr>
          <w:rFonts w:cs="Times New Roman"/>
          <w:color w:val="000000" w:themeColor="text1"/>
          <w:szCs w:val="24"/>
          <w:lang w:val="en-US"/>
          <w14:textFill>
            <w14:solidFill>
              <w14:schemeClr w14:val="tx1"/>
            </w14:solidFill>
          </w14:textFill>
        </w:rPr>
        <w:t>1.20GHz;</w:t>
      </w:r>
    </w:p>
    <w:p>
      <w:pPr>
        <w:pStyle w:val="39"/>
        <w:ind w:left="1571" w:hanging="360"/>
        <w:rPr>
          <w:rFonts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Оперативная память от 4 ГБ;</w:t>
      </w:r>
    </w:p>
    <w:p>
      <w:pPr>
        <w:pStyle w:val="39"/>
        <w:ind w:left="1571" w:hanging="360"/>
        <w:rPr>
          <w:rFonts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4"/>
          <w:lang w:val="en-US"/>
          <w14:textFill>
            <w14:solidFill>
              <w14:schemeClr w14:val="tx1"/>
            </w14:solidFill>
          </w14:textFill>
        </w:rPr>
        <w:t>Windows</w:t>
      </w:r>
      <w:r>
        <w:rPr>
          <w:rFonts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10;</w:t>
      </w:r>
    </w:p>
    <w:p>
      <w:pPr>
        <w:pStyle w:val="39"/>
        <w:ind w:left="1571" w:hanging="360"/>
        <w:rPr>
          <w:rFonts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Монитор;</w:t>
      </w:r>
    </w:p>
    <w:p>
      <w:pPr>
        <w:pStyle w:val="39"/>
        <w:ind w:left="1571" w:hanging="360"/>
        <w:rPr>
          <w:rFonts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Компьютерная мышь.</w:t>
      </w:r>
    </w:p>
    <w:p>
      <w:pPr>
        <w:pStyle w:val="3"/>
        <w:spacing w:before="100" w:beforeAutospacing="1"/>
        <w:rPr>
          <w:szCs w:val="24"/>
        </w:rPr>
      </w:pPr>
      <w:bookmarkStart w:id="33" w:name="_Toc74526630"/>
      <w:bookmarkStart w:id="34" w:name="_Toc145947172"/>
      <w:r>
        <w:rPr>
          <w:szCs w:val="24"/>
        </w:rPr>
        <w:t>Требования к информационной и программной совместимости</w:t>
      </w:r>
      <w:bookmarkEnd w:id="33"/>
      <w:bookmarkEnd w:id="34"/>
    </w:p>
    <w:p>
      <w:pPr>
        <w:pStyle w:val="4"/>
      </w:pPr>
      <w:bookmarkStart w:id="35" w:name="_Toc145947173"/>
      <w:r>
        <w:t>Требования к информационным структурам и методам решения</w:t>
      </w:r>
      <w:bookmarkEnd w:id="35"/>
    </w:p>
    <w:p>
      <w:pPr>
        <w:spacing w:before="100" w:beforeAutospacing="1"/>
        <w:rPr>
          <w:rFonts w:cs="Times New Roman"/>
          <w:color w:val="000000" w:themeColor="text1"/>
          <w:spacing w:val="2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pacing w:val="2"/>
          <w:szCs w:val="24"/>
          <w14:textFill>
            <w14:solidFill>
              <w14:schemeClr w14:val="tx1"/>
            </w14:solidFill>
          </w14:textFill>
        </w:rPr>
        <w:t xml:space="preserve">Требования к информационным структурам на входе и выходе, а также к методам решения не предъявляются. </w:t>
      </w:r>
    </w:p>
    <w:p>
      <w:pPr>
        <w:pStyle w:val="4"/>
      </w:pPr>
      <w:bookmarkStart w:id="36" w:name="_Toc145947174"/>
      <w:r>
        <w:t>Требования к исходным кодам и языкам программирования</w:t>
      </w:r>
      <w:bookmarkEnd w:id="36"/>
    </w:p>
    <w:p>
      <w:pPr>
        <w:spacing w:before="100" w:beforeAutospacing="1"/>
        <w:rPr>
          <w:rFonts w:hint="default" w:cs="Times New Roman"/>
          <w:color w:val="000000" w:themeColor="text1"/>
          <w:spacing w:val="2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pacing w:val="2"/>
          <w:szCs w:val="24"/>
          <w14:textFill>
            <w14:solidFill>
              <w14:schemeClr w14:val="tx1"/>
            </w14:solidFill>
          </w14:textFill>
        </w:rPr>
        <w:t xml:space="preserve">Исходные коды программы должны быть реализованы на языке </w:t>
      </w:r>
      <w:r>
        <w:rPr>
          <w:rFonts w:hint="default" w:cs="Times New Roman"/>
          <w:color w:val="000000" w:themeColor="text1"/>
          <w:spacing w:val="2"/>
          <w:szCs w:val="24"/>
          <w:lang w:val="en-US"/>
          <w14:textFill>
            <w14:solidFill>
              <w14:schemeClr w14:val="tx1"/>
            </w14:solidFill>
          </w14:textFill>
        </w:rPr>
        <w:t>C++</w:t>
      </w:r>
      <w:r>
        <w:rPr>
          <w:rFonts w:cs="Times New Roman"/>
          <w:color w:val="000000" w:themeColor="text1"/>
          <w:spacing w:val="2"/>
          <w:szCs w:val="24"/>
          <w14:textFill>
            <w14:solidFill>
              <w14:schemeClr w14:val="tx1"/>
            </w14:solidFill>
          </w14:textFill>
        </w:rPr>
        <w:t xml:space="preserve">. В качестве среды разработки используется </w:t>
      </w:r>
      <w:r>
        <w:rPr>
          <w:rFonts w:hint="default" w:cs="Times New Roman"/>
          <w:color w:val="000000" w:themeColor="text1"/>
          <w:spacing w:val="2"/>
          <w:szCs w:val="24"/>
          <w:lang w:val="en-US"/>
          <w14:textFill>
            <w14:solidFill>
              <w14:schemeClr w14:val="tx1"/>
            </w14:solidFill>
          </w14:textFill>
        </w:rPr>
        <w:t>Visual Studio.</w:t>
      </w:r>
    </w:p>
    <w:p>
      <w:pPr>
        <w:pStyle w:val="4"/>
      </w:pPr>
      <w:bookmarkStart w:id="37" w:name="_Toc145947175"/>
      <w:r>
        <w:t>Требования к хранению данных</w:t>
      </w:r>
      <w:bookmarkEnd w:id="37"/>
    </w:p>
    <w:p>
      <w:pPr>
        <w:spacing w:before="100" w:beforeAutospacing="1"/>
        <w:rPr>
          <w:rFonts w:cs="Times New Roman"/>
          <w:color w:val="000000" w:themeColor="text1"/>
          <w:spacing w:val="2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pacing w:val="2"/>
          <w:szCs w:val="24"/>
          <w14:textFill>
            <w14:solidFill>
              <w14:schemeClr w14:val="tx1"/>
            </w14:solidFill>
          </w14:textFill>
        </w:rPr>
        <w:t xml:space="preserve">Все данные программы должны храниться в структурированном виде под управлением реляционной СУБД </w:t>
      </w:r>
      <w:r>
        <w:rPr>
          <w:rFonts w:cs="Times New Roman"/>
          <w:color w:val="000000" w:themeColor="text1"/>
          <w:spacing w:val="2"/>
          <w:szCs w:val="24"/>
          <w:lang w:val="en-US"/>
          <w14:textFill>
            <w14:solidFill>
              <w14:schemeClr w14:val="tx1"/>
            </w14:solidFill>
          </w14:textFill>
        </w:rPr>
        <w:t>SQLite</w:t>
      </w:r>
      <w:r>
        <w:rPr>
          <w:rFonts w:cs="Times New Roman"/>
          <w:color w:val="000000" w:themeColor="text1"/>
          <w:spacing w:val="2"/>
          <w:szCs w:val="24"/>
          <w14:textFill>
            <w14:solidFill>
              <w14:schemeClr w14:val="tx1"/>
            </w14:solidFill>
          </w14:textFill>
        </w:rPr>
        <w:t>.</w:t>
      </w:r>
    </w:p>
    <w:p>
      <w:pPr>
        <w:pStyle w:val="3"/>
      </w:pPr>
      <w:r>
        <w:t xml:space="preserve"> </w:t>
      </w:r>
      <w:bookmarkStart w:id="38" w:name="_Toc145947176"/>
      <w:r>
        <w:t>Требования к программным средствам, используемым программой</w:t>
      </w:r>
      <w:bookmarkEnd w:id="38"/>
    </w:p>
    <w:p>
      <w:pPr>
        <w:spacing w:before="100" w:beforeAutospacing="1"/>
        <w:rPr>
          <w:rFonts w:cs="Times New Roman"/>
          <w:spacing w:val="2"/>
          <w:szCs w:val="24"/>
        </w:rPr>
      </w:pPr>
      <w:r>
        <w:rPr>
          <w:rFonts w:cs="Times New Roman"/>
          <w:spacing w:val="2"/>
          <w:szCs w:val="24"/>
        </w:rPr>
        <w:t xml:space="preserve">Системные программные средства, используемые программой, должны быть представлены операционной системой </w:t>
      </w:r>
      <w:r>
        <w:rPr>
          <w:rFonts w:cs="Times New Roman"/>
          <w:spacing w:val="2"/>
          <w:szCs w:val="24"/>
          <w:lang w:val="en-US"/>
        </w:rPr>
        <w:t>Windows</w:t>
      </w:r>
      <w:r>
        <w:rPr>
          <w:rFonts w:cs="Times New Roman"/>
          <w:spacing w:val="2"/>
          <w:szCs w:val="24"/>
        </w:rPr>
        <w:t xml:space="preserve"> 10.</w:t>
      </w:r>
    </w:p>
    <w:p>
      <w:pPr>
        <w:pStyle w:val="3"/>
      </w:pPr>
      <w:bookmarkStart w:id="39" w:name="_Toc145947177"/>
      <w:r>
        <w:t>Требования к защите от внешних источников.</w:t>
      </w:r>
      <w:bookmarkEnd w:id="39"/>
    </w:p>
    <w:p>
      <w:r>
        <w:t>Требования к защите от внешних источников не предъявляется, должны быть выполнены требования к защите для используемого персонального компьютера.</w:t>
      </w:r>
    </w:p>
    <w:p>
      <w:pPr>
        <w:pStyle w:val="3"/>
      </w:pPr>
      <w:bookmarkStart w:id="40" w:name="_Toc145947178"/>
      <w:r>
        <w:t>Требования к защите информации программы</w:t>
      </w:r>
      <w:bookmarkEnd w:id="40"/>
    </w:p>
    <w:p>
      <w:pPr>
        <w:spacing w:before="100" w:beforeAutospacing="1"/>
        <w:rPr>
          <w:rFonts w:cs="Times New Roman"/>
          <w:spacing w:val="2"/>
          <w:szCs w:val="24"/>
        </w:rPr>
      </w:pPr>
      <w:r>
        <w:rPr>
          <w:rFonts w:cs="Times New Roman"/>
          <w:color w:val="000000" w:themeColor="text1"/>
          <w:spacing w:val="2"/>
          <w:szCs w:val="24"/>
          <w14:textFill>
            <w14:solidFill>
              <w14:schemeClr w14:val="tx1"/>
            </w14:solidFill>
          </w14:textFill>
        </w:rPr>
        <w:t>Требования к защите информации и программ не предъявляются.</w:t>
      </w:r>
    </w:p>
    <w:p>
      <w:pPr>
        <w:pStyle w:val="3"/>
      </w:pPr>
      <w:bookmarkStart w:id="41" w:name="_Toc145947179"/>
      <w:r>
        <w:t>Требования к программной документации</w:t>
      </w:r>
      <w:bookmarkEnd w:id="41"/>
    </w:p>
    <w:p>
      <w:pPr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Состав программной документации должен включать в себя: </w:t>
      </w:r>
    </w:p>
    <w:p>
      <w:pPr>
        <w:pStyle w:val="39"/>
        <w:ind w:left="1571" w:hanging="360"/>
        <w:rPr>
          <w:rFonts w:cs="Times New Roman"/>
          <w:szCs w:val="24"/>
        </w:rPr>
      </w:pPr>
      <w:r>
        <w:rPr>
          <w:rFonts w:cs="Times New Roman"/>
          <w:szCs w:val="24"/>
        </w:rPr>
        <w:t>ПМИ;</w:t>
      </w:r>
    </w:p>
    <w:p>
      <w:pPr>
        <w:pStyle w:val="39"/>
        <w:ind w:left="1571" w:hanging="360"/>
        <w:rPr>
          <w:rFonts w:cs="Times New Roman"/>
          <w:szCs w:val="24"/>
        </w:rPr>
      </w:pPr>
      <w:r>
        <w:rPr>
          <w:rFonts w:cs="Times New Roman"/>
          <w:szCs w:val="24"/>
        </w:rPr>
        <w:t>Техническое задание.</w:t>
      </w:r>
    </w:p>
    <w:p>
      <w:pPr>
        <w:pStyle w:val="3"/>
      </w:pPr>
      <w:bookmarkStart w:id="42" w:name="_Toc106211449"/>
      <w:bookmarkEnd w:id="42"/>
      <w:bookmarkStart w:id="43" w:name="_Toc106213785"/>
      <w:bookmarkEnd w:id="43"/>
      <w:bookmarkStart w:id="44" w:name="_Toc106213787"/>
      <w:bookmarkEnd w:id="44"/>
      <w:bookmarkStart w:id="45" w:name="_Toc106216875"/>
      <w:bookmarkEnd w:id="45"/>
      <w:bookmarkStart w:id="46" w:name="_Toc106216876"/>
      <w:bookmarkEnd w:id="46"/>
      <w:bookmarkStart w:id="47" w:name="_Toc106216874"/>
      <w:bookmarkEnd w:id="47"/>
      <w:bookmarkStart w:id="48" w:name="_Toc106213537"/>
      <w:bookmarkEnd w:id="48"/>
      <w:bookmarkStart w:id="49" w:name="_Toc106211505"/>
      <w:bookmarkEnd w:id="49"/>
      <w:bookmarkStart w:id="50" w:name="_Toc106213538"/>
      <w:bookmarkEnd w:id="50"/>
      <w:bookmarkStart w:id="51" w:name="_Toc106211448"/>
      <w:bookmarkEnd w:id="51"/>
      <w:bookmarkStart w:id="52" w:name="_Toc106211504"/>
      <w:bookmarkEnd w:id="52"/>
      <w:bookmarkStart w:id="53" w:name="_Toc106213786"/>
      <w:bookmarkEnd w:id="53"/>
      <w:bookmarkStart w:id="54" w:name="_Toc106211450"/>
      <w:bookmarkEnd w:id="54"/>
      <w:bookmarkStart w:id="55" w:name="_Toc106211506"/>
      <w:bookmarkEnd w:id="55"/>
      <w:bookmarkStart w:id="56" w:name="_Toc106213539"/>
      <w:bookmarkEnd w:id="56"/>
      <w:bookmarkStart w:id="57" w:name="_Toc145947180"/>
      <w:r>
        <w:t>Требования к стандартизации и унификации.</w:t>
      </w:r>
      <w:bookmarkEnd w:id="57"/>
    </w:p>
    <w:p>
      <w:pP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В процессе программирования должны быть использованы библиотеки для среды разработки </w:t>
      </w:r>
      <w:r>
        <w:rPr>
          <w:rFonts w:hint="default" w:cs="Times New Roman"/>
          <w:color w:val="000000" w:themeColor="text1"/>
          <w:spacing w:val="2"/>
          <w:szCs w:val="24"/>
          <w:lang w:val="en-US"/>
          <w14:textFill>
            <w14:solidFill>
              <w14:schemeClr w14:val="tx1"/>
            </w14:solidFill>
          </w14:textFill>
        </w:rPr>
        <w:t>Visual Studio</w:t>
      </w:r>
      <w:bookmarkStart w:id="63" w:name="_GoBack"/>
      <w:bookmarkEnd w:id="63"/>
    </w:p>
    <w:p>
      <w:pPr>
        <w:pStyle w:val="3"/>
      </w:pPr>
      <w:bookmarkStart w:id="58" w:name="_Toc145947181"/>
      <w:r>
        <w:t>Специальные требования</w:t>
      </w:r>
      <w:bookmarkEnd w:id="58"/>
    </w:p>
    <w:p>
      <w:r>
        <w:t>Специальные требования к программе не предъявляются.</w:t>
      </w:r>
    </w:p>
    <w:p>
      <w:pPr>
        <w:pStyle w:val="2"/>
      </w:pPr>
      <w:bookmarkStart w:id="59" w:name="_Toc145947182"/>
      <w:r>
        <w:t>Перечень, состав и содержание работ по созданию автоматизированной системы</w:t>
      </w:r>
      <w:bookmarkEnd w:id="59"/>
    </w:p>
    <w:p>
      <w:pPr>
        <w:pStyle w:val="3"/>
      </w:pPr>
      <w:bookmarkStart w:id="60" w:name="_Toc145947183"/>
      <w:r>
        <w:t>Стадии разработки</w:t>
      </w:r>
      <w:bookmarkEnd w:id="60"/>
    </w:p>
    <w:p>
      <w:r>
        <w:t>Разработка должна быть проведена в четыре стадии:</w:t>
      </w:r>
    </w:p>
    <w:p>
      <w:pPr>
        <w:pStyle w:val="42"/>
        <w:ind w:firstLine="851"/>
      </w:pPr>
      <w:r>
        <w:t>разработка технического задания;</w:t>
      </w:r>
    </w:p>
    <w:p>
      <w:pPr>
        <w:pStyle w:val="42"/>
        <w:ind w:firstLine="851"/>
      </w:pPr>
      <w:r>
        <w:t>рабочее проектирование;</w:t>
      </w:r>
    </w:p>
    <w:p>
      <w:pPr>
        <w:pStyle w:val="42"/>
        <w:ind w:firstLine="851"/>
      </w:pPr>
      <w:r>
        <w:t>реализация;</w:t>
      </w:r>
    </w:p>
    <w:p>
      <w:pPr>
        <w:pStyle w:val="42"/>
        <w:ind w:firstLine="851"/>
      </w:pPr>
      <w:r>
        <w:t xml:space="preserve">разработка </w:t>
      </w:r>
      <w:r>
        <w:rPr>
          <w:rFonts w:cs="Times New Roman"/>
          <w:szCs w:val="24"/>
        </w:rPr>
        <w:t>программы и методики испытаний</w:t>
      </w:r>
    </w:p>
    <w:p>
      <w:pPr>
        <w:pStyle w:val="3"/>
      </w:pPr>
      <w:bookmarkStart w:id="61" w:name="_Toc145947184"/>
      <w:r>
        <w:t>Этапы разработки и содержание работ</w:t>
      </w:r>
      <w:bookmarkEnd w:id="61"/>
    </w:p>
    <w:p>
      <w:pPr>
        <w:pStyle w:val="42"/>
        <w:numPr>
          <w:ilvl w:val="0"/>
          <w:numId w:val="0"/>
        </w:numPr>
        <w:ind w:left="851"/>
      </w:pPr>
      <w:r>
        <w:t>Этапы разработки содержание работ представлены в Таблице 5.2.1.</w:t>
      </w:r>
    </w:p>
    <w:p>
      <w:pPr>
        <w:pStyle w:val="42"/>
        <w:numPr>
          <w:ilvl w:val="0"/>
          <w:numId w:val="0"/>
        </w:numPr>
        <w:ind w:left="851"/>
      </w:pPr>
    </w:p>
    <w:p>
      <w:pPr>
        <w:pStyle w:val="42"/>
        <w:numPr>
          <w:ilvl w:val="0"/>
          <w:numId w:val="0"/>
        </w:numPr>
      </w:pPr>
      <w:r>
        <w:t>Таблица 5.2.1 – Этапы разработки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2"/>
        <w:gridCol w:w="2571"/>
        <w:gridCol w:w="1701"/>
        <w:gridCol w:w="1982"/>
        <w:gridCol w:w="1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pStyle w:val="51"/>
              <w:jc w:val="both"/>
            </w:pPr>
            <w:r>
              <w:rPr>
                <w:rFonts w:cs="Times New Roman"/>
                <w:szCs w:val="24"/>
              </w:rPr>
              <w:t>№ этапа</w:t>
            </w:r>
          </w:p>
        </w:tc>
        <w:tc>
          <w:tcPr>
            <w:tcW w:w="2571" w:type="dxa"/>
          </w:tcPr>
          <w:p>
            <w:pPr>
              <w:pStyle w:val="55"/>
              <w:jc w:val="both"/>
            </w:pPr>
            <w:r>
              <w:rPr>
                <w:rFonts w:cs="Times New Roman"/>
                <w:szCs w:val="24"/>
              </w:rPr>
              <w:t>Наименование этапа</w:t>
            </w:r>
          </w:p>
        </w:tc>
        <w:tc>
          <w:tcPr>
            <w:tcW w:w="1701" w:type="dxa"/>
          </w:tcPr>
          <w:p>
            <w:pPr>
              <w:pStyle w:val="55"/>
              <w:jc w:val="both"/>
            </w:pPr>
            <w:r>
              <w:rPr>
                <w:rFonts w:cs="Times New Roman"/>
                <w:szCs w:val="24"/>
              </w:rPr>
              <w:t>Длительность</w:t>
            </w:r>
          </w:p>
        </w:tc>
        <w:tc>
          <w:tcPr>
            <w:tcW w:w="1982" w:type="dxa"/>
          </w:tcPr>
          <w:p>
            <w:pPr>
              <w:pStyle w:val="55"/>
              <w:jc w:val="both"/>
            </w:pPr>
            <w:r>
              <w:rPr>
                <w:rFonts w:cs="Times New Roman"/>
                <w:szCs w:val="24"/>
              </w:rPr>
              <w:t>Состав работ</w:t>
            </w:r>
          </w:p>
        </w:tc>
        <w:tc>
          <w:tcPr>
            <w:tcW w:w="1839" w:type="dxa"/>
          </w:tcPr>
          <w:p>
            <w:pPr>
              <w:pStyle w:val="55"/>
              <w:jc w:val="both"/>
            </w:pPr>
            <w:r>
              <w:rPr>
                <w:rFonts w:cs="Times New Roman"/>
                <w:szCs w:val="24"/>
              </w:rPr>
              <w:t>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pStyle w:val="55"/>
              <w:jc w:val="both"/>
            </w:pPr>
            <w:r>
              <w:t>1</w:t>
            </w:r>
          </w:p>
        </w:tc>
        <w:tc>
          <w:tcPr>
            <w:tcW w:w="2571" w:type="dxa"/>
          </w:tcPr>
          <w:p>
            <w:pPr>
              <w:pStyle w:val="55"/>
              <w:spacing w:before="0"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Настройка рабочего окружения</w:t>
            </w:r>
          </w:p>
        </w:tc>
        <w:tc>
          <w:tcPr>
            <w:tcW w:w="1701" w:type="dxa"/>
          </w:tcPr>
          <w:p>
            <w:pPr>
              <w:pStyle w:val="55"/>
              <w:spacing w:before="0"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неделя</w:t>
            </w:r>
          </w:p>
        </w:tc>
        <w:tc>
          <w:tcPr>
            <w:tcW w:w="1982" w:type="dxa"/>
          </w:tcPr>
          <w:p>
            <w:pPr>
              <w:pStyle w:val="55"/>
              <w:spacing w:before="0" w:after="0" w:line="360" w:lineRule="auto"/>
              <w:jc w:val="both"/>
              <w:rPr>
                <w:rFonts w:cs="Times New Roman"/>
                <w:spacing w:val="-3"/>
              </w:rPr>
            </w:pPr>
            <w:r>
              <w:rPr>
                <w:rFonts w:cs="Times New Roman"/>
                <w:szCs w:val="24"/>
              </w:rPr>
              <w:t>В ходе работ оборудование должно быть подготовлено к написанию кода программы</w:t>
            </w:r>
          </w:p>
        </w:tc>
        <w:tc>
          <w:tcPr>
            <w:tcW w:w="1839" w:type="dxa"/>
          </w:tcPr>
          <w:p>
            <w:pPr>
              <w:pStyle w:val="55"/>
              <w:spacing w:before="0" w:after="0" w:line="360" w:lineRule="auto"/>
              <w:jc w:val="both"/>
              <w:rPr>
                <w:rFonts w:cs="Times New Roman"/>
                <w:spacing w:val="-3"/>
              </w:rPr>
            </w:pPr>
            <w:r>
              <w:rPr>
                <w:rFonts w:cs="Times New Roman"/>
                <w:szCs w:val="24"/>
              </w:rPr>
              <w:t>Акт выполненных работ; готовое к написанию кода рабочее место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pStyle w:val="55"/>
              <w:jc w:val="both"/>
            </w:pPr>
            <w:r>
              <w:t>2</w:t>
            </w:r>
          </w:p>
        </w:tc>
        <w:tc>
          <w:tcPr>
            <w:tcW w:w="2571" w:type="dxa"/>
          </w:tcPr>
          <w:p>
            <w:pPr>
              <w:pStyle w:val="55"/>
              <w:spacing w:before="0" w:after="0" w:line="360" w:lineRule="auto"/>
              <w:jc w:val="both"/>
            </w:pPr>
            <w:r>
              <w:rPr>
                <w:rFonts w:cs="Times New Roman"/>
                <w:szCs w:val="24"/>
              </w:rPr>
              <w:t>ТЗ</w:t>
            </w:r>
          </w:p>
        </w:tc>
        <w:tc>
          <w:tcPr>
            <w:tcW w:w="1701" w:type="dxa"/>
          </w:tcPr>
          <w:p>
            <w:pPr>
              <w:pStyle w:val="55"/>
              <w:spacing w:before="0" w:after="0" w:line="360" w:lineRule="auto"/>
              <w:jc w:val="both"/>
            </w:pPr>
            <w:r>
              <w:rPr>
                <w:rFonts w:cs="Times New Roman"/>
                <w:szCs w:val="24"/>
              </w:rPr>
              <w:t>1 неделя</w:t>
            </w:r>
          </w:p>
        </w:tc>
        <w:tc>
          <w:tcPr>
            <w:tcW w:w="1982" w:type="dxa"/>
          </w:tcPr>
          <w:p>
            <w:pPr>
              <w:pStyle w:val="55"/>
              <w:spacing w:before="0" w:after="0" w:line="360" w:lineRule="auto"/>
              <w:jc w:val="both"/>
            </w:pPr>
            <w:r>
              <w:rPr>
                <w:rFonts w:cs="Times New Roman"/>
                <w:spacing w:val="-3"/>
              </w:rPr>
              <w:t xml:space="preserve">В ходе данной работы </w:t>
            </w:r>
            <w:r>
              <w:rPr>
                <w:rFonts w:cs="Times New Roman"/>
                <w:szCs w:val="24"/>
              </w:rPr>
              <w:t>должно быть разработано и утверждено ТЗ.</w:t>
            </w:r>
          </w:p>
        </w:tc>
        <w:tc>
          <w:tcPr>
            <w:tcW w:w="1839" w:type="dxa"/>
          </w:tcPr>
          <w:p>
            <w:pPr>
              <w:pStyle w:val="55"/>
              <w:spacing w:before="0" w:after="0" w:line="360" w:lineRule="auto"/>
              <w:jc w:val="both"/>
            </w:pPr>
            <w:r>
              <w:rPr>
                <w:rFonts w:cs="Times New Roman"/>
                <w:spacing w:val="-3"/>
              </w:rPr>
              <w:t>Техническое задание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pStyle w:val="55"/>
              <w:jc w:val="both"/>
            </w:pPr>
            <w:r>
              <w:t>3</w:t>
            </w:r>
          </w:p>
        </w:tc>
        <w:tc>
          <w:tcPr>
            <w:tcW w:w="2571" w:type="dxa"/>
          </w:tcPr>
          <w:p>
            <w:pPr>
              <w:pStyle w:val="55"/>
              <w:spacing w:before="0"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Проектирование</w:t>
            </w:r>
          </w:p>
        </w:tc>
        <w:tc>
          <w:tcPr>
            <w:tcW w:w="1701" w:type="dxa"/>
          </w:tcPr>
          <w:p>
            <w:pPr>
              <w:pStyle w:val="55"/>
              <w:spacing w:before="0"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 недели</w:t>
            </w:r>
          </w:p>
        </w:tc>
        <w:tc>
          <w:tcPr>
            <w:tcW w:w="1982" w:type="dxa"/>
          </w:tcPr>
          <w:p>
            <w:pPr>
              <w:pStyle w:val="55"/>
              <w:spacing w:before="0"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 ходе работ должна быть разработана и утверждена структура программного обеспечения</w:t>
            </w:r>
          </w:p>
        </w:tc>
        <w:tc>
          <w:tcPr>
            <w:tcW w:w="1839" w:type="dxa"/>
          </w:tcPr>
          <w:p>
            <w:pPr>
              <w:pStyle w:val="55"/>
              <w:spacing w:before="0"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Акт выполненных работ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pStyle w:val="55"/>
              <w:jc w:val="both"/>
            </w:pPr>
            <w:r>
              <w:t>4</w:t>
            </w:r>
          </w:p>
        </w:tc>
        <w:tc>
          <w:tcPr>
            <w:tcW w:w="2571" w:type="dxa"/>
          </w:tcPr>
          <w:p>
            <w:pPr>
              <w:pStyle w:val="55"/>
              <w:spacing w:before="0"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Написание кода программного обеспечения</w:t>
            </w:r>
          </w:p>
        </w:tc>
        <w:tc>
          <w:tcPr>
            <w:tcW w:w="1701" w:type="dxa"/>
          </w:tcPr>
          <w:p>
            <w:pPr>
              <w:pStyle w:val="55"/>
              <w:spacing w:before="0"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 недели</w:t>
            </w:r>
          </w:p>
        </w:tc>
        <w:tc>
          <w:tcPr>
            <w:tcW w:w="1982" w:type="dxa"/>
          </w:tcPr>
          <w:p>
            <w:pPr>
              <w:pStyle w:val="55"/>
              <w:spacing w:before="0"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 ходе работ должен быть написан код программы, который отвечает требованиям, поставленным в техническом задании</w:t>
            </w:r>
          </w:p>
        </w:tc>
        <w:tc>
          <w:tcPr>
            <w:tcW w:w="1839" w:type="dxa"/>
          </w:tcPr>
          <w:p>
            <w:pPr>
              <w:pStyle w:val="55"/>
              <w:spacing w:before="0"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Акт выполненных работ; программное обеспечение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pStyle w:val="55"/>
              <w:jc w:val="both"/>
            </w:pPr>
            <w:r>
              <w:t>5</w:t>
            </w:r>
          </w:p>
        </w:tc>
        <w:tc>
          <w:tcPr>
            <w:tcW w:w="2571" w:type="dxa"/>
          </w:tcPr>
          <w:p>
            <w:pPr>
              <w:pStyle w:val="55"/>
              <w:spacing w:before="0"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Доработка программы</w:t>
            </w:r>
          </w:p>
        </w:tc>
        <w:tc>
          <w:tcPr>
            <w:tcW w:w="1701" w:type="dxa"/>
          </w:tcPr>
          <w:p>
            <w:pPr>
              <w:pStyle w:val="55"/>
              <w:spacing w:before="0"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 недели</w:t>
            </w:r>
          </w:p>
        </w:tc>
        <w:tc>
          <w:tcPr>
            <w:tcW w:w="1982" w:type="dxa"/>
          </w:tcPr>
          <w:p>
            <w:pPr>
              <w:pStyle w:val="55"/>
              <w:spacing w:before="0"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Исправление недочетов, обнаруженных на прошлом этапе</w:t>
            </w:r>
          </w:p>
        </w:tc>
        <w:tc>
          <w:tcPr>
            <w:tcW w:w="1839" w:type="dxa"/>
          </w:tcPr>
          <w:p>
            <w:pPr>
              <w:spacing w:before="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Акт выполненных работ;</w:t>
            </w:r>
          </w:p>
          <w:p>
            <w:pPr>
              <w:pStyle w:val="55"/>
              <w:spacing w:before="0" w:after="0" w:line="360" w:lineRule="auto"/>
              <w:jc w:val="both"/>
              <w:rPr>
                <w:rFonts w:cs="Times New Roman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pStyle w:val="55"/>
              <w:jc w:val="both"/>
            </w:pPr>
            <w:r>
              <w:t>6</w:t>
            </w:r>
          </w:p>
        </w:tc>
        <w:tc>
          <w:tcPr>
            <w:tcW w:w="2571" w:type="dxa"/>
          </w:tcPr>
          <w:p>
            <w:pPr>
              <w:pStyle w:val="55"/>
              <w:spacing w:before="0"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Подготовка программы и методики испытаний</w:t>
            </w:r>
          </w:p>
        </w:tc>
        <w:tc>
          <w:tcPr>
            <w:tcW w:w="1701" w:type="dxa"/>
          </w:tcPr>
          <w:p>
            <w:pPr>
              <w:pStyle w:val="55"/>
              <w:spacing w:before="0"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неделя</w:t>
            </w:r>
          </w:p>
        </w:tc>
        <w:tc>
          <w:tcPr>
            <w:tcW w:w="1982" w:type="dxa"/>
          </w:tcPr>
          <w:p>
            <w:pPr>
              <w:pStyle w:val="55"/>
              <w:spacing w:before="0"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Должна быть написана программа и методика испытаний</w:t>
            </w:r>
          </w:p>
        </w:tc>
        <w:tc>
          <w:tcPr>
            <w:tcW w:w="1839" w:type="dxa"/>
          </w:tcPr>
          <w:p>
            <w:pPr>
              <w:spacing w:before="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Программа и методика испытаний</w:t>
            </w:r>
          </w:p>
        </w:tc>
      </w:tr>
    </w:tbl>
    <w:p>
      <w:pPr>
        <w:pStyle w:val="42"/>
        <w:numPr>
          <w:ilvl w:val="0"/>
          <w:numId w:val="0"/>
        </w:numPr>
        <w:ind w:left="851"/>
      </w:pPr>
    </w:p>
    <w:p>
      <w:pPr>
        <w:pStyle w:val="3"/>
      </w:pPr>
      <w:bookmarkStart w:id="62" w:name="_Toc145947185"/>
      <w:r>
        <w:t>Содержание по этапам</w:t>
      </w:r>
      <w:bookmarkEnd w:id="62"/>
    </w:p>
    <w:p>
      <w:pPr>
        <w:pStyle w:val="39"/>
      </w:pPr>
      <w:r>
        <w:t>В настройку рабочего окружения входят определение языка программирования и IDE, необходимых библиотек.</w:t>
      </w:r>
    </w:p>
    <w:p>
      <w:pPr>
        <w:pStyle w:val="39"/>
      </w:pPr>
      <w:r>
        <w:t>В ТЗ входит разработка и утверждение Технического задания.</w:t>
      </w:r>
    </w:p>
    <w:p>
      <w:pPr>
        <w:pStyle w:val="39"/>
      </w:pPr>
      <w:r>
        <w:t>На этапе проектирования устанавливается последовательность функций и необходимых действий для получения итоговой программы.</w:t>
      </w:r>
    </w:p>
    <w:p>
      <w:pPr>
        <w:pStyle w:val="39"/>
      </w:pPr>
      <w:r>
        <w:t>В написание кода программы входят реализация предполагаемой структуры, компиляция и создание исполняемого файла.</w:t>
      </w:r>
    </w:p>
    <w:p>
      <w:pPr>
        <w:pStyle w:val="39"/>
      </w:pPr>
      <w:r>
        <w:t>На этапе доработки программы осуществляется проверка программы на ошибки и их устранение.</w:t>
      </w:r>
    </w:p>
    <w:p>
      <w:pPr>
        <w:pStyle w:val="39"/>
      </w:pPr>
      <w:r>
        <w:t xml:space="preserve">В подготовку программной документации входит написание </w:t>
      </w:r>
      <w:r>
        <w:rPr>
          <w:rFonts w:cs="Times New Roman"/>
          <w:szCs w:val="24"/>
        </w:rPr>
        <w:t>программы и методики испытаний</w:t>
      </w:r>
      <w:r>
        <w:t>.</w:t>
      </w:r>
    </w:p>
    <w:p>
      <w:pPr>
        <w:spacing w:before="100" w:beforeAutospacing="1" w:line="276" w:lineRule="auto"/>
        <w:ind w:firstLine="0"/>
        <w:contextualSpacing w:val="0"/>
        <w:jc w:val="left"/>
        <w:rPr>
          <w:bCs/>
          <w:szCs w:val="18"/>
        </w:rPr>
      </w:pPr>
    </w:p>
    <w:sectPr>
      <w:headerReference r:id="rId6" w:type="default"/>
      <w:pgSz w:w="11906" w:h="16838"/>
      <w:pgMar w:top="1134" w:right="567" w:bottom="1134" w:left="1134" w:header="708" w:footer="708" w:gutter="0"/>
      <w:pgNumType w:start="1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43020792"/>
      <w:docPartObj>
        <w:docPartGallery w:val="autotext"/>
      </w:docPartObj>
    </w:sdtPr>
    <w:sdtEndPr>
      <w:rPr>
        <w:sz w:val="28"/>
      </w:rPr>
    </w:sdtEndPr>
    <w:sdtContent>
      <w:p>
        <w:pPr>
          <w:pStyle w:val="28"/>
          <w:rPr>
            <w:sz w:val="28"/>
          </w:rPr>
        </w:pPr>
        <w:r>
          <w:rPr>
            <w:b w:val="0"/>
            <w:sz w:val="24"/>
            <w:szCs w:val="28"/>
          </w:rPr>
          <w:fldChar w:fldCharType="begin"/>
        </w:r>
        <w:r>
          <w:rPr>
            <w:b w:val="0"/>
            <w:sz w:val="24"/>
            <w:szCs w:val="28"/>
          </w:rPr>
          <w:instrText xml:space="preserve">PAGE   \* MERGEFORMAT</w:instrText>
        </w:r>
        <w:r>
          <w:rPr>
            <w:b w:val="0"/>
            <w:sz w:val="24"/>
            <w:szCs w:val="28"/>
          </w:rPr>
          <w:fldChar w:fldCharType="separate"/>
        </w:r>
        <w:r>
          <w:rPr>
            <w:b w:val="0"/>
            <w:sz w:val="24"/>
            <w:szCs w:val="28"/>
          </w:rPr>
          <w:t>14</w:t>
        </w:r>
        <w:r>
          <w:rPr>
            <w:b w:val="0"/>
            <w:sz w:val="24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27"/>
      <w:lvlText w:val=""/>
      <w:lvlJc w:val="left"/>
      <w:pPr>
        <w:ind w:left="1211" w:hanging="360"/>
      </w:pPr>
      <w:rPr>
        <w:rFonts w:hint="default" w:ascii="Symbol" w:hAnsi="Symbol"/>
      </w:rPr>
    </w:lvl>
  </w:abstractNum>
  <w:abstractNum w:abstractNumId="1">
    <w:nsid w:val="125BE897"/>
    <w:multiLevelType w:val="singleLevel"/>
    <w:tmpl w:val="125BE897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1380" w:leftChars="0" w:hanging="420" w:firstLineChars="0"/>
      </w:pPr>
      <w:rPr>
        <w:rFonts w:hint="default" w:ascii="Calibri" w:hAnsi="Calibri" w:cs="Calibri"/>
      </w:rPr>
    </w:lvl>
  </w:abstractNum>
  <w:abstractNum w:abstractNumId="2">
    <w:nsid w:val="19E7744A"/>
    <w:multiLevelType w:val="multilevel"/>
    <w:tmpl w:val="19E7744A"/>
    <w:lvl w:ilvl="0" w:tentative="0">
      <w:start w:val="1"/>
      <w:numFmt w:val="decimal"/>
      <w:pStyle w:val="43"/>
      <w:lvlText w:val="%1)"/>
      <w:lvlJc w:val="left"/>
      <w:pPr>
        <w:ind w:left="1211" w:hanging="360"/>
      </w:pPr>
    </w:lvl>
    <w:lvl w:ilvl="1" w:tentative="0">
      <w:start w:val="1"/>
      <w:numFmt w:val="lowerLetter"/>
      <w:lvlText w:val="%2."/>
      <w:lvlJc w:val="left"/>
      <w:pPr>
        <w:ind w:left="1931" w:hanging="360"/>
      </w:pPr>
    </w:lvl>
    <w:lvl w:ilvl="2" w:tentative="0">
      <w:start w:val="1"/>
      <w:numFmt w:val="lowerRoman"/>
      <w:lvlText w:val="%3."/>
      <w:lvlJc w:val="right"/>
      <w:pPr>
        <w:ind w:left="2651" w:hanging="180"/>
      </w:pPr>
    </w:lvl>
    <w:lvl w:ilvl="3" w:tentative="0">
      <w:start w:val="1"/>
      <w:numFmt w:val="decimal"/>
      <w:lvlText w:val="%4."/>
      <w:lvlJc w:val="left"/>
      <w:pPr>
        <w:ind w:left="3371" w:hanging="360"/>
      </w:pPr>
    </w:lvl>
    <w:lvl w:ilvl="4" w:tentative="0">
      <w:start w:val="1"/>
      <w:numFmt w:val="lowerLetter"/>
      <w:lvlText w:val="%5."/>
      <w:lvlJc w:val="left"/>
      <w:pPr>
        <w:ind w:left="4091" w:hanging="360"/>
      </w:pPr>
    </w:lvl>
    <w:lvl w:ilvl="5" w:tentative="0">
      <w:start w:val="1"/>
      <w:numFmt w:val="lowerRoman"/>
      <w:lvlText w:val="%6."/>
      <w:lvlJc w:val="right"/>
      <w:pPr>
        <w:ind w:left="4811" w:hanging="180"/>
      </w:pPr>
    </w:lvl>
    <w:lvl w:ilvl="6" w:tentative="0">
      <w:start w:val="1"/>
      <w:numFmt w:val="decimal"/>
      <w:lvlText w:val="%7."/>
      <w:lvlJc w:val="left"/>
      <w:pPr>
        <w:ind w:left="5531" w:hanging="360"/>
      </w:pPr>
    </w:lvl>
    <w:lvl w:ilvl="7" w:tentative="0">
      <w:start w:val="1"/>
      <w:numFmt w:val="lowerLetter"/>
      <w:lvlText w:val="%8."/>
      <w:lvlJc w:val="left"/>
      <w:pPr>
        <w:ind w:left="6251" w:hanging="360"/>
      </w:pPr>
    </w:lvl>
    <w:lvl w:ilvl="8" w:tentative="0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AD47E7A"/>
    <w:multiLevelType w:val="multilevel"/>
    <w:tmpl w:val="1AD47E7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lvlText w:val="%1.%2.%3"/>
      <w:lvlJc w:val="left"/>
      <w:pPr>
        <w:ind w:left="1713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4">
    <w:nsid w:val="2AE07DDF"/>
    <w:multiLevelType w:val="multilevel"/>
    <w:tmpl w:val="2AE07DDF"/>
    <w:lvl w:ilvl="0" w:tentative="0">
      <w:start w:val="1"/>
      <w:numFmt w:val="bullet"/>
      <w:pStyle w:val="39"/>
      <w:lvlText w:val=""/>
      <w:lvlJc w:val="left"/>
      <w:pPr>
        <w:ind w:left="645" w:hanging="360"/>
      </w:pPr>
      <w:rPr>
        <w:rFonts w:hint="default" w:ascii="Symbol" w:hAnsi="Symbol"/>
      </w:rPr>
    </w:lvl>
    <w:lvl w:ilvl="1" w:tentative="0">
      <w:start w:val="1"/>
      <w:numFmt w:val="bullet"/>
      <w:lvlText w:val=""/>
      <w:lvlJc w:val="left"/>
      <w:pPr>
        <w:ind w:left="1016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173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45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17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89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1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33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056" w:hanging="360"/>
      </w:pPr>
      <w:rPr>
        <w:rFonts w:hint="default" w:ascii="Wingdings" w:hAnsi="Wingdings"/>
      </w:rPr>
    </w:lvl>
  </w:abstractNum>
  <w:abstractNum w:abstractNumId="5">
    <w:nsid w:val="312E6BA4"/>
    <w:multiLevelType w:val="multilevel"/>
    <w:tmpl w:val="312E6BA4"/>
    <w:lvl w:ilvl="0" w:tentative="0">
      <w:start w:val="1"/>
      <w:numFmt w:val="russianUpper"/>
      <w:pStyle w:val="53"/>
      <w:lvlText w:val="Приложение %1."/>
      <w:lvlJc w:val="left"/>
      <w:pPr>
        <w:ind w:left="560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3142" w:hanging="360"/>
      </w:pPr>
    </w:lvl>
    <w:lvl w:ilvl="2" w:tentative="0">
      <w:start w:val="1"/>
      <w:numFmt w:val="lowerRoman"/>
      <w:lvlText w:val="%3."/>
      <w:lvlJc w:val="right"/>
      <w:pPr>
        <w:ind w:left="3862" w:hanging="180"/>
      </w:pPr>
    </w:lvl>
    <w:lvl w:ilvl="3" w:tentative="0">
      <w:start w:val="1"/>
      <w:numFmt w:val="decimal"/>
      <w:lvlText w:val="%4."/>
      <w:lvlJc w:val="left"/>
      <w:pPr>
        <w:ind w:left="4582" w:hanging="360"/>
      </w:pPr>
    </w:lvl>
    <w:lvl w:ilvl="4" w:tentative="0">
      <w:start w:val="1"/>
      <w:numFmt w:val="lowerLetter"/>
      <w:lvlText w:val="%5."/>
      <w:lvlJc w:val="left"/>
      <w:pPr>
        <w:ind w:left="5302" w:hanging="360"/>
      </w:pPr>
    </w:lvl>
    <w:lvl w:ilvl="5" w:tentative="0">
      <w:start w:val="1"/>
      <w:numFmt w:val="lowerRoman"/>
      <w:lvlText w:val="%6."/>
      <w:lvlJc w:val="right"/>
      <w:pPr>
        <w:ind w:left="6022" w:hanging="180"/>
      </w:pPr>
    </w:lvl>
    <w:lvl w:ilvl="6" w:tentative="0">
      <w:start w:val="1"/>
      <w:numFmt w:val="decimal"/>
      <w:lvlText w:val="%7."/>
      <w:lvlJc w:val="left"/>
      <w:pPr>
        <w:ind w:left="6742" w:hanging="360"/>
      </w:pPr>
    </w:lvl>
    <w:lvl w:ilvl="7" w:tentative="0">
      <w:start w:val="1"/>
      <w:numFmt w:val="lowerLetter"/>
      <w:lvlText w:val="%8."/>
      <w:lvlJc w:val="left"/>
      <w:pPr>
        <w:ind w:left="7462" w:hanging="360"/>
      </w:pPr>
    </w:lvl>
    <w:lvl w:ilvl="8" w:tentative="0">
      <w:start w:val="1"/>
      <w:numFmt w:val="lowerRoman"/>
      <w:lvlText w:val="%9."/>
      <w:lvlJc w:val="right"/>
      <w:pPr>
        <w:ind w:left="8182" w:hanging="180"/>
      </w:pPr>
    </w:lvl>
  </w:abstractNum>
  <w:abstractNum w:abstractNumId="6">
    <w:nsid w:val="43B858D8"/>
    <w:multiLevelType w:val="singleLevel"/>
    <w:tmpl w:val="43B858D8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1380" w:leftChars="0" w:hanging="420" w:firstLineChars="0"/>
      </w:pPr>
      <w:rPr>
        <w:rFonts w:hint="default" w:ascii="Calibri" w:hAnsi="Calibri" w:cs="Calibri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attachedTemplate r:id="rId1"/>
  <w:documentProtection w:enforcement="0"/>
  <w:defaultTabStop w:val="212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26"/>
    <w:rsid w:val="0000190E"/>
    <w:rsid w:val="000022A8"/>
    <w:rsid w:val="00003AF1"/>
    <w:rsid w:val="00015480"/>
    <w:rsid w:val="00020C2C"/>
    <w:rsid w:val="00023D9A"/>
    <w:rsid w:val="00024473"/>
    <w:rsid w:val="00032359"/>
    <w:rsid w:val="00033833"/>
    <w:rsid w:val="00035A26"/>
    <w:rsid w:val="00037B3E"/>
    <w:rsid w:val="00040D1E"/>
    <w:rsid w:val="00040FC7"/>
    <w:rsid w:val="00043294"/>
    <w:rsid w:val="0004336A"/>
    <w:rsid w:val="00044093"/>
    <w:rsid w:val="00046056"/>
    <w:rsid w:val="00051403"/>
    <w:rsid w:val="0005745E"/>
    <w:rsid w:val="00061F64"/>
    <w:rsid w:val="0006270E"/>
    <w:rsid w:val="00066F6D"/>
    <w:rsid w:val="0008146F"/>
    <w:rsid w:val="000852D7"/>
    <w:rsid w:val="000934BA"/>
    <w:rsid w:val="00094729"/>
    <w:rsid w:val="00096EC7"/>
    <w:rsid w:val="000A52C9"/>
    <w:rsid w:val="000A537A"/>
    <w:rsid w:val="000A53AD"/>
    <w:rsid w:val="000B78BB"/>
    <w:rsid w:val="000C01F9"/>
    <w:rsid w:val="000C0C5D"/>
    <w:rsid w:val="000C2A5F"/>
    <w:rsid w:val="000C2B5B"/>
    <w:rsid w:val="000C7B86"/>
    <w:rsid w:val="000C7DE5"/>
    <w:rsid w:val="000D2E79"/>
    <w:rsid w:val="000D3006"/>
    <w:rsid w:val="000D38ED"/>
    <w:rsid w:val="000D3A15"/>
    <w:rsid w:val="000D3DFB"/>
    <w:rsid w:val="000E6490"/>
    <w:rsid w:val="000F2699"/>
    <w:rsid w:val="000F7CEA"/>
    <w:rsid w:val="00104146"/>
    <w:rsid w:val="0010668F"/>
    <w:rsid w:val="0011316B"/>
    <w:rsid w:val="001157C8"/>
    <w:rsid w:val="001223A9"/>
    <w:rsid w:val="001238DC"/>
    <w:rsid w:val="001275E2"/>
    <w:rsid w:val="0013162A"/>
    <w:rsid w:val="0013287A"/>
    <w:rsid w:val="001400CA"/>
    <w:rsid w:val="00141812"/>
    <w:rsid w:val="00150617"/>
    <w:rsid w:val="00151D67"/>
    <w:rsid w:val="001536CC"/>
    <w:rsid w:val="001541E9"/>
    <w:rsid w:val="00155A8D"/>
    <w:rsid w:val="001564FD"/>
    <w:rsid w:val="001567CF"/>
    <w:rsid w:val="0016119C"/>
    <w:rsid w:val="00163030"/>
    <w:rsid w:val="00164F61"/>
    <w:rsid w:val="001673EC"/>
    <w:rsid w:val="00172DBA"/>
    <w:rsid w:val="0018359A"/>
    <w:rsid w:val="0019044F"/>
    <w:rsid w:val="001A12C2"/>
    <w:rsid w:val="001A50A1"/>
    <w:rsid w:val="001B065B"/>
    <w:rsid w:val="001B3C9B"/>
    <w:rsid w:val="001B794F"/>
    <w:rsid w:val="001C1EF4"/>
    <w:rsid w:val="001D100F"/>
    <w:rsid w:val="001F3C1A"/>
    <w:rsid w:val="001F5E9C"/>
    <w:rsid w:val="001F758D"/>
    <w:rsid w:val="001F78C8"/>
    <w:rsid w:val="00201509"/>
    <w:rsid w:val="00203856"/>
    <w:rsid w:val="00203F54"/>
    <w:rsid w:val="002112C5"/>
    <w:rsid w:val="00214746"/>
    <w:rsid w:val="002160DE"/>
    <w:rsid w:val="00222BDC"/>
    <w:rsid w:val="00230074"/>
    <w:rsid w:val="0023221D"/>
    <w:rsid w:val="00234403"/>
    <w:rsid w:val="00234BD7"/>
    <w:rsid w:val="00235C44"/>
    <w:rsid w:val="00241C37"/>
    <w:rsid w:val="00244671"/>
    <w:rsid w:val="00244AD0"/>
    <w:rsid w:val="002469D0"/>
    <w:rsid w:val="002502BF"/>
    <w:rsid w:val="00263185"/>
    <w:rsid w:val="0026423B"/>
    <w:rsid w:val="00270C38"/>
    <w:rsid w:val="00276CAB"/>
    <w:rsid w:val="00287E94"/>
    <w:rsid w:val="00292B29"/>
    <w:rsid w:val="00293B36"/>
    <w:rsid w:val="002952BC"/>
    <w:rsid w:val="00296BBF"/>
    <w:rsid w:val="002A1151"/>
    <w:rsid w:val="002A25D8"/>
    <w:rsid w:val="002A514A"/>
    <w:rsid w:val="002A56D9"/>
    <w:rsid w:val="002B413F"/>
    <w:rsid w:val="002B60BF"/>
    <w:rsid w:val="002C1982"/>
    <w:rsid w:val="002C76F0"/>
    <w:rsid w:val="002D354A"/>
    <w:rsid w:val="002D5B25"/>
    <w:rsid w:val="002D5ED0"/>
    <w:rsid w:val="002D7344"/>
    <w:rsid w:val="002E28E9"/>
    <w:rsid w:val="002F15DD"/>
    <w:rsid w:val="002F4E56"/>
    <w:rsid w:val="00301936"/>
    <w:rsid w:val="00302324"/>
    <w:rsid w:val="00303DC8"/>
    <w:rsid w:val="0030726E"/>
    <w:rsid w:val="00311E97"/>
    <w:rsid w:val="00312254"/>
    <w:rsid w:val="00312F95"/>
    <w:rsid w:val="00317BF7"/>
    <w:rsid w:val="00323F6E"/>
    <w:rsid w:val="00326605"/>
    <w:rsid w:val="00330BE1"/>
    <w:rsid w:val="00336F76"/>
    <w:rsid w:val="0033784C"/>
    <w:rsid w:val="00342964"/>
    <w:rsid w:val="0034732B"/>
    <w:rsid w:val="00347678"/>
    <w:rsid w:val="00350180"/>
    <w:rsid w:val="00351631"/>
    <w:rsid w:val="00353F74"/>
    <w:rsid w:val="003552A3"/>
    <w:rsid w:val="003557A9"/>
    <w:rsid w:val="00361418"/>
    <w:rsid w:val="00364C61"/>
    <w:rsid w:val="00364D74"/>
    <w:rsid w:val="00365023"/>
    <w:rsid w:val="0036646A"/>
    <w:rsid w:val="00370436"/>
    <w:rsid w:val="003711B3"/>
    <w:rsid w:val="00372C9E"/>
    <w:rsid w:val="00374EF9"/>
    <w:rsid w:val="00380D25"/>
    <w:rsid w:val="00386F3E"/>
    <w:rsid w:val="00387E10"/>
    <w:rsid w:val="00390EAB"/>
    <w:rsid w:val="00393F45"/>
    <w:rsid w:val="00397496"/>
    <w:rsid w:val="003A4E95"/>
    <w:rsid w:val="003B7D22"/>
    <w:rsid w:val="003C0A03"/>
    <w:rsid w:val="003C2810"/>
    <w:rsid w:val="003C4134"/>
    <w:rsid w:val="003D3E93"/>
    <w:rsid w:val="003D61D2"/>
    <w:rsid w:val="003E0217"/>
    <w:rsid w:val="003E09BF"/>
    <w:rsid w:val="003E1A1B"/>
    <w:rsid w:val="003E22A5"/>
    <w:rsid w:val="003E3B91"/>
    <w:rsid w:val="003E58AE"/>
    <w:rsid w:val="003E72CD"/>
    <w:rsid w:val="003F3F0D"/>
    <w:rsid w:val="00404829"/>
    <w:rsid w:val="00410843"/>
    <w:rsid w:val="00412E47"/>
    <w:rsid w:val="00417A1B"/>
    <w:rsid w:val="004347A5"/>
    <w:rsid w:val="00442256"/>
    <w:rsid w:val="00445FFA"/>
    <w:rsid w:val="00447629"/>
    <w:rsid w:val="004512F4"/>
    <w:rsid w:val="00451E07"/>
    <w:rsid w:val="00452B23"/>
    <w:rsid w:val="00455936"/>
    <w:rsid w:val="0045599D"/>
    <w:rsid w:val="004605D9"/>
    <w:rsid w:val="004677DC"/>
    <w:rsid w:val="00471FE2"/>
    <w:rsid w:val="00472A19"/>
    <w:rsid w:val="00475A10"/>
    <w:rsid w:val="004767CD"/>
    <w:rsid w:val="00477484"/>
    <w:rsid w:val="0048416D"/>
    <w:rsid w:val="004A34C3"/>
    <w:rsid w:val="004A35BB"/>
    <w:rsid w:val="004A3CA1"/>
    <w:rsid w:val="004A7A41"/>
    <w:rsid w:val="004B0C8E"/>
    <w:rsid w:val="004B0F88"/>
    <w:rsid w:val="004B7636"/>
    <w:rsid w:val="004C0A72"/>
    <w:rsid w:val="004C5524"/>
    <w:rsid w:val="004F4D49"/>
    <w:rsid w:val="004F5AC1"/>
    <w:rsid w:val="004F7CAA"/>
    <w:rsid w:val="005008C8"/>
    <w:rsid w:val="00501371"/>
    <w:rsid w:val="005017B0"/>
    <w:rsid w:val="00503505"/>
    <w:rsid w:val="005040DD"/>
    <w:rsid w:val="0050613C"/>
    <w:rsid w:val="00512B60"/>
    <w:rsid w:val="00514790"/>
    <w:rsid w:val="00514894"/>
    <w:rsid w:val="00514CFD"/>
    <w:rsid w:val="00522997"/>
    <w:rsid w:val="00522C89"/>
    <w:rsid w:val="00524056"/>
    <w:rsid w:val="005272BA"/>
    <w:rsid w:val="00530053"/>
    <w:rsid w:val="00531E80"/>
    <w:rsid w:val="005343A0"/>
    <w:rsid w:val="005343B2"/>
    <w:rsid w:val="00541DD4"/>
    <w:rsid w:val="00544617"/>
    <w:rsid w:val="00545C0C"/>
    <w:rsid w:val="005478BF"/>
    <w:rsid w:val="005524E9"/>
    <w:rsid w:val="00554344"/>
    <w:rsid w:val="00555E69"/>
    <w:rsid w:val="0056079D"/>
    <w:rsid w:val="00560EDB"/>
    <w:rsid w:val="00561F8C"/>
    <w:rsid w:val="005660CD"/>
    <w:rsid w:val="00566CA0"/>
    <w:rsid w:val="0057389A"/>
    <w:rsid w:val="00576138"/>
    <w:rsid w:val="005764B1"/>
    <w:rsid w:val="00584E3E"/>
    <w:rsid w:val="0059146F"/>
    <w:rsid w:val="005972E7"/>
    <w:rsid w:val="005A188B"/>
    <w:rsid w:val="005A4E60"/>
    <w:rsid w:val="005B14B1"/>
    <w:rsid w:val="005B5089"/>
    <w:rsid w:val="005C4AB0"/>
    <w:rsid w:val="005D1D9F"/>
    <w:rsid w:val="005D4ECA"/>
    <w:rsid w:val="005E36AA"/>
    <w:rsid w:val="005E7941"/>
    <w:rsid w:val="005F0877"/>
    <w:rsid w:val="005F0B98"/>
    <w:rsid w:val="005F6E1A"/>
    <w:rsid w:val="006007E9"/>
    <w:rsid w:val="006030ED"/>
    <w:rsid w:val="00606C43"/>
    <w:rsid w:val="0061058A"/>
    <w:rsid w:val="00612B18"/>
    <w:rsid w:val="006148D7"/>
    <w:rsid w:val="00620630"/>
    <w:rsid w:val="006252D8"/>
    <w:rsid w:val="0062534D"/>
    <w:rsid w:val="006267F9"/>
    <w:rsid w:val="00627BC1"/>
    <w:rsid w:val="006324C6"/>
    <w:rsid w:val="00636E3B"/>
    <w:rsid w:val="00642FB9"/>
    <w:rsid w:val="00644484"/>
    <w:rsid w:val="0064643E"/>
    <w:rsid w:val="00646606"/>
    <w:rsid w:val="00653A21"/>
    <w:rsid w:val="00655D8E"/>
    <w:rsid w:val="00657360"/>
    <w:rsid w:val="00661775"/>
    <w:rsid w:val="006638C9"/>
    <w:rsid w:val="006652DC"/>
    <w:rsid w:val="00673D96"/>
    <w:rsid w:val="0067624B"/>
    <w:rsid w:val="00677BEB"/>
    <w:rsid w:val="006A3648"/>
    <w:rsid w:val="006A3B06"/>
    <w:rsid w:val="006A4E6C"/>
    <w:rsid w:val="006A534C"/>
    <w:rsid w:val="006A5DFD"/>
    <w:rsid w:val="006B77E1"/>
    <w:rsid w:val="006C236B"/>
    <w:rsid w:val="006D1F5E"/>
    <w:rsid w:val="006D204F"/>
    <w:rsid w:val="006D422E"/>
    <w:rsid w:val="006D46A3"/>
    <w:rsid w:val="006E4EA7"/>
    <w:rsid w:val="006E7B7F"/>
    <w:rsid w:val="006E7EAD"/>
    <w:rsid w:val="006F10FF"/>
    <w:rsid w:val="006F512D"/>
    <w:rsid w:val="00701738"/>
    <w:rsid w:val="00701E78"/>
    <w:rsid w:val="00702405"/>
    <w:rsid w:val="0070242A"/>
    <w:rsid w:val="00706D32"/>
    <w:rsid w:val="0071207E"/>
    <w:rsid w:val="0071279D"/>
    <w:rsid w:val="00713735"/>
    <w:rsid w:val="007157E7"/>
    <w:rsid w:val="00717B43"/>
    <w:rsid w:val="0072497F"/>
    <w:rsid w:val="007325CC"/>
    <w:rsid w:val="00734283"/>
    <w:rsid w:val="00741EC2"/>
    <w:rsid w:val="00742650"/>
    <w:rsid w:val="007434C2"/>
    <w:rsid w:val="007445A3"/>
    <w:rsid w:val="00744603"/>
    <w:rsid w:val="00747AA0"/>
    <w:rsid w:val="0075199D"/>
    <w:rsid w:val="007522DD"/>
    <w:rsid w:val="007630D2"/>
    <w:rsid w:val="007661F7"/>
    <w:rsid w:val="0076691E"/>
    <w:rsid w:val="00770291"/>
    <w:rsid w:val="00770653"/>
    <w:rsid w:val="00773671"/>
    <w:rsid w:val="00773EC7"/>
    <w:rsid w:val="00775FCB"/>
    <w:rsid w:val="0078529E"/>
    <w:rsid w:val="007906E6"/>
    <w:rsid w:val="00792A48"/>
    <w:rsid w:val="00794AB8"/>
    <w:rsid w:val="00795608"/>
    <w:rsid w:val="007A0770"/>
    <w:rsid w:val="007A44EC"/>
    <w:rsid w:val="007A4BAB"/>
    <w:rsid w:val="007A4BD8"/>
    <w:rsid w:val="007A670B"/>
    <w:rsid w:val="007B2E9D"/>
    <w:rsid w:val="007B79AA"/>
    <w:rsid w:val="007B7D98"/>
    <w:rsid w:val="007C1583"/>
    <w:rsid w:val="007C2693"/>
    <w:rsid w:val="007C5DA6"/>
    <w:rsid w:val="007C648D"/>
    <w:rsid w:val="007C6517"/>
    <w:rsid w:val="007D189A"/>
    <w:rsid w:val="007D18D6"/>
    <w:rsid w:val="007D1B28"/>
    <w:rsid w:val="007E2AC8"/>
    <w:rsid w:val="007E7DEB"/>
    <w:rsid w:val="007F4EF8"/>
    <w:rsid w:val="007F4F4B"/>
    <w:rsid w:val="007F6F16"/>
    <w:rsid w:val="00801271"/>
    <w:rsid w:val="00801482"/>
    <w:rsid w:val="008047D0"/>
    <w:rsid w:val="0081256F"/>
    <w:rsid w:val="0081417D"/>
    <w:rsid w:val="00815163"/>
    <w:rsid w:val="00815197"/>
    <w:rsid w:val="00816AE0"/>
    <w:rsid w:val="008174F3"/>
    <w:rsid w:val="008233FB"/>
    <w:rsid w:val="00834D77"/>
    <w:rsid w:val="00851CEE"/>
    <w:rsid w:val="00853022"/>
    <w:rsid w:val="00856459"/>
    <w:rsid w:val="00860B07"/>
    <w:rsid w:val="00873C68"/>
    <w:rsid w:val="008821B6"/>
    <w:rsid w:val="0088437F"/>
    <w:rsid w:val="00887461"/>
    <w:rsid w:val="008913CD"/>
    <w:rsid w:val="0089400B"/>
    <w:rsid w:val="00895567"/>
    <w:rsid w:val="008A19F3"/>
    <w:rsid w:val="008A3C7E"/>
    <w:rsid w:val="008A447D"/>
    <w:rsid w:val="008A6199"/>
    <w:rsid w:val="008A7235"/>
    <w:rsid w:val="008B1742"/>
    <w:rsid w:val="008B2FF6"/>
    <w:rsid w:val="008B35F6"/>
    <w:rsid w:val="008B3835"/>
    <w:rsid w:val="008B5671"/>
    <w:rsid w:val="008B57AD"/>
    <w:rsid w:val="008B5A27"/>
    <w:rsid w:val="008B5C1E"/>
    <w:rsid w:val="008B668A"/>
    <w:rsid w:val="008C0D47"/>
    <w:rsid w:val="008C30AA"/>
    <w:rsid w:val="008C6310"/>
    <w:rsid w:val="008D2830"/>
    <w:rsid w:val="008D417C"/>
    <w:rsid w:val="008D6356"/>
    <w:rsid w:val="008D7965"/>
    <w:rsid w:val="008F277F"/>
    <w:rsid w:val="008F4105"/>
    <w:rsid w:val="00901520"/>
    <w:rsid w:val="00903ED0"/>
    <w:rsid w:val="00907058"/>
    <w:rsid w:val="0090747E"/>
    <w:rsid w:val="009078D1"/>
    <w:rsid w:val="00912AA6"/>
    <w:rsid w:val="0092285C"/>
    <w:rsid w:val="00922A0E"/>
    <w:rsid w:val="009236FA"/>
    <w:rsid w:val="00924429"/>
    <w:rsid w:val="00930B24"/>
    <w:rsid w:val="00931494"/>
    <w:rsid w:val="00940731"/>
    <w:rsid w:val="00940D46"/>
    <w:rsid w:val="00941637"/>
    <w:rsid w:val="00944557"/>
    <w:rsid w:val="00946800"/>
    <w:rsid w:val="00950955"/>
    <w:rsid w:val="0095138C"/>
    <w:rsid w:val="00955863"/>
    <w:rsid w:val="00957C73"/>
    <w:rsid w:val="00962BF3"/>
    <w:rsid w:val="00963D58"/>
    <w:rsid w:val="0096798D"/>
    <w:rsid w:val="00970E98"/>
    <w:rsid w:val="0097494B"/>
    <w:rsid w:val="00974B16"/>
    <w:rsid w:val="0097511E"/>
    <w:rsid w:val="0098081B"/>
    <w:rsid w:val="0098133E"/>
    <w:rsid w:val="009863FC"/>
    <w:rsid w:val="0098690F"/>
    <w:rsid w:val="0098708B"/>
    <w:rsid w:val="00987EB8"/>
    <w:rsid w:val="00990EAC"/>
    <w:rsid w:val="00991D11"/>
    <w:rsid w:val="00992B37"/>
    <w:rsid w:val="0099717C"/>
    <w:rsid w:val="00997825"/>
    <w:rsid w:val="009A01C5"/>
    <w:rsid w:val="009A1CB3"/>
    <w:rsid w:val="009A78AA"/>
    <w:rsid w:val="009B1E85"/>
    <w:rsid w:val="009C151B"/>
    <w:rsid w:val="009C15AC"/>
    <w:rsid w:val="009C1E84"/>
    <w:rsid w:val="009C26D4"/>
    <w:rsid w:val="009C2712"/>
    <w:rsid w:val="009C36DE"/>
    <w:rsid w:val="009C5201"/>
    <w:rsid w:val="009C62A8"/>
    <w:rsid w:val="009C6785"/>
    <w:rsid w:val="009D483E"/>
    <w:rsid w:val="009D5528"/>
    <w:rsid w:val="009D6117"/>
    <w:rsid w:val="009D69EC"/>
    <w:rsid w:val="009E25B0"/>
    <w:rsid w:val="009E442C"/>
    <w:rsid w:val="009F1C8A"/>
    <w:rsid w:val="009F29BB"/>
    <w:rsid w:val="009F59D7"/>
    <w:rsid w:val="009F7C54"/>
    <w:rsid w:val="009F7C8C"/>
    <w:rsid w:val="00A02641"/>
    <w:rsid w:val="00A0279B"/>
    <w:rsid w:val="00A06116"/>
    <w:rsid w:val="00A22E7D"/>
    <w:rsid w:val="00A238A0"/>
    <w:rsid w:val="00A26122"/>
    <w:rsid w:val="00A3550C"/>
    <w:rsid w:val="00A43971"/>
    <w:rsid w:val="00A43D43"/>
    <w:rsid w:val="00A5091D"/>
    <w:rsid w:val="00A50EA5"/>
    <w:rsid w:val="00A51A5D"/>
    <w:rsid w:val="00A54F03"/>
    <w:rsid w:val="00A631A3"/>
    <w:rsid w:val="00A64A7D"/>
    <w:rsid w:val="00A6518F"/>
    <w:rsid w:val="00A66360"/>
    <w:rsid w:val="00A66677"/>
    <w:rsid w:val="00A70C76"/>
    <w:rsid w:val="00A7464D"/>
    <w:rsid w:val="00A80780"/>
    <w:rsid w:val="00A83F2F"/>
    <w:rsid w:val="00A85009"/>
    <w:rsid w:val="00A86143"/>
    <w:rsid w:val="00A90333"/>
    <w:rsid w:val="00A93B7E"/>
    <w:rsid w:val="00AA487E"/>
    <w:rsid w:val="00AA665C"/>
    <w:rsid w:val="00AB047F"/>
    <w:rsid w:val="00AB276B"/>
    <w:rsid w:val="00AB3205"/>
    <w:rsid w:val="00AB465D"/>
    <w:rsid w:val="00AB7875"/>
    <w:rsid w:val="00AC354C"/>
    <w:rsid w:val="00AC4F31"/>
    <w:rsid w:val="00AC53A7"/>
    <w:rsid w:val="00AD0740"/>
    <w:rsid w:val="00AD1E5B"/>
    <w:rsid w:val="00AD2EBB"/>
    <w:rsid w:val="00AD47B6"/>
    <w:rsid w:val="00AD5607"/>
    <w:rsid w:val="00AD74DC"/>
    <w:rsid w:val="00AE1745"/>
    <w:rsid w:val="00AE4CE5"/>
    <w:rsid w:val="00AF30D4"/>
    <w:rsid w:val="00AF478D"/>
    <w:rsid w:val="00AF7407"/>
    <w:rsid w:val="00AF7668"/>
    <w:rsid w:val="00B06B73"/>
    <w:rsid w:val="00B0798F"/>
    <w:rsid w:val="00B125F0"/>
    <w:rsid w:val="00B13B5F"/>
    <w:rsid w:val="00B178F2"/>
    <w:rsid w:val="00B27F07"/>
    <w:rsid w:val="00B3164A"/>
    <w:rsid w:val="00B32CAF"/>
    <w:rsid w:val="00B36C5A"/>
    <w:rsid w:val="00B37538"/>
    <w:rsid w:val="00B37E6B"/>
    <w:rsid w:val="00B426FB"/>
    <w:rsid w:val="00B441DA"/>
    <w:rsid w:val="00B56A91"/>
    <w:rsid w:val="00B62D3F"/>
    <w:rsid w:val="00B63A5B"/>
    <w:rsid w:val="00B6451B"/>
    <w:rsid w:val="00B6574F"/>
    <w:rsid w:val="00B6663A"/>
    <w:rsid w:val="00B7131A"/>
    <w:rsid w:val="00B7174E"/>
    <w:rsid w:val="00B720B1"/>
    <w:rsid w:val="00B730AC"/>
    <w:rsid w:val="00B73A16"/>
    <w:rsid w:val="00B75983"/>
    <w:rsid w:val="00B775B6"/>
    <w:rsid w:val="00B84157"/>
    <w:rsid w:val="00BB0350"/>
    <w:rsid w:val="00BB41FD"/>
    <w:rsid w:val="00BB74B8"/>
    <w:rsid w:val="00BB7AEE"/>
    <w:rsid w:val="00BC17B4"/>
    <w:rsid w:val="00BC283C"/>
    <w:rsid w:val="00BC6F63"/>
    <w:rsid w:val="00BC7870"/>
    <w:rsid w:val="00BD2B75"/>
    <w:rsid w:val="00BD442E"/>
    <w:rsid w:val="00BD48F5"/>
    <w:rsid w:val="00BD738C"/>
    <w:rsid w:val="00BE39B8"/>
    <w:rsid w:val="00BE71FF"/>
    <w:rsid w:val="00BF0033"/>
    <w:rsid w:val="00BF44A4"/>
    <w:rsid w:val="00BF7BFF"/>
    <w:rsid w:val="00C035AA"/>
    <w:rsid w:val="00C105A1"/>
    <w:rsid w:val="00C11E33"/>
    <w:rsid w:val="00C122F9"/>
    <w:rsid w:val="00C16752"/>
    <w:rsid w:val="00C1681F"/>
    <w:rsid w:val="00C17699"/>
    <w:rsid w:val="00C2408C"/>
    <w:rsid w:val="00C31DD1"/>
    <w:rsid w:val="00C40C89"/>
    <w:rsid w:val="00C435ED"/>
    <w:rsid w:val="00C44F52"/>
    <w:rsid w:val="00C457B3"/>
    <w:rsid w:val="00C52A0D"/>
    <w:rsid w:val="00C53600"/>
    <w:rsid w:val="00C54726"/>
    <w:rsid w:val="00C54F79"/>
    <w:rsid w:val="00C57495"/>
    <w:rsid w:val="00C61DF4"/>
    <w:rsid w:val="00C66760"/>
    <w:rsid w:val="00C732AD"/>
    <w:rsid w:val="00C74105"/>
    <w:rsid w:val="00C86701"/>
    <w:rsid w:val="00C8774D"/>
    <w:rsid w:val="00C92C19"/>
    <w:rsid w:val="00C933E9"/>
    <w:rsid w:val="00C9376A"/>
    <w:rsid w:val="00C93C3A"/>
    <w:rsid w:val="00C96227"/>
    <w:rsid w:val="00CA462A"/>
    <w:rsid w:val="00CA46AC"/>
    <w:rsid w:val="00CA46E3"/>
    <w:rsid w:val="00CA7175"/>
    <w:rsid w:val="00CB1422"/>
    <w:rsid w:val="00CB211A"/>
    <w:rsid w:val="00CC3B6C"/>
    <w:rsid w:val="00CD1405"/>
    <w:rsid w:val="00CE3A3D"/>
    <w:rsid w:val="00CE69F4"/>
    <w:rsid w:val="00CE7234"/>
    <w:rsid w:val="00CE7A30"/>
    <w:rsid w:val="00CE7A85"/>
    <w:rsid w:val="00CF3B09"/>
    <w:rsid w:val="00CF4EF6"/>
    <w:rsid w:val="00D0476C"/>
    <w:rsid w:val="00D1162B"/>
    <w:rsid w:val="00D1204C"/>
    <w:rsid w:val="00D1695C"/>
    <w:rsid w:val="00D17C50"/>
    <w:rsid w:val="00D24A5D"/>
    <w:rsid w:val="00D26A08"/>
    <w:rsid w:val="00D270A5"/>
    <w:rsid w:val="00D2756B"/>
    <w:rsid w:val="00D3115C"/>
    <w:rsid w:val="00D31A36"/>
    <w:rsid w:val="00D3516B"/>
    <w:rsid w:val="00D35718"/>
    <w:rsid w:val="00D37FCB"/>
    <w:rsid w:val="00D4023D"/>
    <w:rsid w:val="00D4069A"/>
    <w:rsid w:val="00D436F1"/>
    <w:rsid w:val="00D54ECC"/>
    <w:rsid w:val="00D57B85"/>
    <w:rsid w:val="00D60149"/>
    <w:rsid w:val="00D627C1"/>
    <w:rsid w:val="00D63E46"/>
    <w:rsid w:val="00D645B7"/>
    <w:rsid w:val="00D654EA"/>
    <w:rsid w:val="00D664C5"/>
    <w:rsid w:val="00D66EC1"/>
    <w:rsid w:val="00D70DF8"/>
    <w:rsid w:val="00D7189D"/>
    <w:rsid w:val="00D72A14"/>
    <w:rsid w:val="00D730CA"/>
    <w:rsid w:val="00D76FD9"/>
    <w:rsid w:val="00D801DF"/>
    <w:rsid w:val="00D86307"/>
    <w:rsid w:val="00D94F64"/>
    <w:rsid w:val="00D978E4"/>
    <w:rsid w:val="00DA33AC"/>
    <w:rsid w:val="00DA64D0"/>
    <w:rsid w:val="00DA6582"/>
    <w:rsid w:val="00DB0DFE"/>
    <w:rsid w:val="00DB311F"/>
    <w:rsid w:val="00DB67CB"/>
    <w:rsid w:val="00DB7810"/>
    <w:rsid w:val="00DC04BE"/>
    <w:rsid w:val="00DC22C2"/>
    <w:rsid w:val="00DC4089"/>
    <w:rsid w:val="00DC575A"/>
    <w:rsid w:val="00DC5FE1"/>
    <w:rsid w:val="00DC7134"/>
    <w:rsid w:val="00DD2B98"/>
    <w:rsid w:val="00DD4754"/>
    <w:rsid w:val="00DE03C1"/>
    <w:rsid w:val="00DE171E"/>
    <w:rsid w:val="00DE18B5"/>
    <w:rsid w:val="00DE2518"/>
    <w:rsid w:val="00DF09F4"/>
    <w:rsid w:val="00DF1F8F"/>
    <w:rsid w:val="00E00C56"/>
    <w:rsid w:val="00E00FD7"/>
    <w:rsid w:val="00E02E0B"/>
    <w:rsid w:val="00E0593E"/>
    <w:rsid w:val="00E064D3"/>
    <w:rsid w:val="00E073C1"/>
    <w:rsid w:val="00E20E72"/>
    <w:rsid w:val="00E26720"/>
    <w:rsid w:val="00E36DF7"/>
    <w:rsid w:val="00E41AEE"/>
    <w:rsid w:val="00E42882"/>
    <w:rsid w:val="00E430C4"/>
    <w:rsid w:val="00E451DD"/>
    <w:rsid w:val="00E4794F"/>
    <w:rsid w:val="00E50430"/>
    <w:rsid w:val="00E508A7"/>
    <w:rsid w:val="00E50F28"/>
    <w:rsid w:val="00E60A44"/>
    <w:rsid w:val="00E666EA"/>
    <w:rsid w:val="00E74087"/>
    <w:rsid w:val="00E8472E"/>
    <w:rsid w:val="00E85CEA"/>
    <w:rsid w:val="00E8690C"/>
    <w:rsid w:val="00E96F41"/>
    <w:rsid w:val="00E97C53"/>
    <w:rsid w:val="00EA6493"/>
    <w:rsid w:val="00EA70F3"/>
    <w:rsid w:val="00EA7476"/>
    <w:rsid w:val="00EB0651"/>
    <w:rsid w:val="00EB1F89"/>
    <w:rsid w:val="00EB1FC2"/>
    <w:rsid w:val="00EB6010"/>
    <w:rsid w:val="00EC14DF"/>
    <w:rsid w:val="00EC1BB9"/>
    <w:rsid w:val="00EC205B"/>
    <w:rsid w:val="00EC315E"/>
    <w:rsid w:val="00EC3551"/>
    <w:rsid w:val="00EC3806"/>
    <w:rsid w:val="00EC3A48"/>
    <w:rsid w:val="00EC50E6"/>
    <w:rsid w:val="00EC5F29"/>
    <w:rsid w:val="00ED3B32"/>
    <w:rsid w:val="00ED437A"/>
    <w:rsid w:val="00ED4484"/>
    <w:rsid w:val="00ED5BAA"/>
    <w:rsid w:val="00ED6B45"/>
    <w:rsid w:val="00ED7346"/>
    <w:rsid w:val="00ED77F3"/>
    <w:rsid w:val="00EE3038"/>
    <w:rsid w:val="00EE45D4"/>
    <w:rsid w:val="00EE711C"/>
    <w:rsid w:val="00EF05A9"/>
    <w:rsid w:val="00EF1410"/>
    <w:rsid w:val="00F05014"/>
    <w:rsid w:val="00F05A26"/>
    <w:rsid w:val="00F05BB5"/>
    <w:rsid w:val="00F10C7C"/>
    <w:rsid w:val="00F113BF"/>
    <w:rsid w:val="00F20633"/>
    <w:rsid w:val="00F20ED0"/>
    <w:rsid w:val="00F22D3B"/>
    <w:rsid w:val="00F2337D"/>
    <w:rsid w:val="00F25908"/>
    <w:rsid w:val="00F26E37"/>
    <w:rsid w:val="00F32A7C"/>
    <w:rsid w:val="00F34EC4"/>
    <w:rsid w:val="00F374E5"/>
    <w:rsid w:val="00F37942"/>
    <w:rsid w:val="00F4271F"/>
    <w:rsid w:val="00F5534E"/>
    <w:rsid w:val="00F601FA"/>
    <w:rsid w:val="00F6042B"/>
    <w:rsid w:val="00F62DCD"/>
    <w:rsid w:val="00F7451A"/>
    <w:rsid w:val="00F745DD"/>
    <w:rsid w:val="00F75947"/>
    <w:rsid w:val="00F76B03"/>
    <w:rsid w:val="00F76EBD"/>
    <w:rsid w:val="00F8478E"/>
    <w:rsid w:val="00F84AC0"/>
    <w:rsid w:val="00F84B99"/>
    <w:rsid w:val="00F85769"/>
    <w:rsid w:val="00F8700A"/>
    <w:rsid w:val="00F96C20"/>
    <w:rsid w:val="00FA3223"/>
    <w:rsid w:val="00FA6956"/>
    <w:rsid w:val="00FA6D73"/>
    <w:rsid w:val="00FA7D83"/>
    <w:rsid w:val="00FB0572"/>
    <w:rsid w:val="00FB05EA"/>
    <w:rsid w:val="00FB7AF4"/>
    <w:rsid w:val="00FC12AF"/>
    <w:rsid w:val="00FD0C4A"/>
    <w:rsid w:val="00FD2680"/>
    <w:rsid w:val="00FD73B1"/>
    <w:rsid w:val="00FE340F"/>
    <w:rsid w:val="00FE77D9"/>
    <w:rsid w:val="00FF3091"/>
    <w:rsid w:val="00FF57A8"/>
    <w:rsid w:val="07177A84"/>
    <w:rsid w:val="0A946193"/>
    <w:rsid w:val="0F030047"/>
    <w:rsid w:val="2DDF2CFF"/>
    <w:rsid w:val="30B9DD65"/>
    <w:rsid w:val="339F39E7"/>
    <w:rsid w:val="34A1791B"/>
    <w:rsid w:val="4D4F69DF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240" w:after="0" w:line="360" w:lineRule="auto"/>
      <w:ind w:firstLine="851"/>
      <w:contextualSpacing/>
      <w:jc w:val="both"/>
    </w:pPr>
    <w:rPr>
      <w:rFonts w:ascii="Times New Roman" w:hAnsi="Times New Roman" w:eastAsiaTheme="minorEastAsia" w:cstheme="minorBidi"/>
      <w:sz w:val="24"/>
      <w:szCs w:val="22"/>
      <w:lang w:val="ru-RU" w:eastAsia="ru-RU" w:bidi="ar-SA"/>
    </w:rPr>
  </w:style>
  <w:style w:type="paragraph" w:styleId="2">
    <w:name w:val="heading 1"/>
    <w:basedOn w:val="1"/>
    <w:next w:val="1"/>
    <w:link w:val="30"/>
    <w:qFormat/>
    <w:uiPriority w:val="0"/>
    <w:pPr>
      <w:keepNext/>
      <w:keepLines/>
      <w:pageBreakBefore/>
      <w:numPr>
        <w:ilvl w:val="0"/>
        <w:numId w:val="1"/>
      </w:numPr>
      <w:tabs>
        <w:tab w:val="left" w:pos="1418"/>
      </w:tabs>
      <w:spacing w:before="480"/>
      <w:ind w:left="0" w:firstLine="851"/>
      <w:jc w:val="left"/>
      <w:outlineLvl w:val="0"/>
    </w:pPr>
    <w:rPr>
      <w:rFonts w:cs="Times New Roman" w:eastAsiaTheme="majorEastAsia"/>
      <w:b/>
      <w:bCs/>
      <w:szCs w:val="36"/>
    </w:rPr>
  </w:style>
  <w:style w:type="paragraph" w:styleId="3">
    <w:name w:val="heading 2"/>
    <w:basedOn w:val="1"/>
    <w:next w:val="1"/>
    <w:link w:val="31"/>
    <w:unhideWhenUsed/>
    <w:qFormat/>
    <w:uiPriority w:val="0"/>
    <w:pPr>
      <w:keepNext/>
      <w:keepLines/>
      <w:numPr>
        <w:ilvl w:val="1"/>
        <w:numId w:val="1"/>
      </w:numPr>
      <w:tabs>
        <w:tab w:val="left" w:pos="964"/>
        <w:tab w:val="left" w:pos="1560"/>
      </w:tabs>
      <w:spacing w:before="200"/>
      <w:ind w:left="0" w:firstLine="851"/>
      <w:outlineLvl w:val="1"/>
    </w:pPr>
    <w:rPr>
      <w:rFonts w:cs="Times New Roman" w:eastAsiaTheme="majorEastAsia"/>
      <w:b/>
      <w:bCs/>
      <w:szCs w:val="36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numPr>
        <w:ilvl w:val="2"/>
        <w:numId w:val="1"/>
      </w:numPr>
      <w:tabs>
        <w:tab w:val="left" w:pos="1701"/>
      </w:tabs>
      <w:spacing w:before="200"/>
      <w:ind w:left="0" w:firstLine="851"/>
      <w:outlineLvl w:val="2"/>
    </w:pPr>
    <w:rPr>
      <w:rFonts w:cs="Times New Roman" w:eastAsiaTheme="majorEastAsia"/>
      <w:b/>
      <w:bCs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numPr>
        <w:ilvl w:val="3"/>
        <w:numId w:val="1"/>
      </w:numPr>
      <w:tabs>
        <w:tab w:val="left" w:pos="1843"/>
      </w:tabs>
      <w:spacing w:before="200"/>
      <w:ind w:left="0" w:firstLine="851"/>
      <w:outlineLvl w:val="3"/>
    </w:pPr>
    <w:rPr>
      <w:rFonts w:cs="Times New Roman" w:eastAsiaTheme="majorEastAsia"/>
      <w:b/>
      <w:bCs/>
      <w:iCs/>
    </w:rPr>
  </w:style>
  <w:style w:type="paragraph" w:styleId="6">
    <w:name w:val="heading 5"/>
    <w:basedOn w:val="1"/>
    <w:next w:val="1"/>
    <w:link w:val="34"/>
    <w:unhideWhenUsed/>
    <w:qFormat/>
    <w:uiPriority w:val="0"/>
    <w:pPr>
      <w:keepNext/>
      <w:keepLines/>
      <w:numPr>
        <w:ilvl w:val="4"/>
        <w:numId w:val="1"/>
      </w:numPr>
      <w:tabs>
        <w:tab w:val="left" w:pos="1985"/>
      </w:tabs>
      <w:spacing w:before="200"/>
      <w:ind w:left="0" w:firstLine="851"/>
      <w:outlineLvl w:val="4"/>
    </w:pPr>
    <w:rPr>
      <w:rFonts w:cs="Times New Roman" w:eastAsiaTheme="majorEastAsia"/>
      <w:b/>
    </w:rPr>
  </w:style>
  <w:style w:type="paragraph" w:styleId="7">
    <w:name w:val="heading 6"/>
    <w:basedOn w:val="1"/>
    <w:next w:val="1"/>
    <w:link w:val="35"/>
    <w:unhideWhenUsed/>
    <w:qFormat/>
    <w:uiPriority w:val="0"/>
    <w:pPr>
      <w:keepNext/>
      <w:keepLines/>
      <w:numPr>
        <w:ilvl w:val="5"/>
        <w:numId w:val="1"/>
      </w:numPr>
      <w:tabs>
        <w:tab w:val="left" w:pos="2268"/>
      </w:tabs>
      <w:spacing w:before="200"/>
      <w:ind w:left="0" w:firstLine="851"/>
      <w:outlineLvl w:val="5"/>
    </w:pPr>
    <w:rPr>
      <w:rFonts w:cs="Times New Roman" w:eastAsiaTheme="majorEastAsia"/>
      <w:iCs/>
    </w:rPr>
  </w:style>
  <w:style w:type="paragraph" w:styleId="8">
    <w:name w:val="heading 7"/>
    <w:basedOn w:val="1"/>
    <w:next w:val="1"/>
    <w:link w:val="36"/>
    <w:unhideWhenUsed/>
    <w:qFormat/>
    <w:uiPriority w:val="0"/>
    <w:pPr>
      <w:keepNext/>
      <w:keepLines/>
      <w:numPr>
        <w:ilvl w:val="6"/>
        <w:numId w:val="1"/>
      </w:numPr>
      <w:tabs>
        <w:tab w:val="left" w:pos="2410"/>
      </w:tabs>
      <w:spacing w:before="200"/>
      <w:ind w:left="0" w:firstLine="851"/>
      <w:outlineLvl w:val="6"/>
    </w:pPr>
    <w:rPr>
      <w:rFonts w:cs="Times New Roman" w:eastAsiaTheme="majorEastAsia"/>
      <w:iCs/>
    </w:rPr>
  </w:style>
  <w:style w:type="paragraph" w:styleId="9">
    <w:name w:val="heading 8"/>
    <w:basedOn w:val="1"/>
    <w:next w:val="1"/>
    <w:link w:val="37"/>
    <w:unhideWhenUsed/>
    <w:qFormat/>
    <w:uiPriority w:val="0"/>
    <w:pPr>
      <w:keepNext/>
      <w:keepLines/>
      <w:numPr>
        <w:ilvl w:val="7"/>
        <w:numId w:val="1"/>
      </w:numPr>
      <w:tabs>
        <w:tab w:val="left" w:pos="2552"/>
      </w:tabs>
      <w:spacing w:before="200"/>
      <w:ind w:left="0" w:firstLine="851"/>
      <w:outlineLvl w:val="7"/>
    </w:pPr>
    <w:rPr>
      <w:rFonts w:cs="Times New Roman" w:eastAsiaTheme="majorEastAsia"/>
      <w:szCs w:val="20"/>
    </w:rPr>
  </w:style>
  <w:style w:type="paragraph" w:styleId="10">
    <w:name w:val="heading 9"/>
    <w:basedOn w:val="1"/>
    <w:next w:val="1"/>
    <w:link w:val="38"/>
    <w:unhideWhenUsed/>
    <w:qFormat/>
    <w:uiPriority w:val="0"/>
    <w:pPr>
      <w:keepNext/>
      <w:keepLines/>
      <w:numPr>
        <w:ilvl w:val="8"/>
        <w:numId w:val="1"/>
      </w:numPr>
      <w:tabs>
        <w:tab w:val="left" w:pos="2835"/>
      </w:tabs>
      <w:spacing w:before="200"/>
      <w:ind w:left="0" w:firstLine="851"/>
      <w:outlineLvl w:val="8"/>
    </w:pPr>
    <w:rPr>
      <w:rFonts w:asciiTheme="majorHAnsi" w:hAnsiTheme="majorHAnsi" w:eastAsiaTheme="majorEastAsia" w:cstheme="majorBidi"/>
      <w:iCs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semiHidden/>
    <w:unhideWhenUsed/>
    <w:qFormat/>
    <w:uiPriority w:val="99"/>
    <w:rPr>
      <w:vertAlign w:val="superscript"/>
    </w:rPr>
  </w:style>
  <w:style w:type="character" w:styleId="14">
    <w:name w:val="annotation reference"/>
    <w:basedOn w:val="11"/>
    <w:semiHidden/>
    <w:unhideWhenUsed/>
    <w:qFormat/>
    <w:uiPriority w:val="99"/>
    <w:rPr>
      <w:sz w:val="16"/>
      <w:szCs w:val="16"/>
    </w:rPr>
  </w:style>
  <w:style w:type="character" w:styleId="15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page number"/>
    <w:basedOn w:val="11"/>
    <w:qFormat/>
    <w:uiPriority w:val="0"/>
    <w:rPr>
      <w:szCs w:val="24"/>
    </w:rPr>
  </w:style>
  <w:style w:type="paragraph" w:styleId="17">
    <w:name w:val="Balloon Text"/>
    <w:basedOn w:val="1"/>
    <w:link w:val="48"/>
    <w:semiHidden/>
    <w:unhideWhenUsed/>
    <w:qFormat/>
    <w:uiPriority w:val="99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18">
    <w:name w:val="caption"/>
    <w:basedOn w:val="1"/>
    <w:next w:val="1"/>
    <w:link w:val="49"/>
    <w:unhideWhenUsed/>
    <w:qFormat/>
    <w:uiPriority w:val="35"/>
    <w:pPr>
      <w:spacing w:before="0" w:after="240" w:line="720" w:lineRule="auto"/>
      <w:ind w:firstLine="0"/>
      <w:jc w:val="center"/>
    </w:pPr>
    <w:rPr>
      <w:bCs/>
      <w:szCs w:val="18"/>
    </w:rPr>
  </w:style>
  <w:style w:type="paragraph" w:styleId="19">
    <w:name w:val="annotation text"/>
    <w:basedOn w:val="1"/>
    <w:link w:val="63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20">
    <w:name w:val="annotation subject"/>
    <w:basedOn w:val="19"/>
    <w:next w:val="19"/>
    <w:link w:val="64"/>
    <w:semiHidden/>
    <w:unhideWhenUsed/>
    <w:qFormat/>
    <w:uiPriority w:val="99"/>
    <w:rPr>
      <w:b/>
      <w:bCs/>
    </w:rPr>
  </w:style>
  <w:style w:type="paragraph" w:styleId="21">
    <w:name w:val="footnote text"/>
    <w:basedOn w:val="1"/>
    <w:link w:val="65"/>
    <w:unhideWhenUsed/>
    <w:qFormat/>
    <w:uiPriority w:val="99"/>
    <w:pPr>
      <w:spacing w:before="0" w:line="240" w:lineRule="auto"/>
    </w:pPr>
    <w:rPr>
      <w:sz w:val="20"/>
      <w:szCs w:val="20"/>
    </w:rPr>
  </w:style>
  <w:style w:type="paragraph" w:styleId="22">
    <w:name w:val="header"/>
    <w:basedOn w:val="1"/>
    <w:link w:val="57"/>
    <w:unhideWhenUsed/>
    <w:qFormat/>
    <w:uiPriority w:val="99"/>
    <w:pPr>
      <w:tabs>
        <w:tab w:val="center" w:pos="4677"/>
        <w:tab w:val="right" w:pos="9355"/>
      </w:tabs>
      <w:spacing w:before="0" w:line="240" w:lineRule="auto"/>
    </w:pPr>
  </w:style>
  <w:style w:type="paragraph" w:styleId="23">
    <w:name w:val="toc 1"/>
    <w:basedOn w:val="1"/>
    <w:next w:val="1"/>
    <w:link w:val="54"/>
    <w:qFormat/>
    <w:uiPriority w:val="39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szCs w:val="24"/>
    </w:rPr>
  </w:style>
  <w:style w:type="paragraph" w:styleId="24">
    <w:name w:val="toc 3"/>
    <w:basedOn w:val="1"/>
    <w:next w:val="1"/>
    <w:qFormat/>
    <w:uiPriority w:val="39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szCs w:val="24"/>
    </w:rPr>
  </w:style>
  <w:style w:type="paragraph" w:styleId="25">
    <w:name w:val="toc 2"/>
    <w:basedOn w:val="1"/>
    <w:next w:val="1"/>
    <w:qFormat/>
    <w:uiPriority w:val="39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szCs w:val="24"/>
    </w:rPr>
  </w:style>
  <w:style w:type="paragraph" w:styleId="26">
    <w:name w:val="toc 4"/>
    <w:basedOn w:val="1"/>
    <w:next w:val="1"/>
    <w:unhideWhenUsed/>
    <w:qFormat/>
    <w:uiPriority w:val="39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</w:style>
  <w:style w:type="paragraph" w:styleId="27">
    <w:name w:val="List Bullet"/>
    <w:basedOn w:val="1"/>
    <w:semiHidden/>
    <w:unhideWhenUsed/>
    <w:qFormat/>
    <w:uiPriority w:val="99"/>
    <w:pPr>
      <w:numPr>
        <w:ilvl w:val="0"/>
        <w:numId w:val="2"/>
      </w:numPr>
      <w:spacing w:before="0"/>
      <w:ind w:left="425" w:hanging="425"/>
    </w:pPr>
  </w:style>
  <w:style w:type="paragraph" w:styleId="28">
    <w:name w:val="footer"/>
    <w:basedOn w:val="1"/>
    <w:link w:val="58"/>
    <w:unhideWhenUsed/>
    <w:qFormat/>
    <w:uiPriority w:val="99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table" w:styleId="29">
    <w:name w:val="Table Grid"/>
    <w:basedOn w:val="12"/>
    <w:qFormat/>
    <w:uiPriority w:val="59"/>
    <w:pPr>
      <w:spacing w:after="0" w:line="240" w:lineRule="auto"/>
    </w:pPr>
    <w:rPr>
      <w:rFonts w:ascii="Times New Roman" w:hAnsi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character" w:customStyle="1" w:styleId="30">
    <w:name w:val="Заголовок 1 Знак"/>
    <w:basedOn w:val="11"/>
    <w:link w:val="2"/>
    <w:qFormat/>
    <w:uiPriority w:val="9"/>
    <w:rPr>
      <w:rFonts w:ascii="Times New Roman" w:hAnsi="Times New Roman" w:cs="Times New Roman" w:eastAsiaTheme="majorEastAsia"/>
      <w:b/>
      <w:bCs/>
      <w:sz w:val="24"/>
      <w:szCs w:val="36"/>
    </w:rPr>
  </w:style>
  <w:style w:type="character" w:customStyle="1" w:styleId="31">
    <w:name w:val="Заголовок 2 Знак"/>
    <w:basedOn w:val="11"/>
    <w:link w:val="3"/>
    <w:qFormat/>
    <w:uiPriority w:val="0"/>
    <w:rPr>
      <w:rFonts w:ascii="Times New Roman" w:hAnsi="Times New Roman" w:cs="Times New Roman" w:eastAsiaTheme="majorEastAsia"/>
      <w:b/>
      <w:bCs/>
      <w:sz w:val="24"/>
      <w:szCs w:val="36"/>
    </w:rPr>
  </w:style>
  <w:style w:type="character" w:customStyle="1" w:styleId="32">
    <w:name w:val="Заголовок 3 Знак"/>
    <w:basedOn w:val="11"/>
    <w:link w:val="4"/>
    <w:uiPriority w:val="0"/>
    <w:rPr>
      <w:rFonts w:ascii="Times New Roman" w:hAnsi="Times New Roman" w:cs="Times New Roman" w:eastAsiaTheme="majorEastAsia"/>
      <w:b/>
      <w:bCs/>
      <w:sz w:val="24"/>
    </w:rPr>
  </w:style>
  <w:style w:type="character" w:customStyle="1" w:styleId="33">
    <w:name w:val="Заголовок 4 Знак"/>
    <w:basedOn w:val="11"/>
    <w:link w:val="5"/>
    <w:qFormat/>
    <w:uiPriority w:val="9"/>
    <w:rPr>
      <w:rFonts w:ascii="Times New Roman" w:hAnsi="Times New Roman" w:cs="Times New Roman" w:eastAsiaTheme="majorEastAsia"/>
      <w:b/>
      <w:bCs/>
      <w:iCs/>
      <w:sz w:val="24"/>
    </w:rPr>
  </w:style>
  <w:style w:type="character" w:customStyle="1" w:styleId="34">
    <w:name w:val="Заголовок 5 Знак"/>
    <w:basedOn w:val="11"/>
    <w:link w:val="6"/>
    <w:qFormat/>
    <w:uiPriority w:val="9"/>
    <w:rPr>
      <w:rFonts w:ascii="Times New Roman" w:hAnsi="Times New Roman" w:cs="Times New Roman" w:eastAsiaTheme="majorEastAsia"/>
      <w:b/>
      <w:sz w:val="24"/>
    </w:rPr>
  </w:style>
  <w:style w:type="character" w:customStyle="1" w:styleId="35">
    <w:name w:val="Заголовок 6 Знак"/>
    <w:basedOn w:val="11"/>
    <w:link w:val="7"/>
    <w:qFormat/>
    <w:uiPriority w:val="9"/>
    <w:rPr>
      <w:rFonts w:ascii="Times New Roman" w:hAnsi="Times New Roman" w:cs="Times New Roman" w:eastAsiaTheme="majorEastAsia"/>
      <w:iCs/>
      <w:sz w:val="24"/>
    </w:rPr>
  </w:style>
  <w:style w:type="character" w:customStyle="1" w:styleId="36">
    <w:name w:val="Заголовок 7 Знак"/>
    <w:basedOn w:val="11"/>
    <w:link w:val="8"/>
    <w:qFormat/>
    <w:uiPriority w:val="9"/>
    <w:rPr>
      <w:rFonts w:ascii="Times New Roman" w:hAnsi="Times New Roman" w:cs="Times New Roman" w:eastAsiaTheme="majorEastAsia"/>
      <w:iCs/>
      <w:sz w:val="24"/>
    </w:rPr>
  </w:style>
  <w:style w:type="character" w:customStyle="1" w:styleId="37">
    <w:name w:val="Заголовок 8 Знак"/>
    <w:basedOn w:val="11"/>
    <w:link w:val="9"/>
    <w:qFormat/>
    <w:uiPriority w:val="9"/>
    <w:rPr>
      <w:rFonts w:ascii="Times New Roman" w:hAnsi="Times New Roman" w:cs="Times New Roman" w:eastAsiaTheme="majorEastAsia"/>
      <w:sz w:val="24"/>
      <w:szCs w:val="20"/>
    </w:rPr>
  </w:style>
  <w:style w:type="character" w:customStyle="1" w:styleId="38">
    <w:name w:val="Заголовок 9 Знак"/>
    <w:basedOn w:val="11"/>
    <w:link w:val="10"/>
    <w:qFormat/>
    <w:uiPriority w:val="9"/>
    <w:rPr>
      <w:rFonts w:asciiTheme="majorHAnsi" w:hAnsiTheme="majorHAnsi" w:eastAsiaTheme="majorEastAsia" w:cstheme="majorBidi"/>
      <w:iCs/>
      <w:sz w:val="24"/>
      <w:szCs w:val="28"/>
    </w:rPr>
  </w:style>
  <w:style w:type="paragraph" w:styleId="39">
    <w:name w:val="List Paragraph"/>
    <w:basedOn w:val="1"/>
    <w:link w:val="40"/>
    <w:qFormat/>
    <w:uiPriority w:val="34"/>
    <w:pPr>
      <w:keepLines/>
      <w:numPr>
        <w:ilvl w:val="0"/>
        <w:numId w:val="3"/>
      </w:numPr>
      <w:tabs>
        <w:tab w:val="left" w:pos="1276"/>
      </w:tabs>
      <w:spacing w:before="0"/>
      <w:ind w:left="0" w:firstLine="851"/>
    </w:pPr>
  </w:style>
  <w:style w:type="character" w:customStyle="1" w:styleId="40">
    <w:name w:val="Абзац списка Знак"/>
    <w:basedOn w:val="11"/>
    <w:link w:val="39"/>
    <w:qFormat/>
    <w:locked/>
    <w:uiPriority w:val="34"/>
    <w:rPr>
      <w:rFonts w:ascii="Times New Roman" w:hAnsi="Times New Roman"/>
      <w:sz w:val="24"/>
    </w:rPr>
  </w:style>
  <w:style w:type="paragraph" w:customStyle="1" w:styleId="41">
    <w:name w:val="vgu_List2"/>
    <w:basedOn w:val="39"/>
    <w:qFormat/>
    <w:uiPriority w:val="0"/>
    <w:pPr>
      <w:tabs>
        <w:tab w:val="left" w:pos="2268"/>
      </w:tabs>
      <w:ind w:firstLine="1701"/>
    </w:pPr>
  </w:style>
  <w:style w:type="paragraph" w:customStyle="1" w:styleId="42">
    <w:name w:val="vgu_List3"/>
    <w:basedOn w:val="41"/>
    <w:qFormat/>
    <w:uiPriority w:val="0"/>
    <w:pPr>
      <w:tabs>
        <w:tab w:val="left" w:pos="3402"/>
        <w:tab w:val="clear" w:pos="2268"/>
      </w:tabs>
      <w:ind w:firstLine="2835"/>
    </w:pPr>
  </w:style>
  <w:style w:type="paragraph" w:customStyle="1" w:styleId="43">
    <w:name w:val="vgu_Number"/>
    <w:basedOn w:val="39"/>
    <w:qFormat/>
    <w:uiPriority w:val="0"/>
    <w:pPr>
      <w:numPr>
        <w:numId w:val="4"/>
      </w:numPr>
      <w:spacing w:before="240"/>
    </w:pPr>
  </w:style>
  <w:style w:type="paragraph" w:customStyle="1" w:styleId="44">
    <w:name w:val="vguC_Content_Name"/>
    <w:basedOn w:val="45"/>
    <w:link w:val="46"/>
    <w:qFormat/>
    <w:uiPriority w:val="0"/>
    <w:pPr>
      <w:tabs>
        <w:tab w:val="left" w:pos="1985"/>
      </w:tabs>
    </w:pPr>
  </w:style>
  <w:style w:type="paragraph" w:customStyle="1" w:styleId="45">
    <w:name w:val="vgu_Header"/>
    <w:basedOn w:val="1"/>
    <w:link w:val="47"/>
    <w:qFormat/>
    <w:uiPriority w:val="0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46">
    <w:name w:val="vguC_Content_Name Знак"/>
    <w:basedOn w:val="47"/>
    <w:link w:val="44"/>
    <w:qFormat/>
    <w:uiPriority w:val="0"/>
    <w:rPr>
      <w:rFonts w:ascii="Times New Roman" w:hAnsi="Times New Roman"/>
      <w:sz w:val="24"/>
    </w:rPr>
  </w:style>
  <w:style w:type="character" w:customStyle="1" w:styleId="47">
    <w:name w:val="vgu_Header Знак"/>
    <w:basedOn w:val="11"/>
    <w:link w:val="45"/>
    <w:qFormat/>
    <w:uiPriority w:val="0"/>
    <w:rPr>
      <w:rFonts w:ascii="Times New Roman" w:hAnsi="Times New Roman"/>
      <w:b/>
      <w:caps/>
      <w:sz w:val="28"/>
    </w:rPr>
  </w:style>
  <w:style w:type="character" w:customStyle="1" w:styleId="48">
    <w:name w:val="Текст выноски Знак"/>
    <w:basedOn w:val="11"/>
    <w:link w:val="1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49">
    <w:name w:val="Название объекта Знак"/>
    <w:basedOn w:val="11"/>
    <w:link w:val="18"/>
    <w:qFormat/>
    <w:uiPriority w:val="35"/>
    <w:rPr>
      <w:rFonts w:ascii="Times New Roman" w:hAnsi="Times New Roman"/>
      <w:bCs/>
      <w:sz w:val="24"/>
      <w:szCs w:val="18"/>
    </w:rPr>
  </w:style>
  <w:style w:type="character" w:customStyle="1" w:styleId="50">
    <w:name w:val="Subtle Emphasis"/>
    <w:basedOn w:val="11"/>
    <w:semiHidden/>
    <w:qFormat/>
    <w:uiPriority w:val="9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51">
    <w:name w:val="vgut_TableText"/>
    <w:basedOn w:val="1"/>
    <w:link w:val="52"/>
    <w:qFormat/>
    <w:uiPriority w:val="0"/>
    <w:pPr>
      <w:spacing w:before="0" w:after="60" w:line="276" w:lineRule="auto"/>
      <w:ind w:firstLine="0"/>
      <w:jc w:val="left"/>
    </w:pPr>
  </w:style>
  <w:style w:type="character" w:customStyle="1" w:styleId="52">
    <w:name w:val="vgut_TableText Знак"/>
    <w:basedOn w:val="11"/>
    <w:link w:val="51"/>
    <w:qFormat/>
    <w:uiPriority w:val="0"/>
    <w:rPr>
      <w:rFonts w:ascii="Times New Roman" w:hAnsi="Times New Roman"/>
      <w:sz w:val="24"/>
    </w:rPr>
  </w:style>
  <w:style w:type="paragraph" w:customStyle="1" w:styleId="53">
    <w:name w:val="vgu_AdditionName"/>
    <w:basedOn w:val="2"/>
    <w:qFormat/>
    <w:uiPriority w:val="0"/>
    <w:pPr>
      <w:pageBreakBefore w:val="0"/>
      <w:numPr>
        <w:numId w:val="5"/>
      </w:numPr>
      <w:tabs>
        <w:tab w:val="left" w:pos="360"/>
      </w:tabs>
      <w:ind w:left="2693" w:hanging="2693"/>
    </w:pPr>
    <w:rPr>
      <w:caps/>
      <w:smallCaps/>
    </w:rPr>
  </w:style>
  <w:style w:type="character" w:customStyle="1" w:styleId="54">
    <w:name w:val="Оглавление 1 Знак"/>
    <w:basedOn w:val="11"/>
    <w:link w:val="23"/>
    <w:qFormat/>
    <w:uiPriority w:val="39"/>
    <w:rPr>
      <w:rFonts w:ascii="Times New Roman" w:hAnsi="Times New Roman" w:eastAsia="Times New Roman" w:cs="Times New Roman"/>
      <w:sz w:val="24"/>
      <w:szCs w:val="24"/>
    </w:rPr>
  </w:style>
  <w:style w:type="paragraph" w:customStyle="1" w:styleId="55">
    <w:name w:val="vgut_TableName"/>
    <w:basedOn w:val="1"/>
    <w:link w:val="56"/>
    <w:qFormat/>
    <w:uiPriority w:val="0"/>
    <w:pPr>
      <w:spacing w:before="60" w:after="60" w:line="276" w:lineRule="auto"/>
      <w:ind w:firstLine="0"/>
      <w:contextualSpacing w:val="0"/>
      <w:jc w:val="left"/>
    </w:pPr>
  </w:style>
  <w:style w:type="character" w:customStyle="1" w:styleId="56">
    <w:name w:val="vgut_TableName Знак"/>
    <w:basedOn w:val="49"/>
    <w:link w:val="55"/>
    <w:qFormat/>
    <w:uiPriority w:val="0"/>
    <w:rPr>
      <w:rFonts w:ascii="Times New Roman" w:hAnsi="Times New Roman"/>
      <w:bCs w:val="0"/>
      <w:sz w:val="24"/>
      <w:szCs w:val="18"/>
    </w:rPr>
  </w:style>
  <w:style w:type="character" w:customStyle="1" w:styleId="57">
    <w:name w:val="Верхний колонтитул Знак"/>
    <w:basedOn w:val="11"/>
    <w:link w:val="22"/>
    <w:qFormat/>
    <w:uiPriority w:val="99"/>
    <w:rPr>
      <w:rFonts w:ascii="Times New Roman" w:hAnsi="Times New Roman"/>
      <w:sz w:val="28"/>
    </w:rPr>
  </w:style>
  <w:style w:type="character" w:customStyle="1" w:styleId="58">
    <w:name w:val="Нижний колонтитул Знак"/>
    <w:basedOn w:val="11"/>
    <w:link w:val="28"/>
    <w:qFormat/>
    <w:uiPriority w:val="99"/>
    <w:rPr>
      <w:rFonts w:ascii="Times New Roman" w:hAnsi="Times New Roman"/>
      <w:b/>
      <w:sz w:val="32"/>
    </w:rPr>
  </w:style>
  <w:style w:type="paragraph" w:customStyle="1" w:styleId="59">
    <w:name w:val="vgux_TitleDocName"/>
    <w:basedOn w:val="1"/>
    <w:qFormat/>
    <w:uiPriority w:val="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60">
    <w:name w:val="vgux_TitleDocType"/>
    <w:basedOn w:val="1"/>
    <w:qFormat/>
    <w:uiPriority w:val="0"/>
    <w:pPr>
      <w:spacing w:before="0" w:after="360"/>
      <w:ind w:firstLine="0"/>
      <w:jc w:val="center"/>
    </w:pPr>
    <w:rPr>
      <w:b/>
      <w:smallCaps/>
    </w:rPr>
  </w:style>
  <w:style w:type="paragraph" w:customStyle="1" w:styleId="61">
    <w:name w:val="vgux_TitleText"/>
    <w:basedOn w:val="1"/>
    <w:qFormat/>
    <w:uiPriority w:val="0"/>
    <w:pPr>
      <w:ind w:firstLine="0"/>
      <w:jc w:val="center"/>
    </w:pPr>
  </w:style>
  <w:style w:type="paragraph" w:customStyle="1" w:styleId="62">
    <w:name w:val="vgux_TitleDocTheme"/>
    <w:basedOn w:val="1"/>
    <w:qFormat/>
    <w:uiPriority w:val="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customStyle="1" w:styleId="63">
    <w:name w:val="Текст примечания Знак"/>
    <w:basedOn w:val="11"/>
    <w:link w:val="19"/>
    <w:qFormat/>
    <w:uiPriority w:val="99"/>
    <w:rPr>
      <w:rFonts w:ascii="Times New Roman" w:hAnsi="Times New Roman"/>
      <w:sz w:val="20"/>
      <w:szCs w:val="20"/>
    </w:rPr>
  </w:style>
  <w:style w:type="character" w:customStyle="1" w:styleId="64">
    <w:name w:val="Тема примечания Знак"/>
    <w:basedOn w:val="63"/>
    <w:link w:val="20"/>
    <w:semiHidden/>
    <w:qFormat/>
    <w:uiPriority w:val="99"/>
    <w:rPr>
      <w:rFonts w:ascii="Times New Roman" w:hAnsi="Times New Roman"/>
      <w:b/>
      <w:bCs/>
      <w:sz w:val="20"/>
      <w:szCs w:val="20"/>
    </w:rPr>
  </w:style>
  <w:style w:type="character" w:customStyle="1" w:styleId="65">
    <w:name w:val="Текст сноски Знак"/>
    <w:basedOn w:val="11"/>
    <w:link w:val="21"/>
    <w:qFormat/>
    <w:uiPriority w:val="99"/>
    <w:rPr>
      <w:rFonts w:ascii="Times New Roman" w:hAnsi="Times New Roman"/>
      <w:sz w:val="20"/>
      <w:szCs w:val="20"/>
    </w:rPr>
  </w:style>
  <w:style w:type="paragraph" w:customStyle="1" w:styleId="66">
    <w:name w:val="Revision"/>
    <w:hidden/>
    <w:semiHidden/>
    <w:qFormat/>
    <w:uiPriority w:val="99"/>
    <w:pPr>
      <w:spacing w:after="0" w:line="240" w:lineRule="auto"/>
    </w:pPr>
    <w:rPr>
      <w:rFonts w:ascii="Times New Roman" w:hAnsi="Times New Roman" w:eastAsiaTheme="minorEastAsia" w:cstheme="minorBidi"/>
      <w:sz w:val="28"/>
      <w:szCs w:val="22"/>
      <w:lang w:val="ru-RU" w:eastAsia="ru-RU" w:bidi="ar-SA"/>
    </w:rPr>
  </w:style>
  <w:style w:type="paragraph" w:customStyle="1" w:styleId="67">
    <w:name w:val="TOC Heading"/>
    <w:basedOn w:val="2"/>
    <w:next w:val="1"/>
    <w:unhideWhenUsed/>
    <w:qFormat/>
    <w:uiPriority w:val="39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376092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4.xml"/><Relationship Id="rId16" Type="http://schemas.openxmlformats.org/officeDocument/2006/relationships/customXml" Target="../customXml/item3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5EDB0-6DA9-4573-8FDA-4B7CDBF5EFD9}">
  <ds:schemaRefs/>
</ds:datastoreItem>
</file>

<file path=customXml/itemProps2.xml><?xml version="1.0" encoding="utf-8"?>
<ds:datastoreItem xmlns:ds="http://schemas.openxmlformats.org/officeDocument/2006/customXml" ds:itemID="{D1D02F96-5624-48FE-AB5F-467181C3EDC1}">
  <ds:schemaRefs/>
</ds:datastoreItem>
</file>

<file path=customXml/itemProps3.xml><?xml version="1.0" encoding="utf-8"?>
<ds:datastoreItem xmlns:ds="http://schemas.openxmlformats.org/officeDocument/2006/customXml" ds:itemID="{BE06CD11-97E7-4DA4-A1E7-C20845DD652C}">
  <ds:schemaRefs/>
</ds:datastoreItem>
</file>

<file path=customXml/itemProps4.xml><?xml version="1.0" encoding="utf-8"?>
<ds:datastoreItem xmlns:ds="http://schemas.openxmlformats.org/officeDocument/2006/customXml" ds:itemID="{A4821FB4-9398-46C8-A15F-6F92C612504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Manager>Земцов А.</Manager>
  <Company>Вятский Государственный Университет</Company>
  <Pages>15</Pages>
  <Words>2741</Words>
  <Characters>15630</Characters>
  <Lines>130</Lines>
  <Paragraphs>36</Paragraphs>
  <TotalTime>5</TotalTime>
  <ScaleCrop>false</ScaleCrop>
  <LinksUpToDate>false</LinksUpToDate>
  <CharactersWithSpaces>18335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Шаблоны</cp:category>
  <dcterms:created xsi:type="dcterms:W3CDTF">2022-02-14T06:37:00Z</dcterms:created>
  <dc:creator>Microsoft</dc:creator>
  <cp:lastModifiedBy>Home</cp:lastModifiedBy>
  <cp:lastPrinted>2019-07-22T11:48:00Z</cp:lastPrinted>
  <dcterms:modified xsi:type="dcterms:W3CDTF">2023-09-19T07:27:38Z</dcterms:modified>
  <dc:subject>Транснефть</dc:subject>
  <dc:title>Шаблон отчетных документов</dc:title>
  <cp:revision>163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  <property fmtid="{D5CDD505-2E9C-101B-9397-08002B2CF9AE}" pid="21" name="KSOProductBuildVer">
    <vt:lpwstr>1049-12.2.0.13215</vt:lpwstr>
  </property>
  <property fmtid="{D5CDD505-2E9C-101B-9397-08002B2CF9AE}" pid="22" name="ICV">
    <vt:lpwstr>4A605BCA3BD94BE99CA7EA614E23B90C_12</vt:lpwstr>
  </property>
</Properties>
</file>