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048F" w14:textId="3468963C" w:rsidR="0005277B" w:rsidRDefault="00AB56E4">
      <w:r>
        <w:rPr>
          <w:noProof/>
        </w:rPr>
        <w:drawing>
          <wp:inline distT="0" distB="0" distL="0" distR="0" wp14:anchorId="6AD2D55D" wp14:editId="1F0C4A1A">
            <wp:extent cx="5940425" cy="5244465"/>
            <wp:effectExtent l="0" t="0" r="3175" b="0"/>
            <wp:docPr id="185854484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4484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Задание 1 – столбцы </w:t>
      </w:r>
      <w:r>
        <w:rPr>
          <w:lang w:val="en-US"/>
        </w:rPr>
        <w:t>AV</w:t>
      </w:r>
      <w:r w:rsidRPr="00AB56E4">
        <w:t xml:space="preserve"> </w:t>
      </w:r>
      <w:r>
        <w:t xml:space="preserve">и </w:t>
      </w:r>
      <w:r>
        <w:rPr>
          <w:lang w:val="en-US"/>
        </w:rPr>
        <w:t>AW</w:t>
      </w:r>
      <w:r w:rsidRPr="00AB56E4">
        <w:t>.</w:t>
      </w:r>
    </w:p>
    <w:p w14:paraId="13E51EE0" w14:textId="5105D4AB" w:rsidR="00AB56E4" w:rsidRDefault="00AB56E4">
      <w:r>
        <w:t xml:space="preserve">Задание 2 – столбцы </w:t>
      </w:r>
      <w:r>
        <w:rPr>
          <w:lang w:val="en-US"/>
        </w:rPr>
        <w:t>AZ</w:t>
      </w:r>
      <w:r w:rsidRPr="00AB56E4">
        <w:t xml:space="preserve"> </w:t>
      </w:r>
      <w:r>
        <w:t xml:space="preserve">и </w:t>
      </w:r>
      <w:r>
        <w:rPr>
          <w:lang w:val="en-US"/>
        </w:rPr>
        <w:t>BA</w:t>
      </w:r>
      <w:r w:rsidRPr="00AB56E4">
        <w:t xml:space="preserve"> </w:t>
      </w:r>
      <w:r>
        <w:t>формулы ниже(</w:t>
      </w:r>
      <w:r w:rsidR="00BC2492">
        <w:t xml:space="preserve">на формулах </w:t>
      </w:r>
      <w:r>
        <w:t>сначала интенсивность выхода, потом перехода)</w:t>
      </w:r>
    </w:p>
    <w:p w14:paraId="3B19E2C1" w14:textId="55FD76D8" w:rsidR="00AB56E4" w:rsidRDefault="00AB56E4">
      <w:r>
        <w:rPr>
          <w:noProof/>
        </w:rPr>
        <w:drawing>
          <wp:inline distT="0" distB="0" distL="0" distR="0" wp14:anchorId="77C518DA" wp14:editId="5F5761F9">
            <wp:extent cx="3162300" cy="1571625"/>
            <wp:effectExtent l="0" t="0" r="0" b="9525"/>
            <wp:docPr id="435444324" name="Рисунок 1" descr="Изображение выглядит как рукописный текст, Шрифт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4324" name="Рисунок 1" descr="Изображение выглядит как рукописный текст, Шрифт, линия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1607" w14:textId="134965FB" w:rsidR="00BC2492" w:rsidRDefault="00BC2492">
      <w:r>
        <w:t xml:space="preserve">Задание 3 – время пребывания в столбце </w:t>
      </w:r>
      <w:r>
        <w:rPr>
          <w:lang w:val="en-US"/>
        </w:rPr>
        <w:t>BB</w:t>
      </w:r>
      <w:r>
        <w:t xml:space="preserve">. Состояния сгенерированны. </w:t>
      </w:r>
    </w:p>
    <w:p w14:paraId="26F999FA" w14:textId="4B0D2F33" w:rsidR="00BC2492" w:rsidRDefault="00BC2492">
      <w:r>
        <w:t>Задание 4 – из-за огромного числа заболевших в 0 точке времени пришлось использовать 15 тысяч ячеек, чтоб при генерации всегда иметь как минимум 100 дней. Значение коэффициента решил не менять, т. к. с ним есть проблема, которую я указывал в 1-м д.з. и 2 коэфф уменьшается в МНК, хотя по графику должен увеличиваться (объяснение в 1-м д.з.). Разумней было бы решить, взяв выборку примерно в 115 дней. Тогда коэффициент получился бы куда ближе к истине.</w:t>
      </w:r>
    </w:p>
    <w:p w14:paraId="34D9D0DD" w14:textId="7709FF6C" w:rsidR="00BC2492" w:rsidRDefault="00BC2492">
      <w:r>
        <w:t>Задание 5 – график.</w:t>
      </w:r>
    </w:p>
    <w:p w14:paraId="3592BD3A" w14:textId="0D9C00DD" w:rsidR="00BC2492" w:rsidRDefault="00BC2492">
      <w:r>
        <w:lastRenderedPageBreak/>
        <w:t xml:space="preserve"> </w:t>
      </w:r>
      <w:r>
        <w:rPr>
          <w:noProof/>
        </w:rPr>
        <w:drawing>
          <wp:inline distT="0" distB="0" distL="0" distR="0" wp14:anchorId="07662729" wp14:editId="74F8F355">
            <wp:extent cx="4781550" cy="2695575"/>
            <wp:effectExtent l="0" t="0" r="0" b="9525"/>
            <wp:docPr id="524016401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16401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4E04" w14:textId="77777777" w:rsidR="00BC2492" w:rsidRDefault="00BC2492">
      <w:r>
        <w:t xml:space="preserve">Спасибо за ваше время и внимание. Это было довольно интересно узнать и разбираться. Особенно первое д.з. с </w:t>
      </w:r>
      <w:r>
        <w:rPr>
          <w:lang w:val="en-US"/>
        </w:rPr>
        <w:t>SIR</w:t>
      </w:r>
      <w:r w:rsidRPr="00BC2492">
        <w:t xml:space="preserve"> </w:t>
      </w:r>
      <w:r>
        <w:t xml:space="preserve">моделью и осознанием, что не так. </w:t>
      </w:r>
    </w:p>
    <w:p w14:paraId="623E2AE6" w14:textId="4E8223ED" w:rsidR="00BC2492" w:rsidRPr="00BC2492" w:rsidRDefault="00BC2492">
      <w:r>
        <w:t>Спасибо ещё раз. С уважением, Александр БПИ 218</w:t>
      </w:r>
    </w:p>
    <w:sectPr w:rsidR="00BC2492" w:rsidRPr="00BC2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E4"/>
    <w:rsid w:val="0005277B"/>
    <w:rsid w:val="00AB56E4"/>
    <w:rsid w:val="00B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E80D"/>
  <w15:chartTrackingRefBased/>
  <w15:docId w15:val="{B733FE2E-3A08-4EEC-BC6D-85862E74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Семичев Александр Евгеньевич</dc:creator>
  <cp:keywords/>
  <dc:description/>
  <cp:lastModifiedBy>Семичев Александр Евгеньевич</cp:lastModifiedBy>
  <cp:revision>1</cp:revision>
  <dcterms:created xsi:type="dcterms:W3CDTF">2023-06-27T09:16:00Z</dcterms:created>
  <dcterms:modified xsi:type="dcterms:W3CDTF">2023-06-27T09:35:00Z</dcterms:modified>
</cp:coreProperties>
</file>