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9631247"/>
        <w:docPartObj>
          <w:docPartGallery w:val="Cover Pages"/>
          <w:docPartUnique/>
        </w:docPartObj>
      </w:sdtPr>
      <w:sdtContent>
        <w:p w:rsidR="009A3D85" w:rsidRDefault="009A3D85">
          <w:r>
            <w:rPr>
              <w:noProof/>
              <w:lang w:eastAsia="en-IE"/>
            </w:rPr>
            <mc:AlternateContent>
              <mc:Choice Requires="wps">
                <w:drawing>
                  <wp:anchor distT="0" distB="0" distL="114300" distR="114300" simplePos="0" relativeHeight="251660288" behindDoc="1" locked="0" layoutInCell="1" allowOverlap="1" wp14:anchorId="6C83289D" wp14:editId="7EBA01F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BE38D0" w:rsidRDefault="00BE38D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IE"/>
                                      </w:rPr>
                                      <w:t xml:space="preserve">3D1 </w:t>
                                    </w:r>
                                    <w:proofErr w:type="gramStart"/>
                                    <w:r>
                                      <w:rPr>
                                        <w:rFonts w:asciiTheme="majorHAnsi" w:eastAsiaTheme="majorEastAsia" w:hAnsiTheme="majorHAnsi" w:cstheme="majorBidi"/>
                                        <w:color w:val="FFFFFF" w:themeColor="background1"/>
                                        <w:sz w:val="84"/>
                                        <w:szCs w:val="72"/>
                                        <w:lang w:val="en-IE"/>
                                      </w:rPr>
                                      <w:t>The</w:t>
                                    </w:r>
                                    <w:proofErr w:type="gramEnd"/>
                                    <w:r>
                                      <w:rPr>
                                        <w:rFonts w:asciiTheme="majorHAnsi" w:eastAsiaTheme="majorEastAsia" w:hAnsiTheme="majorHAnsi" w:cstheme="majorBidi"/>
                                        <w:color w:val="FFFFFF" w:themeColor="background1"/>
                                        <w:sz w:val="84"/>
                                        <w:szCs w:val="72"/>
                                        <w:lang w:val="en-IE"/>
                                      </w:rPr>
                                      <w:t xml:space="preserve"> Bipolar Junction Transistor Inverter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BE38D0" w:rsidRDefault="00BE38D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IE"/>
                                </w:rPr>
                                <w:t xml:space="preserve">3D1 </w:t>
                              </w:r>
                              <w:proofErr w:type="gramStart"/>
                              <w:r>
                                <w:rPr>
                                  <w:rFonts w:asciiTheme="majorHAnsi" w:eastAsiaTheme="majorEastAsia" w:hAnsiTheme="majorHAnsi" w:cstheme="majorBidi"/>
                                  <w:color w:val="FFFFFF" w:themeColor="background1"/>
                                  <w:sz w:val="84"/>
                                  <w:szCs w:val="72"/>
                                  <w:lang w:val="en-IE"/>
                                </w:rPr>
                                <w:t>The</w:t>
                              </w:r>
                              <w:proofErr w:type="gramEnd"/>
                              <w:r>
                                <w:rPr>
                                  <w:rFonts w:asciiTheme="majorHAnsi" w:eastAsiaTheme="majorEastAsia" w:hAnsiTheme="majorHAnsi" w:cstheme="majorBidi"/>
                                  <w:color w:val="FFFFFF" w:themeColor="background1"/>
                                  <w:sz w:val="84"/>
                                  <w:szCs w:val="72"/>
                                  <w:lang w:val="en-IE"/>
                                </w:rPr>
                                <w:t xml:space="preserve"> Bipolar Junction Transistor Inverter</w:t>
                              </w:r>
                            </w:p>
                          </w:sdtContent>
                        </w:sdt>
                      </w:txbxContent>
                    </v:textbox>
                    <w10:wrap anchorx="margin" anchory="margin"/>
                  </v:rect>
                </w:pict>
              </mc:Fallback>
            </mc:AlternateContent>
          </w:r>
        </w:p>
        <w:p w:rsidR="009A3D85" w:rsidRDefault="009A3D85"/>
        <w:p w:rsidR="009A3D85" w:rsidRDefault="009A3D85"/>
        <w:p w:rsidR="009A3D85" w:rsidRDefault="009A3D85"/>
        <w:p w:rsidR="009A3D85" w:rsidRDefault="009A3D85">
          <w:r>
            <w:rPr>
              <w:noProof/>
              <w:lang w:eastAsia="en-IE"/>
            </w:rPr>
            <mc:AlternateContent>
              <mc:Choice Requires="wps">
                <w:drawing>
                  <wp:anchor distT="0" distB="0" distL="114300" distR="114300" simplePos="0" relativeHeight="251662336" behindDoc="0" locked="0" layoutInCell="1" allowOverlap="1" wp14:anchorId="40EAB6A7" wp14:editId="076DEEA0">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BE38D0" w:rsidRDefault="00BE38D0">
                                    <w:pPr>
                                      <w:suppressOverlap/>
                                      <w:jc w:val="right"/>
                                      <w:rPr>
                                        <w:b/>
                                        <w:bCs/>
                                        <w:color w:val="1F497D" w:themeColor="text2"/>
                                        <w:spacing w:val="60"/>
                                        <w:sz w:val="20"/>
                                        <w:szCs w:val="20"/>
                                      </w:rPr>
                                    </w:pPr>
                                    <w:proofErr w:type="spellStart"/>
                                    <w:r>
                                      <w:rPr>
                                        <w:b/>
                                        <w:bCs/>
                                        <w:color w:val="1F497D" w:themeColor="text2"/>
                                        <w:spacing w:val="60"/>
                                        <w:sz w:val="20"/>
                                        <w:szCs w:val="20"/>
                                      </w:rPr>
                                      <w:t>Alexandru</w:t>
                                    </w:r>
                                    <w:proofErr w:type="spellEnd"/>
                                    <w:r>
                                      <w:rPr>
                                        <w:b/>
                                        <w:bCs/>
                                        <w:color w:val="1F497D" w:themeColor="text2"/>
                                        <w:spacing w:val="60"/>
                                        <w:sz w:val="20"/>
                                        <w:szCs w:val="20"/>
                                      </w:rPr>
                                      <w:t xml:space="preserve"> </w:t>
                                    </w:r>
                                    <w:proofErr w:type="spellStart"/>
                                    <w:r>
                                      <w:rPr>
                                        <w:b/>
                                        <w:bCs/>
                                        <w:color w:val="1F497D" w:themeColor="text2"/>
                                        <w:spacing w:val="60"/>
                                        <w:sz w:val="20"/>
                                        <w:szCs w:val="20"/>
                                      </w:rPr>
                                      <w:t>Sulea</w:t>
                                    </w:r>
                                    <w:proofErr w:type="spellEnd"/>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BE38D0" w:rsidRDefault="00BE38D0">
                                    <w:pPr>
                                      <w:suppressOverlap/>
                                      <w:jc w:val="right"/>
                                      <w:rPr>
                                        <w:b/>
                                        <w:bCs/>
                                        <w:color w:val="1F497D" w:themeColor="text2"/>
                                        <w:spacing w:val="60"/>
                                        <w:sz w:val="20"/>
                                        <w:szCs w:val="20"/>
                                      </w:rPr>
                                    </w:pPr>
                                    <w:r>
                                      <w:rPr>
                                        <w:b/>
                                        <w:bCs/>
                                        <w:color w:val="1F497D" w:themeColor="text2"/>
                                        <w:spacing w:val="60"/>
                                        <w:sz w:val="20"/>
                                        <w:szCs w:val="20"/>
                                      </w:rPr>
                                      <w:t>suleaa@tcd.ie</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BE38D0" w:rsidRDefault="00BE38D0">
                                    <w:pPr>
                                      <w:suppressOverlap/>
                                      <w:jc w:val="right"/>
                                      <w:rPr>
                                        <w:b/>
                                        <w:bCs/>
                                        <w:color w:val="1F497D" w:themeColor="text2"/>
                                        <w:spacing w:val="60"/>
                                        <w:sz w:val="20"/>
                                        <w:szCs w:val="20"/>
                                      </w:rPr>
                                    </w:pPr>
                                    <w:proofErr w:type="spellStart"/>
                                    <w:proofErr w:type="gramStart"/>
                                    <w:r>
                                      <w:rPr>
                                        <w:b/>
                                        <w:bCs/>
                                        <w:color w:val="1F497D" w:themeColor="text2"/>
                                        <w:spacing w:val="60"/>
                                        <w:sz w:val="20"/>
                                        <w:szCs w:val="20"/>
                                      </w:rPr>
                                      <w:t>Std</w:t>
                                    </w:r>
                                    <w:proofErr w:type="spellEnd"/>
                                    <w:proofErr w:type="gramEnd"/>
                                    <w:r>
                                      <w:rPr>
                                        <w:b/>
                                        <w:bCs/>
                                        <w:color w:val="1F497D" w:themeColor="text2"/>
                                        <w:spacing w:val="60"/>
                                        <w:sz w:val="20"/>
                                        <w:szCs w:val="20"/>
                                      </w:rPr>
                                      <w:t xml:space="preserve"> no: 12315152</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BE38D0" w:rsidRDefault="00BE38D0">
                                    <w:pPr>
                                      <w:suppressOverlap/>
                                      <w:jc w:val="right"/>
                                      <w:rPr>
                                        <w:b/>
                                        <w:bCs/>
                                        <w:color w:val="1F497D" w:themeColor="text2"/>
                                        <w:spacing w:val="60"/>
                                        <w:sz w:val="20"/>
                                        <w:szCs w:val="20"/>
                                      </w:rPr>
                                    </w:pPr>
                                    <w:r>
                                      <w:rPr>
                                        <w:b/>
                                        <w:bCs/>
                                        <w:color w:val="1F497D" w:themeColor="text2"/>
                                        <w:spacing w:val="60"/>
                                        <w:sz w:val="20"/>
                                        <w:szCs w:val="20"/>
                                      </w:rPr>
                                      <w:t>[Type the fax number]</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E38D0" w:rsidRDefault="00BE38D0">
                                    <w:pPr>
                                      <w:suppressOverlap/>
                                      <w:jc w:val="right"/>
                                      <w:rPr>
                                        <w:b/>
                                        <w:bCs/>
                                        <w:color w:val="1F497D" w:themeColor="text2"/>
                                        <w:spacing w:val="60"/>
                                        <w:sz w:val="20"/>
                                        <w:szCs w:val="20"/>
                                      </w:rPr>
                                    </w:pPr>
                                    <w:r>
                                      <w:rPr>
                                        <w:b/>
                                        <w:bCs/>
                                        <w:color w:val="1F497D" w:themeColor="text2"/>
                                        <w:spacing w:val="60"/>
                                        <w:sz w:val="20"/>
                                        <w:szCs w:val="20"/>
                                      </w:rPr>
                                      <w:t>[Pick the date]</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BE38D0" w:rsidRDefault="00BE38D0">
                              <w:pPr>
                                <w:suppressOverlap/>
                                <w:jc w:val="right"/>
                                <w:rPr>
                                  <w:b/>
                                  <w:bCs/>
                                  <w:color w:val="1F497D" w:themeColor="text2"/>
                                  <w:spacing w:val="60"/>
                                  <w:sz w:val="20"/>
                                  <w:szCs w:val="20"/>
                                </w:rPr>
                              </w:pPr>
                              <w:proofErr w:type="spellStart"/>
                              <w:r>
                                <w:rPr>
                                  <w:b/>
                                  <w:bCs/>
                                  <w:color w:val="1F497D" w:themeColor="text2"/>
                                  <w:spacing w:val="60"/>
                                  <w:sz w:val="20"/>
                                  <w:szCs w:val="20"/>
                                </w:rPr>
                                <w:t>Alexandru</w:t>
                              </w:r>
                              <w:proofErr w:type="spellEnd"/>
                              <w:r>
                                <w:rPr>
                                  <w:b/>
                                  <w:bCs/>
                                  <w:color w:val="1F497D" w:themeColor="text2"/>
                                  <w:spacing w:val="60"/>
                                  <w:sz w:val="20"/>
                                  <w:szCs w:val="20"/>
                                </w:rPr>
                                <w:t xml:space="preserve"> </w:t>
                              </w:r>
                              <w:proofErr w:type="spellStart"/>
                              <w:r>
                                <w:rPr>
                                  <w:b/>
                                  <w:bCs/>
                                  <w:color w:val="1F497D" w:themeColor="text2"/>
                                  <w:spacing w:val="60"/>
                                  <w:sz w:val="20"/>
                                  <w:szCs w:val="20"/>
                                </w:rPr>
                                <w:t>Sulea</w:t>
                              </w:r>
                              <w:proofErr w:type="spellEnd"/>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BE38D0" w:rsidRDefault="00BE38D0">
                              <w:pPr>
                                <w:suppressOverlap/>
                                <w:jc w:val="right"/>
                                <w:rPr>
                                  <w:b/>
                                  <w:bCs/>
                                  <w:color w:val="1F497D" w:themeColor="text2"/>
                                  <w:spacing w:val="60"/>
                                  <w:sz w:val="20"/>
                                  <w:szCs w:val="20"/>
                                </w:rPr>
                              </w:pPr>
                              <w:r>
                                <w:rPr>
                                  <w:b/>
                                  <w:bCs/>
                                  <w:color w:val="1F497D" w:themeColor="text2"/>
                                  <w:spacing w:val="60"/>
                                  <w:sz w:val="20"/>
                                  <w:szCs w:val="20"/>
                                </w:rPr>
                                <w:t>suleaa@tcd.ie</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BE38D0" w:rsidRDefault="00BE38D0">
                              <w:pPr>
                                <w:suppressOverlap/>
                                <w:jc w:val="right"/>
                                <w:rPr>
                                  <w:b/>
                                  <w:bCs/>
                                  <w:color w:val="1F497D" w:themeColor="text2"/>
                                  <w:spacing w:val="60"/>
                                  <w:sz w:val="20"/>
                                  <w:szCs w:val="20"/>
                                </w:rPr>
                              </w:pPr>
                              <w:proofErr w:type="spellStart"/>
                              <w:proofErr w:type="gramStart"/>
                              <w:r>
                                <w:rPr>
                                  <w:b/>
                                  <w:bCs/>
                                  <w:color w:val="1F497D" w:themeColor="text2"/>
                                  <w:spacing w:val="60"/>
                                  <w:sz w:val="20"/>
                                  <w:szCs w:val="20"/>
                                </w:rPr>
                                <w:t>Std</w:t>
                              </w:r>
                              <w:proofErr w:type="spellEnd"/>
                              <w:proofErr w:type="gramEnd"/>
                              <w:r>
                                <w:rPr>
                                  <w:b/>
                                  <w:bCs/>
                                  <w:color w:val="1F497D" w:themeColor="text2"/>
                                  <w:spacing w:val="60"/>
                                  <w:sz w:val="20"/>
                                  <w:szCs w:val="20"/>
                                </w:rPr>
                                <w:t xml:space="preserve"> no: 12315152</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BE38D0" w:rsidRDefault="00BE38D0">
                              <w:pPr>
                                <w:suppressOverlap/>
                                <w:jc w:val="right"/>
                                <w:rPr>
                                  <w:b/>
                                  <w:bCs/>
                                  <w:color w:val="1F497D" w:themeColor="text2"/>
                                  <w:spacing w:val="60"/>
                                  <w:sz w:val="20"/>
                                  <w:szCs w:val="20"/>
                                </w:rPr>
                              </w:pPr>
                              <w:r>
                                <w:rPr>
                                  <w:b/>
                                  <w:bCs/>
                                  <w:color w:val="1F497D" w:themeColor="text2"/>
                                  <w:spacing w:val="60"/>
                                  <w:sz w:val="20"/>
                                  <w:szCs w:val="20"/>
                                </w:rPr>
                                <w:t>[Type the fax number]</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E38D0" w:rsidRDefault="00BE38D0">
                              <w:pPr>
                                <w:suppressOverlap/>
                                <w:jc w:val="right"/>
                                <w:rPr>
                                  <w:b/>
                                  <w:bCs/>
                                  <w:color w:val="1F497D" w:themeColor="text2"/>
                                  <w:spacing w:val="60"/>
                                  <w:sz w:val="20"/>
                                  <w:szCs w:val="20"/>
                                </w:rPr>
                              </w:pPr>
                              <w:r>
                                <w:rPr>
                                  <w:b/>
                                  <w:bCs/>
                                  <w:color w:val="1F497D" w:themeColor="text2"/>
                                  <w:spacing w:val="60"/>
                                  <w:sz w:val="20"/>
                                  <w:szCs w:val="20"/>
                                </w:rPr>
                                <w:t>[Pick the date]</w:t>
                              </w:r>
                            </w:p>
                          </w:sdtContent>
                        </w:sdt>
                      </w:txbxContent>
                    </v:textbox>
                    <w10:wrap anchorx="margin" anchory="margin"/>
                  </v:shape>
                </w:pict>
              </mc:Fallback>
            </mc:AlternateContent>
          </w:r>
          <w:r>
            <w:rPr>
              <w:noProof/>
              <w:lang w:eastAsia="en-IE"/>
            </w:rPr>
            <mc:AlternateContent>
              <mc:Choice Requires="wps">
                <w:drawing>
                  <wp:anchor distT="0" distB="0" distL="114300" distR="114300" simplePos="0" relativeHeight="251663360" behindDoc="0" locked="0" layoutInCell="1" allowOverlap="1" wp14:anchorId="1F682E51" wp14:editId="7AC5AA1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BE38D0" w:rsidRDefault="00BE38D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3C2 Digital Circuits</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Content>
                                  <w:p w:rsidR="00BE38D0" w:rsidRDefault="00BE38D0">
                                    <w:pPr>
                                      <w:suppressOverlap/>
                                      <w:rPr>
                                        <w:color w:val="1F497D" w:themeColor="text2"/>
                                      </w:rPr>
                                    </w:pPr>
                                    <w:r>
                                      <w:rPr>
                                        <w:color w:val="1F497D" w:themeColor="text2"/>
                                      </w:rPr>
                                      <w:t xml:space="preserve">     </w:t>
                                    </w:r>
                                  </w:p>
                                </w:sdtContent>
                              </w:sdt>
                              <w:p w:rsidR="00BE38D0" w:rsidRDefault="00BE38D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BE38D0" w:rsidRDefault="00BE38D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3C2 Digital Circuits</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Content>
                            <w:p w:rsidR="00BE38D0" w:rsidRDefault="00BE38D0">
                              <w:pPr>
                                <w:suppressOverlap/>
                                <w:rPr>
                                  <w:color w:val="1F497D" w:themeColor="text2"/>
                                </w:rPr>
                              </w:pPr>
                              <w:r>
                                <w:rPr>
                                  <w:color w:val="1F497D" w:themeColor="text2"/>
                                </w:rPr>
                                <w:t xml:space="preserve">     </w:t>
                              </w:r>
                            </w:p>
                          </w:sdtContent>
                        </w:sdt>
                        <w:p w:rsidR="00BE38D0" w:rsidRDefault="00BE38D0"/>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1" locked="0" layoutInCell="1" allowOverlap="1" wp14:anchorId="0C1C5928" wp14:editId="36950A9B">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IE"/>
            </w:rPr>
            <mc:AlternateContent>
              <mc:Choice Requires="wpg">
                <w:drawing>
                  <wp:anchor distT="0" distB="0" distL="114300" distR="114300" simplePos="0" relativeHeight="251661312" behindDoc="0" locked="0" layoutInCell="1" allowOverlap="1" wp14:anchorId="0EC4A332" wp14:editId="28B56233">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441554" w:rsidRDefault="009A3D85" w:rsidP="009A3D85">
      <w:pPr>
        <w:pStyle w:val="Heading1"/>
      </w:pPr>
      <w:r>
        <w:lastRenderedPageBreak/>
        <w:t>Introduction</w:t>
      </w:r>
    </w:p>
    <w:p w:rsidR="009A3D85" w:rsidRDefault="009A3D85" w:rsidP="009A3D85"/>
    <w:p w:rsidR="009A3D85" w:rsidRDefault="009A3D85" w:rsidP="009A3D85">
      <w:r>
        <w:t xml:space="preserve">The purpose of the D1 laboratory is to examine the properties and functions of a Bipolar Junction Transistor using </w:t>
      </w:r>
      <w:proofErr w:type="spellStart"/>
      <w:r>
        <w:t>MultiSim</w:t>
      </w:r>
      <w:proofErr w:type="spellEnd"/>
      <w:r>
        <w:t>. The experiments will encompass the topics covered in the lectures and seek to expand our knowledge of active electronic devices in both analogue and digital applications.</w:t>
      </w:r>
    </w:p>
    <w:p w:rsidR="009A3D85" w:rsidRDefault="009A3D85" w:rsidP="009A3D85"/>
    <w:p w:rsidR="009A3D85" w:rsidRDefault="004A26C0" w:rsidP="009A3D85">
      <w:pPr>
        <w:pStyle w:val="Heading1"/>
      </w:pPr>
      <w:r>
        <w:t>Apparatus</w:t>
      </w:r>
    </w:p>
    <w:p w:rsidR="009A3D85" w:rsidRDefault="009A3D85" w:rsidP="009A3D85"/>
    <w:p w:rsidR="006B4117" w:rsidRDefault="009A3D85" w:rsidP="009A3D85">
      <w:r>
        <w:t xml:space="preserve">The only apparatus used in this lab was the </w:t>
      </w:r>
      <w:proofErr w:type="spellStart"/>
      <w:r>
        <w:t>MultiSim</w:t>
      </w:r>
      <w:proofErr w:type="spellEnd"/>
      <w:r>
        <w:t xml:space="preserve"> in the </w:t>
      </w:r>
      <w:r w:rsidR="004A26C0">
        <w:t>Printing</w:t>
      </w:r>
      <w:r>
        <w:t xml:space="preserve"> House Comp. Room. Though </w:t>
      </w:r>
      <w:proofErr w:type="spellStart"/>
      <w:r>
        <w:t>MultiSim</w:t>
      </w:r>
      <w:proofErr w:type="spellEnd"/>
      <w:r>
        <w:t xml:space="preserve"> 13.0 can simulate </w:t>
      </w:r>
      <w:r w:rsidR="006B4117">
        <w:t>a thousand plus different electronic components we only needed it to simulate 7 distinct components:</w:t>
      </w:r>
    </w:p>
    <w:p w:rsidR="006B4117" w:rsidRDefault="006B4117" w:rsidP="009A3D85">
      <w:proofErr w:type="gramStart"/>
      <w:r>
        <w:t>A resistor, the ground component, the Pulse voltage, DC powers component, DC current component, the 2N2222A and 2N3904 BJT model.</w:t>
      </w:r>
      <w:proofErr w:type="gramEnd"/>
    </w:p>
    <w:p w:rsidR="001F5B98" w:rsidRDefault="001F5B98" w:rsidP="009A3D85"/>
    <w:p w:rsidR="006B4117" w:rsidRDefault="001F5B98" w:rsidP="001F5B98">
      <w:pPr>
        <w:pStyle w:val="Heading1"/>
      </w:pPr>
      <w:r>
        <w:t>Background Concepts</w:t>
      </w:r>
    </w:p>
    <w:p w:rsidR="004A26C0" w:rsidRDefault="004A26C0" w:rsidP="004A26C0">
      <w:r>
        <w:t>A</w:t>
      </w:r>
      <w:r w:rsidR="00D06594">
        <w:t xml:space="preserve"> bipolar transistor is comprise</w:t>
      </w:r>
      <w:r>
        <w:t>d</w:t>
      </w:r>
      <w:r w:rsidR="00D06594">
        <w:t xml:space="preserve"> </w:t>
      </w:r>
      <w:r>
        <w:t xml:space="preserve">of three layers of doped semiconductor </w:t>
      </w:r>
      <w:proofErr w:type="gramStart"/>
      <w:r>
        <w:t>materials ,</w:t>
      </w:r>
      <w:proofErr w:type="gramEnd"/>
      <w:r>
        <w:t xml:space="preserve"> this can take the form of either a p-n-p or n-p-n setup. The only difference between the two is the direction of the current flow </w:t>
      </w:r>
    </w:p>
    <w:p w:rsidR="004A26C0" w:rsidRDefault="004A26C0" w:rsidP="004A26C0">
      <w:r>
        <w:rPr>
          <w:rFonts w:ascii="Helvetica" w:hAnsi="Helvetica" w:cs="Helvetica"/>
          <w:noProof/>
          <w:color w:val="2C3E50"/>
          <w:sz w:val="23"/>
          <w:szCs w:val="23"/>
          <w:lang w:eastAsia="en-IE"/>
        </w:rPr>
        <w:drawing>
          <wp:inline distT="0" distB="0" distL="0" distR="0" wp14:anchorId="78CD8899" wp14:editId="7FFE56D4">
            <wp:extent cx="5219700" cy="1590675"/>
            <wp:effectExtent l="0" t="0" r="0" b="9525"/>
            <wp:docPr id="1" name="Picture 1" descr="http://sub.allaboutcircuits.com/images/0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b.allaboutcircuits.com/images/030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590675"/>
                    </a:xfrm>
                    <a:prstGeom prst="rect">
                      <a:avLst/>
                    </a:prstGeom>
                    <a:noFill/>
                    <a:ln>
                      <a:noFill/>
                    </a:ln>
                  </pic:spPr>
                </pic:pic>
              </a:graphicData>
            </a:graphic>
          </wp:inline>
        </w:drawing>
      </w:r>
    </w:p>
    <w:p w:rsidR="004A26C0" w:rsidRDefault="004A26C0" w:rsidP="004A26C0">
      <w:r>
        <w:t>(Ref.3)</w:t>
      </w:r>
    </w:p>
    <w:p w:rsidR="004A26C0" w:rsidRDefault="004A26C0" w:rsidP="004A26C0"/>
    <w:p w:rsidR="004A26C0" w:rsidRPr="004A26C0" w:rsidRDefault="004A26C0" w:rsidP="004A26C0"/>
    <w:p w:rsidR="001F5B98" w:rsidRPr="001F5B98" w:rsidRDefault="001F5B98" w:rsidP="004A26C0">
      <w:r>
        <w:t xml:space="preserve">Bipolar transistors are </w:t>
      </w:r>
      <w:r w:rsidRPr="001F5B98">
        <w:t xml:space="preserve">named </w:t>
      </w:r>
      <w:r>
        <w:t xml:space="preserve">as such </w:t>
      </w:r>
      <w:r w:rsidRPr="001F5B98">
        <w:t>because their o</w:t>
      </w:r>
      <w:r>
        <w:t>peration involves both holes and electrons</w:t>
      </w:r>
      <w:r w:rsidRPr="001F5B98">
        <w:t xml:space="preserve">. </w:t>
      </w:r>
      <w:r w:rsidR="00ED59FB">
        <w:t>E</w:t>
      </w:r>
      <w:r w:rsidRPr="001F5B98">
        <w:t>lectrons are majority charge carriers in n-type semiconductors, whereas holes are majority charge carriers in p-type semiconductors. In contrast, unipolar transistors such as the field-effect transistors have only one kind of charge carrier.</w:t>
      </w:r>
    </w:p>
    <w:p w:rsidR="001F5B98" w:rsidRDefault="001F5B98" w:rsidP="001F5B98">
      <w:r>
        <w:lastRenderedPageBreak/>
        <w:t>A bipolar junction transistor is a type of transistor that relies on the contact of two types of semiconductor for its operation. BJTs can be used as amplifiers, switches, or in oscillators. BJTs can be found either as individual discrete components, or in large numbers as parts of integrated circuits.</w:t>
      </w:r>
    </w:p>
    <w:p w:rsidR="001F5B98" w:rsidRDefault="001F5B98" w:rsidP="001F5B98">
      <w:r>
        <w:t>Charge flow in a BJT is due to diffusion of charge carriers across a junction between two regions of different charge concentrations. The regions of a BJT are called emitte</w:t>
      </w:r>
      <w:r w:rsidR="00ED59FB">
        <w:t xml:space="preserve">r, collector, and base. </w:t>
      </w:r>
      <w:r>
        <w:t>A discrete transistor has three leads for connection to these regions.</w:t>
      </w:r>
      <w:r w:rsidR="00ED59FB">
        <w:t xml:space="preserve"> The first n-region specified as n</w:t>
      </w:r>
      <w:r w:rsidR="00ED59FB">
        <w:rPr>
          <w:vertAlign w:val="superscript"/>
        </w:rPr>
        <w:t>-</w:t>
      </w:r>
      <w:r w:rsidR="00ED59FB">
        <w:t xml:space="preserve"> is lightly doped and diffused into the substrate to form the collector region.</w:t>
      </w:r>
      <w:r>
        <w:t xml:space="preserve"> </w:t>
      </w:r>
      <w:r w:rsidR="00ED59FB">
        <w:t>This is followed by a very thin p-type region which forms the base that is moderately doped .</w:t>
      </w:r>
      <w:r>
        <w:t>Typically</w:t>
      </w:r>
      <w:r w:rsidR="00ED59FB">
        <w:t>, this is topped by a heavily doped, n-</w:t>
      </w:r>
      <w:r>
        <w:t xml:space="preserve"> region </w:t>
      </w:r>
      <w:r w:rsidR="00ED59FB">
        <w:t>called n</w:t>
      </w:r>
      <w:r w:rsidR="00ED59FB">
        <w:rPr>
          <w:vertAlign w:val="superscript"/>
        </w:rPr>
        <w:t xml:space="preserve">+ </w:t>
      </w:r>
      <w:r w:rsidR="00ED59FB">
        <w:t xml:space="preserve"> </w:t>
      </w:r>
      <w:r>
        <w:t xml:space="preserve"> </w:t>
      </w:r>
      <w:r w:rsidR="00ED59FB">
        <w:t>which forms the emitter region</w:t>
      </w:r>
      <w:r>
        <w:t>, By design, most of the BJT collector current is due to the flow of charges injected from a high-concentration emitter into the base where there are minority carriers that diffuse toward the collector, and so BJTs are classified as minority-carrier devices</w:t>
      </w:r>
      <w:proofErr w:type="gramStart"/>
      <w:r>
        <w:t>.(</w:t>
      </w:r>
      <w:proofErr w:type="gramEnd"/>
      <w:r>
        <w:t>Ref. 1)</w:t>
      </w:r>
    </w:p>
    <w:p w:rsidR="000D2042" w:rsidRDefault="000D2042" w:rsidP="001F5B98"/>
    <w:p w:rsidR="000D2042" w:rsidRDefault="000D2042" w:rsidP="001F5B98">
      <w:r>
        <w:t xml:space="preserve">The bipolar junction transistor may, in fact, be operated with its base-emitter and base-collector junctions in either direction. Though most types of bias found involve the </w:t>
      </w:r>
      <w:r w:rsidRPr="000D2042">
        <w:t>base</w:t>
      </w:r>
      <w:r>
        <w:t xml:space="preserve">-emitter junction being </w:t>
      </w:r>
      <w:r w:rsidRPr="000D2042">
        <w:t>forward biased an</w:t>
      </w:r>
      <w:r>
        <w:t>d the base-collector junction being reverse</w:t>
      </w:r>
      <w:r w:rsidRPr="000D2042">
        <w:t xml:space="preserve"> biased</w:t>
      </w:r>
      <w:r>
        <w:t xml:space="preserve"> this process is commonly known as Forward Active Mode</w:t>
      </w:r>
      <w:r w:rsidRPr="000D2042">
        <w:t xml:space="preserve">. This is the </w:t>
      </w:r>
      <w:r>
        <w:t xml:space="preserve">normal mode of operation </w:t>
      </w:r>
      <w:r w:rsidRPr="000D2042">
        <w:t>of the bipol</w:t>
      </w:r>
      <w:r>
        <w:t>ar</w:t>
      </w:r>
      <w:r w:rsidRPr="000D2042">
        <w:t xml:space="preserve"> junction </w:t>
      </w:r>
      <w:r w:rsidR="00B37F17" w:rsidRPr="000D2042">
        <w:t>transistor as</w:t>
      </w:r>
      <w:r w:rsidRPr="000D2042">
        <w:t xml:space="preserve"> an amplifying device</w:t>
      </w:r>
      <w:r>
        <w:t>. (Ref. 2)</w:t>
      </w:r>
    </w:p>
    <w:p w:rsidR="001A6296" w:rsidRDefault="001A6296" w:rsidP="001F5B98"/>
    <w:p w:rsidR="001F5B98" w:rsidRDefault="001F5B98" w:rsidP="001F5B98">
      <w:pPr>
        <w:pStyle w:val="Heading1"/>
      </w:pPr>
      <w:r>
        <w:t>Experimental Setup</w:t>
      </w:r>
    </w:p>
    <w:p w:rsidR="00B37F17" w:rsidRDefault="00B37F17" w:rsidP="00B37F17"/>
    <w:p w:rsidR="00B37F17" w:rsidRDefault="00B37F17" w:rsidP="00B37F17"/>
    <w:p w:rsidR="00B37F17" w:rsidRDefault="00B37F17" w:rsidP="00B37F17"/>
    <w:p w:rsidR="00B37F17" w:rsidRPr="00B37F17" w:rsidRDefault="00B37F17" w:rsidP="00B37F17"/>
    <w:p w:rsidR="003E188B" w:rsidRDefault="00094ABC" w:rsidP="001F5B98">
      <w:r>
        <w:br w:type="page"/>
      </w:r>
    </w:p>
    <w:p w:rsidR="001F5B98" w:rsidRDefault="001F5B98" w:rsidP="001F5B98">
      <w:pPr>
        <w:pStyle w:val="Heading1"/>
      </w:pPr>
      <w:r>
        <w:t>Results</w:t>
      </w:r>
    </w:p>
    <w:p w:rsidR="00B37F17" w:rsidRPr="00B37F17" w:rsidRDefault="00B37F17" w:rsidP="00B37F17">
      <w:proofErr w:type="gramStart"/>
      <w:r w:rsidRPr="00B37F17">
        <w:t>A.1</w:t>
      </w:r>
      <w:r w:rsidRPr="00B37F17">
        <w:tab/>
        <w:t>Collector Current against Base - Emitter Voltage.</w:t>
      </w:r>
      <w:proofErr w:type="gramEnd"/>
    </w:p>
    <w:p w:rsidR="00B37F17" w:rsidRPr="00B37F17" w:rsidRDefault="00B37F17" w:rsidP="00B37F17">
      <w:pPr>
        <w:jc w:val="both"/>
        <w:rPr>
          <w:rFonts w:cs="Arial"/>
        </w:rPr>
      </w:pPr>
      <w:r w:rsidRPr="00B37F17">
        <w:rPr>
          <w:rFonts w:cs="Arial"/>
        </w:rPr>
        <w:t>Parameters taken from component 2N2222A:</w:t>
      </w:r>
    </w:p>
    <w:p w:rsidR="00B37F17" w:rsidRPr="00D8098C" w:rsidRDefault="00B37F17" w:rsidP="00B37F17">
      <w:pPr>
        <w:jc w:val="both"/>
        <w:rPr>
          <w:rFonts w:ascii="Verdana" w:hAnsi="Verdana" w:cs="Arial"/>
          <w:sz w:val="24"/>
          <w:szCs w:val="24"/>
        </w:rPr>
      </w:pPr>
      <w:r>
        <w:rPr>
          <w:noProof/>
          <w:lang w:eastAsia="en-IE"/>
        </w:rPr>
        <w:drawing>
          <wp:inline distT="0" distB="0" distL="0" distR="0" wp14:anchorId="4EBBE1F9" wp14:editId="18D8E93F">
            <wp:extent cx="5731510" cy="31019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 simulation,Alexandru Sule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tbl>
      <w:tblPr>
        <w:tblW w:w="0" w:type="auto"/>
        <w:tblInd w:w="81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6087"/>
        <w:gridCol w:w="2148"/>
      </w:tblGrid>
      <w:tr w:rsidR="00B37F17" w:rsidRPr="00D8098C" w:rsidTr="00B37F17">
        <w:trPr>
          <w:trHeight w:val="330"/>
        </w:trPr>
        <w:tc>
          <w:tcPr>
            <w:tcW w:w="6087" w:type="dxa"/>
          </w:tcPr>
          <w:p w:rsidR="00B37F17" w:rsidRPr="00FF0289" w:rsidRDefault="00B37F17" w:rsidP="00B37F17">
            <w:pPr>
              <w:jc w:val="both"/>
              <w:rPr>
                <w:rFonts w:ascii="Verdana" w:hAnsi="Verdana" w:cs="Arial"/>
                <w:sz w:val="24"/>
                <w:szCs w:val="24"/>
              </w:rPr>
            </w:pPr>
            <w:r>
              <w:rPr>
                <w:rFonts w:ascii="Verdana" w:hAnsi="Verdana" w:cs="Arial"/>
                <w:sz w:val="24"/>
                <w:szCs w:val="24"/>
              </w:rPr>
              <w:t>Bf, the forward gain (β</w:t>
            </w:r>
            <w:r>
              <w:rPr>
                <w:rFonts w:ascii="Verdana" w:hAnsi="Verdana" w:cs="Arial"/>
                <w:sz w:val="24"/>
                <w:szCs w:val="24"/>
                <w:vertAlign w:val="subscript"/>
              </w:rPr>
              <w:t>F</w:t>
            </w:r>
            <w:r>
              <w:rPr>
                <w:rFonts w:ascii="Verdana" w:hAnsi="Verdana" w:cs="Arial"/>
                <w:sz w:val="24"/>
                <w:szCs w:val="24"/>
              </w:rPr>
              <w:t>)</w:t>
            </w:r>
          </w:p>
        </w:tc>
        <w:tc>
          <w:tcPr>
            <w:tcW w:w="2148" w:type="dxa"/>
          </w:tcPr>
          <w:p w:rsidR="00B37F17" w:rsidRPr="00D8098C" w:rsidRDefault="00B37F17" w:rsidP="00B37F17">
            <w:pPr>
              <w:jc w:val="both"/>
              <w:rPr>
                <w:rFonts w:ascii="Verdana" w:hAnsi="Verdana" w:cs="Arial"/>
                <w:sz w:val="24"/>
                <w:szCs w:val="24"/>
              </w:rPr>
            </w:pPr>
            <w:r>
              <w:rPr>
                <w:rFonts w:ascii="Verdana" w:hAnsi="Verdana" w:cs="Arial"/>
                <w:sz w:val="24"/>
                <w:szCs w:val="24"/>
              </w:rPr>
              <w:t>220</w:t>
            </w:r>
          </w:p>
        </w:tc>
      </w:tr>
      <w:tr w:rsidR="00B37F17" w:rsidRPr="00D8098C" w:rsidTr="00B37F17">
        <w:trPr>
          <w:trHeight w:val="330"/>
        </w:trPr>
        <w:tc>
          <w:tcPr>
            <w:tcW w:w="6087" w:type="dxa"/>
          </w:tcPr>
          <w:p w:rsidR="00B37F17" w:rsidRPr="00FF0289" w:rsidRDefault="00B37F17" w:rsidP="00B37F17">
            <w:pPr>
              <w:jc w:val="both"/>
              <w:rPr>
                <w:rFonts w:ascii="Verdana" w:hAnsi="Verdana" w:cs="Arial"/>
                <w:sz w:val="24"/>
                <w:szCs w:val="24"/>
              </w:rPr>
            </w:pPr>
            <w:r w:rsidRPr="00D8098C">
              <w:rPr>
                <w:rFonts w:ascii="Verdana" w:hAnsi="Verdana" w:cs="Arial"/>
                <w:sz w:val="24"/>
                <w:szCs w:val="24"/>
              </w:rPr>
              <w:t>Br, the reverse gain</w:t>
            </w:r>
            <w:r>
              <w:rPr>
                <w:rFonts w:ascii="Verdana" w:hAnsi="Verdana" w:cs="Arial"/>
                <w:sz w:val="24"/>
                <w:szCs w:val="24"/>
              </w:rPr>
              <w:t xml:space="preserve"> (β</w:t>
            </w:r>
            <w:r>
              <w:rPr>
                <w:rFonts w:ascii="Verdana" w:hAnsi="Verdana" w:cs="Arial"/>
                <w:sz w:val="24"/>
                <w:szCs w:val="24"/>
                <w:vertAlign w:val="subscript"/>
              </w:rPr>
              <w:t>R</w:t>
            </w:r>
            <w:r>
              <w:rPr>
                <w:rFonts w:ascii="Verdana" w:hAnsi="Verdana" w:cs="Arial"/>
                <w:sz w:val="24"/>
                <w:szCs w:val="24"/>
              </w:rPr>
              <w:t>)</w:t>
            </w:r>
          </w:p>
        </w:tc>
        <w:tc>
          <w:tcPr>
            <w:tcW w:w="2148" w:type="dxa"/>
          </w:tcPr>
          <w:p w:rsidR="00B37F17" w:rsidRPr="00D8098C" w:rsidRDefault="00B37F17" w:rsidP="00B37F17">
            <w:pPr>
              <w:jc w:val="both"/>
              <w:rPr>
                <w:rFonts w:ascii="Verdana" w:hAnsi="Verdana" w:cs="Arial"/>
                <w:sz w:val="24"/>
                <w:szCs w:val="24"/>
              </w:rPr>
            </w:pPr>
            <w:r>
              <w:rPr>
                <w:rFonts w:ascii="Verdana" w:hAnsi="Verdana" w:cs="Arial"/>
                <w:sz w:val="24"/>
                <w:szCs w:val="24"/>
              </w:rPr>
              <w:t>4</w:t>
            </w:r>
          </w:p>
        </w:tc>
      </w:tr>
      <w:tr w:rsidR="00B37F17" w:rsidRPr="00D8098C" w:rsidTr="00B37F17">
        <w:trPr>
          <w:trHeight w:val="330"/>
        </w:trPr>
        <w:tc>
          <w:tcPr>
            <w:tcW w:w="6087" w:type="dxa"/>
          </w:tcPr>
          <w:p w:rsidR="00B37F17" w:rsidRPr="00FF0289" w:rsidRDefault="00B37F17" w:rsidP="00B37F17">
            <w:pPr>
              <w:jc w:val="both"/>
              <w:rPr>
                <w:rFonts w:ascii="Verdana" w:hAnsi="Verdana" w:cs="Arial"/>
                <w:sz w:val="24"/>
                <w:szCs w:val="24"/>
              </w:rPr>
            </w:pPr>
            <w:proofErr w:type="spellStart"/>
            <w:r w:rsidRPr="00D8098C">
              <w:rPr>
                <w:rFonts w:ascii="Verdana" w:hAnsi="Verdana" w:cs="Arial"/>
                <w:sz w:val="24"/>
                <w:szCs w:val="24"/>
              </w:rPr>
              <w:t>Tf</w:t>
            </w:r>
            <w:proofErr w:type="spellEnd"/>
            <w:r w:rsidRPr="00D8098C">
              <w:rPr>
                <w:rFonts w:ascii="Verdana" w:hAnsi="Verdana" w:cs="Arial"/>
                <w:sz w:val="24"/>
                <w:szCs w:val="24"/>
              </w:rPr>
              <w:t>, the forward transit time</w:t>
            </w:r>
            <w:r>
              <w:rPr>
                <w:rFonts w:ascii="Verdana" w:hAnsi="Verdana" w:cs="Arial"/>
                <w:sz w:val="24"/>
                <w:szCs w:val="24"/>
              </w:rPr>
              <w:t xml:space="preserve"> (</w:t>
            </w:r>
            <w:proofErr w:type="spellStart"/>
            <w:r w:rsidRPr="00FF0289">
              <w:rPr>
                <w:sz w:val="24"/>
                <w:szCs w:val="24"/>
              </w:rPr>
              <w:t>τ</w:t>
            </w:r>
            <w:r>
              <w:rPr>
                <w:rFonts w:ascii="Verdana" w:hAnsi="Verdana" w:cs="Arial"/>
                <w:sz w:val="24"/>
                <w:szCs w:val="24"/>
                <w:vertAlign w:val="subscript"/>
              </w:rPr>
              <w:t>F</w:t>
            </w:r>
            <w:proofErr w:type="spellEnd"/>
            <w:r>
              <w:rPr>
                <w:rFonts w:ascii="Verdana" w:hAnsi="Verdana" w:cs="Arial"/>
                <w:sz w:val="24"/>
                <w:szCs w:val="24"/>
              </w:rPr>
              <w:t>)</w:t>
            </w:r>
          </w:p>
        </w:tc>
        <w:tc>
          <w:tcPr>
            <w:tcW w:w="2148" w:type="dxa"/>
          </w:tcPr>
          <w:p w:rsidR="00B37F17" w:rsidRPr="00D8098C" w:rsidRDefault="00B37F17" w:rsidP="00B37F17">
            <w:pPr>
              <w:jc w:val="both"/>
              <w:rPr>
                <w:rFonts w:ascii="Verdana" w:hAnsi="Verdana" w:cs="Arial"/>
                <w:sz w:val="24"/>
                <w:szCs w:val="24"/>
              </w:rPr>
            </w:pPr>
            <w:r>
              <w:rPr>
                <w:rFonts w:ascii="Verdana" w:hAnsi="Verdana" w:cs="Arial"/>
                <w:sz w:val="24"/>
                <w:szCs w:val="24"/>
              </w:rPr>
              <w:t>0.325ns</w:t>
            </w:r>
          </w:p>
        </w:tc>
      </w:tr>
      <w:tr w:rsidR="00B37F17" w:rsidRPr="00D8098C" w:rsidTr="00B37F17">
        <w:trPr>
          <w:trHeight w:val="342"/>
        </w:trPr>
        <w:tc>
          <w:tcPr>
            <w:tcW w:w="6087" w:type="dxa"/>
          </w:tcPr>
          <w:p w:rsidR="00B37F17" w:rsidRPr="00FF0289" w:rsidRDefault="00B37F17" w:rsidP="00B37F17">
            <w:pPr>
              <w:jc w:val="both"/>
              <w:rPr>
                <w:rFonts w:ascii="Verdana" w:hAnsi="Verdana" w:cs="Arial"/>
                <w:sz w:val="24"/>
                <w:szCs w:val="24"/>
              </w:rPr>
            </w:pPr>
            <w:proofErr w:type="spellStart"/>
            <w:r w:rsidRPr="00D8098C">
              <w:rPr>
                <w:rFonts w:ascii="Verdana" w:hAnsi="Verdana" w:cs="Arial"/>
                <w:sz w:val="24"/>
                <w:szCs w:val="24"/>
              </w:rPr>
              <w:t>Tr</w:t>
            </w:r>
            <w:proofErr w:type="spellEnd"/>
            <w:r w:rsidRPr="00D8098C">
              <w:rPr>
                <w:rFonts w:ascii="Verdana" w:hAnsi="Verdana" w:cs="Arial"/>
                <w:sz w:val="24"/>
                <w:szCs w:val="24"/>
              </w:rPr>
              <w:t>, the reverse transit time</w:t>
            </w:r>
            <w:r>
              <w:rPr>
                <w:rFonts w:ascii="Verdana" w:hAnsi="Verdana" w:cs="Arial"/>
                <w:sz w:val="24"/>
                <w:szCs w:val="24"/>
              </w:rPr>
              <w:t xml:space="preserve"> (</w:t>
            </w:r>
            <w:proofErr w:type="spellStart"/>
            <w:r w:rsidRPr="00FF0289">
              <w:rPr>
                <w:sz w:val="24"/>
                <w:szCs w:val="24"/>
              </w:rPr>
              <w:t>τ</w:t>
            </w:r>
            <w:r>
              <w:rPr>
                <w:rFonts w:ascii="Verdana" w:hAnsi="Verdana" w:cs="Arial"/>
                <w:sz w:val="24"/>
                <w:szCs w:val="24"/>
                <w:vertAlign w:val="subscript"/>
              </w:rPr>
              <w:t>R</w:t>
            </w:r>
            <w:proofErr w:type="spellEnd"/>
            <w:r>
              <w:rPr>
                <w:rFonts w:ascii="Verdana" w:hAnsi="Verdana" w:cs="Arial"/>
                <w:sz w:val="24"/>
                <w:szCs w:val="24"/>
              </w:rPr>
              <w:t>)</w:t>
            </w:r>
          </w:p>
        </w:tc>
        <w:tc>
          <w:tcPr>
            <w:tcW w:w="2148" w:type="dxa"/>
          </w:tcPr>
          <w:p w:rsidR="00B37F17" w:rsidRPr="00D8098C" w:rsidRDefault="00B37F17" w:rsidP="00B37F17">
            <w:pPr>
              <w:jc w:val="both"/>
              <w:rPr>
                <w:rFonts w:ascii="Verdana" w:hAnsi="Verdana" w:cs="Arial"/>
                <w:sz w:val="24"/>
                <w:szCs w:val="24"/>
              </w:rPr>
            </w:pPr>
            <w:r>
              <w:rPr>
                <w:rFonts w:ascii="Verdana" w:hAnsi="Verdana" w:cs="Arial"/>
                <w:sz w:val="24"/>
                <w:szCs w:val="24"/>
              </w:rPr>
              <w:t>100ns</w:t>
            </w:r>
          </w:p>
        </w:tc>
      </w:tr>
      <w:tr w:rsidR="00B37F17" w:rsidRPr="00D8098C" w:rsidTr="00B37F17">
        <w:trPr>
          <w:trHeight w:val="454"/>
        </w:trPr>
        <w:tc>
          <w:tcPr>
            <w:tcW w:w="6087" w:type="dxa"/>
          </w:tcPr>
          <w:p w:rsidR="00B37F17" w:rsidRPr="00FF0289" w:rsidRDefault="00B37F17" w:rsidP="00B37F17">
            <w:pPr>
              <w:jc w:val="both"/>
              <w:rPr>
                <w:rFonts w:ascii="Verdana" w:hAnsi="Verdana" w:cs="Arial"/>
                <w:sz w:val="24"/>
                <w:szCs w:val="24"/>
              </w:rPr>
            </w:pPr>
            <w:proofErr w:type="spellStart"/>
            <w:r>
              <w:rPr>
                <w:rFonts w:ascii="Verdana" w:hAnsi="Verdana" w:cs="Arial"/>
                <w:sz w:val="24"/>
                <w:szCs w:val="24"/>
              </w:rPr>
              <w:t>Cjc</w:t>
            </w:r>
            <w:proofErr w:type="spellEnd"/>
            <w:r>
              <w:rPr>
                <w:rFonts w:ascii="Verdana" w:hAnsi="Verdana" w:cs="Arial"/>
                <w:sz w:val="24"/>
                <w:szCs w:val="24"/>
              </w:rPr>
              <w:t>, B-C zero-bias depletion c</w:t>
            </w:r>
            <w:r w:rsidRPr="00D8098C">
              <w:rPr>
                <w:rFonts w:ascii="Verdana" w:hAnsi="Verdana" w:cs="Arial"/>
                <w:sz w:val="24"/>
                <w:szCs w:val="24"/>
              </w:rPr>
              <w:t>apacitance</w:t>
            </w:r>
            <w:r>
              <w:rPr>
                <w:rFonts w:ascii="Verdana" w:hAnsi="Verdana" w:cs="Arial"/>
                <w:sz w:val="24"/>
                <w:szCs w:val="24"/>
              </w:rPr>
              <w:t xml:space="preserve"> (C</w:t>
            </w:r>
            <w:r>
              <w:rPr>
                <w:rFonts w:ascii="Verdana" w:hAnsi="Verdana" w:cs="Arial"/>
                <w:sz w:val="24"/>
                <w:szCs w:val="24"/>
                <w:vertAlign w:val="subscript"/>
              </w:rPr>
              <w:t>BC</w:t>
            </w:r>
            <w:r>
              <w:rPr>
                <w:rFonts w:ascii="Verdana" w:hAnsi="Verdana" w:cs="Arial"/>
                <w:sz w:val="24"/>
                <w:szCs w:val="24"/>
              </w:rPr>
              <w:t>)</w:t>
            </w:r>
          </w:p>
        </w:tc>
        <w:tc>
          <w:tcPr>
            <w:tcW w:w="2148" w:type="dxa"/>
          </w:tcPr>
          <w:p w:rsidR="00B37F17" w:rsidRPr="00D8098C" w:rsidRDefault="00B37F17" w:rsidP="00B37F17">
            <w:pPr>
              <w:jc w:val="both"/>
              <w:rPr>
                <w:rFonts w:ascii="Verdana" w:hAnsi="Verdana" w:cs="Arial"/>
                <w:sz w:val="24"/>
                <w:szCs w:val="24"/>
              </w:rPr>
            </w:pPr>
            <w:r>
              <w:rPr>
                <w:rFonts w:ascii="Verdana" w:hAnsi="Verdana" w:cs="Arial"/>
                <w:sz w:val="24"/>
                <w:szCs w:val="24"/>
              </w:rPr>
              <w:t>9.12pF</w:t>
            </w:r>
          </w:p>
        </w:tc>
      </w:tr>
      <w:tr w:rsidR="00B37F17" w:rsidRPr="00D8098C" w:rsidTr="00B37F17">
        <w:trPr>
          <w:trHeight w:val="418"/>
        </w:trPr>
        <w:tc>
          <w:tcPr>
            <w:tcW w:w="6087" w:type="dxa"/>
          </w:tcPr>
          <w:p w:rsidR="00B37F17" w:rsidRPr="00FF0289" w:rsidRDefault="00B37F17" w:rsidP="00B37F17">
            <w:pPr>
              <w:jc w:val="both"/>
              <w:rPr>
                <w:rFonts w:ascii="Verdana" w:hAnsi="Verdana" w:cs="Arial"/>
                <w:sz w:val="24"/>
                <w:szCs w:val="24"/>
              </w:rPr>
            </w:pPr>
            <w:proofErr w:type="spellStart"/>
            <w:r>
              <w:rPr>
                <w:rFonts w:ascii="Verdana" w:hAnsi="Verdana" w:cs="Arial"/>
                <w:sz w:val="24"/>
                <w:szCs w:val="24"/>
              </w:rPr>
              <w:t>Cje</w:t>
            </w:r>
            <w:proofErr w:type="spellEnd"/>
            <w:r>
              <w:rPr>
                <w:rFonts w:ascii="Verdana" w:hAnsi="Verdana" w:cs="Arial"/>
                <w:sz w:val="24"/>
                <w:szCs w:val="24"/>
              </w:rPr>
              <w:t>, B-E zero-bias depletion c</w:t>
            </w:r>
            <w:r w:rsidRPr="00D8098C">
              <w:rPr>
                <w:rFonts w:ascii="Verdana" w:hAnsi="Verdana" w:cs="Arial"/>
                <w:sz w:val="24"/>
                <w:szCs w:val="24"/>
              </w:rPr>
              <w:t>apacitance</w:t>
            </w:r>
            <w:r>
              <w:rPr>
                <w:rFonts w:ascii="Verdana" w:hAnsi="Verdana" w:cs="Arial"/>
                <w:sz w:val="24"/>
                <w:szCs w:val="24"/>
              </w:rPr>
              <w:t xml:space="preserve"> (C</w:t>
            </w:r>
            <w:r>
              <w:rPr>
                <w:rFonts w:ascii="Verdana" w:hAnsi="Verdana" w:cs="Arial"/>
                <w:sz w:val="24"/>
                <w:szCs w:val="24"/>
                <w:vertAlign w:val="subscript"/>
              </w:rPr>
              <w:t>BE</w:t>
            </w:r>
            <w:r>
              <w:rPr>
                <w:rFonts w:ascii="Verdana" w:hAnsi="Verdana" w:cs="Arial"/>
                <w:sz w:val="24"/>
                <w:szCs w:val="24"/>
              </w:rPr>
              <w:t>)</w:t>
            </w:r>
          </w:p>
        </w:tc>
        <w:tc>
          <w:tcPr>
            <w:tcW w:w="2148" w:type="dxa"/>
          </w:tcPr>
          <w:p w:rsidR="00B37F17" w:rsidRPr="00D8098C" w:rsidRDefault="00B37F17" w:rsidP="00B37F17">
            <w:pPr>
              <w:jc w:val="both"/>
              <w:rPr>
                <w:rFonts w:ascii="Verdana" w:hAnsi="Verdana" w:cs="Arial"/>
                <w:sz w:val="24"/>
                <w:szCs w:val="24"/>
              </w:rPr>
            </w:pPr>
            <w:r>
              <w:rPr>
                <w:rFonts w:ascii="Verdana" w:hAnsi="Verdana" w:cs="Arial"/>
                <w:sz w:val="24"/>
                <w:szCs w:val="24"/>
              </w:rPr>
              <w:t>27.0pF</w:t>
            </w:r>
          </w:p>
        </w:tc>
      </w:tr>
    </w:tbl>
    <w:p w:rsidR="00B37F17" w:rsidRDefault="00B37F17" w:rsidP="00B37F17"/>
    <w:p w:rsidR="00B37F17" w:rsidRDefault="00B37F17" w:rsidP="00B37F17">
      <w:r>
        <w:tab/>
      </w:r>
      <w:proofErr w:type="spellStart"/>
      <w:r>
        <w:t>Vce</w:t>
      </w:r>
      <w:proofErr w:type="spellEnd"/>
      <w:r>
        <w:tab/>
        <w:t>= 0.1V</w:t>
      </w:r>
      <w:r>
        <w:tab/>
      </w:r>
      <w:r>
        <w:tab/>
        <w:t>Transistor Saturated.</w:t>
      </w:r>
    </w:p>
    <w:p w:rsidR="00B37F17" w:rsidRDefault="00B37F17" w:rsidP="00B37F17">
      <w:r>
        <w:tab/>
      </w:r>
      <w:proofErr w:type="spellStart"/>
      <w:r>
        <w:t>Vce</w:t>
      </w:r>
      <w:proofErr w:type="spellEnd"/>
      <w:r>
        <w:tab/>
        <w:t>= 2.6V</w:t>
      </w:r>
      <w:r>
        <w:tab/>
      </w:r>
      <w:r>
        <w:tab/>
        <w:t>Transistor in the Forward Active Region.</w:t>
      </w:r>
    </w:p>
    <w:p w:rsidR="00B37F17" w:rsidRDefault="00B37F17" w:rsidP="00B37F17">
      <w:r>
        <w:tab/>
      </w:r>
      <w:proofErr w:type="spellStart"/>
      <w:r>
        <w:t>Vce</w:t>
      </w:r>
      <w:proofErr w:type="spellEnd"/>
      <w:r>
        <w:tab/>
        <w:t>= 5.1V</w:t>
      </w:r>
      <w:r>
        <w:tab/>
      </w:r>
      <w:r>
        <w:tab/>
        <w:t>Transistor in the Forward Active Region</w:t>
      </w:r>
    </w:p>
    <w:p w:rsidR="00B37F17" w:rsidRDefault="00B37F17" w:rsidP="00B37F17">
      <w:proofErr w:type="spellStart"/>
      <w:r w:rsidRPr="0072151C">
        <w:t>Vbe</w:t>
      </w:r>
      <w:proofErr w:type="spellEnd"/>
      <w:r w:rsidRPr="0072151C">
        <w:t xml:space="preserve"> cut-in when </w:t>
      </w:r>
      <w:proofErr w:type="spellStart"/>
      <w:proofErr w:type="gramStart"/>
      <w:r w:rsidRPr="0072151C">
        <w:t>Ic</w:t>
      </w:r>
      <w:proofErr w:type="spellEnd"/>
      <w:proofErr w:type="gramEnd"/>
      <w:r w:rsidRPr="0072151C">
        <w:t xml:space="preserve"> = 100µA and </w:t>
      </w:r>
      <w:proofErr w:type="spellStart"/>
      <w:r w:rsidRPr="0072151C">
        <w:t>Vbe</w:t>
      </w:r>
      <w:proofErr w:type="spellEnd"/>
      <w:r w:rsidRPr="0072151C">
        <w:t xml:space="preserve"> on when </w:t>
      </w:r>
      <w:proofErr w:type="spellStart"/>
      <w:r w:rsidRPr="0072151C">
        <w:t>Ic</w:t>
      </w:r>
      <w:proofErr w:type="spellEnd"/>
      <w:r w:rsidRPr="0072151C">
        <w:t xml:space="preserve"> = 5mA</w:t>
      </w:r>
    </w:p>
    <w:tbl>
      <w:tblPr>
        <w:tblpPr w:leftFromText="180" w:rightFromText="180" w:vertAnchor="text" w:horzAnchor="page" w:tblpX="6583" w:tblpY="539"/>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560"/>
      </w:tblGrid>
      <w:tr w:rsidR="00B37F17" w:rsidRPr="00D8098C" w:rsidTr="00B37F17">
        <w:tc>
          <w:tcPr>
            <w:tcW w:w="1701" w:type="dxa"/>
          </w:tcPr>
          <w:p w:rsidR="00B37F17" w:rsidRPr="00D8098C" w:rsidRDefault="00B37F17" w:rsidP="00B37F17">
            <w:pPr>
              <w:jc w:val="both"/>
              <w:rPr>
                <w:rFonts w:ascii="Verdana" w:hAnsi="Verdana" w:cs="Arial"/>
                <w:b/>
                <w:sz w:val="24"/>
                <w:szCs w:val="24"/>
              </w:rPr>
            </w:pPr>
            <w:proofErr w:type="spellStart"/>
            <w:r>
              <w:rPr>
                <w:rFonts w:ascii="Verdana" w:hAnsi="Verdana" w:cs="Arial"/>
                <w:b/>
                <w:sz w:val="24"/>
                <w:szCs w:val="24"/>
              </w:rPr>
              <w:t>Vbe</w:t>
            </w:r>
            <w:proofErr w:type="spellEnd"/>
            <w:r w:rsidRPr="00D8098C">
              <w:rPr>
                <w:rFonts w:ascii="Verdana" w:hAnsi="Verdana" w:cs="Arial"/>
                <w:b/>
                <w:sz w:val="24"/>
                <w:szCs w:val="24"/>
              </w:rPr>
              <w:t xml:space="preserve"> cut-in</w:t>
            </w:r>
          </w:p>
        </w:tc>
        <w:tc>
          <w:tcPr>
            <w:tcW w:w="1560" w:type="dxa"/>
          </w:tcPr>
          <w:p w:rsidR="00B37F17" w:rsidRPr="00D8098C" w:rsidRDefault="00B37F17" w:rsidP="00B37F17">
            <w:pPr>
              <w:jc w:val="both"/>
              <w:rPr>
                <w:rFonts w:ascii="Verdana" w:hAnsi="Verdana" w:cs="Arial"/>
                <w:sz w:val="24"/>
                <w:szCs w:val="24"/>
              </w:rPr>
            </w:pPr>
            <w:r>
              <w:rPr>
                <w:rFonts w:ascii="Verdana" w:hAnsi="Verdana" w:cs="Arial"/>
                <w:sz w:val="24"/>
                <w:szCs w:val="24"/>
              </w:rPr>
              <w:t>0.781V</w:t>
            </w:r>
          </w:p>
        </w:tc>
      </w:tr>
      <w:tr w:rsidR="00B37F17" w:rsidRPr="00D8098C" w:rsidTr="00B37F17">
        <w:tc>
          <w:tcPr>
            <w:tcW w:w="1701" w:type="dxa"/>
          </w:tcPr>
          <w:p w:rsidR="00B37F17" w:rsidRPr="00D8098C" w:rsidRDefault="00B37F17" w:rsidP="00B37F17">
            <w:pPr>
              <w:jc w:val="both"/>
              <w:rPr>
                <w:rFonts w:ascii="Verdana" w:hAnsi="Verdana" w:cs="Arial"/>
                <w:b/>
                <w:sz w:val="24"/>
                <w:szCs w:val="24"/>
              </w:rPr>
            </w:pPr>
            <w:proofErr w:type="spellStart"/>
            <w:r>
              <w:rPr>
                <w:rFonts w:ascii="Verdana" w:hAnsi="Verdana" w:cs="Arial"/>
                <w:b/>
                <w:sz w:val="24"/>
                <w:szCs w:val="24"/>
              </w:rPr>
              <w:t>Vbe</w:t>
            </w:r>
            <w:proofErr w:type="spellEnd"/>
            <w:r w:rsidRPr="00D8098C">
              <w:rPr>
                <w:rFonts w:ascii="Verdana" w:hAnsi="Verdana" w:cs="Arial"/>
                <w:b/>
                <w:sz w:val="24"/>
                <w:szCs w:val="24"/>
              </w:rPr>
              <w:t xml:space="preserve"> on</w:t>
            </w:r>
          </w:p>
        </w:tc>
        <w:tc>
          <w:tcPr>
            <w:tcW w:w="1560" w:type="dxa"/>
          </w:tcPr>
          <w:p w:rsidR="00B37F17" w:rsidRPr="00D8098C" w:rsidRDefault="00B37F17" w:rsidP="00B37F17">
            <w:pPr>
              <w:jc w:val="both"/>
              <w:rPr>
                <w:rFonts w:ascii="Verdana" w:hAnsi="Verdana" w:cs="Arial"/>
                <w:sz w:val="24"/>
                <w:szCs w:val="24"/>
              </w:rPr>
            </w:pPr>
            <w:r>
              <w:rPr>
                <w:rFonts w:ascii="Verdana" w:hAnsi="Verdana" w:cs="Arial"/>
                <w:sz w:val="24"/>
                <w:szCs w:val="24"/>
              </w:rPr>
              <w:t>0.671V</w:t>
            </w:r>
          </w:p>
        </w:tc>
      </w:tr>
    </w:tbl>
    <w:p w:rsidR="00B37F17" w:rsidRDefault="00B37F17" w:rsidP="001F5B98"/>
    <w:p w:rsidR="00EC4B03" w:rsidRDefault="001A6296" w:rsidP="001F5B98">
      <w:proofErr w:type="gramStart"/>
      <w:r w:rsidRPr="001A6296">
        <w:t>A.2</w:t>
      </w:r>
      <w:r w:rsidRPr="001A6296">
        <w:tab/>
        <w:t>Collector Current vs. Collector-Emitter Voltage.</w:t>
      </w:r>
      <w:proofErr w:type="gramEnd"/>
    </w:p>
    <w:p w:rsidR="00EC4B03" w:rsidRDefault="00EC4B03" w:rsidP="001F5B98">
      <w:r>
        <w:rPr>
          <w:noProof/>
          <w:lang w:eastAsia="en-IE"/>
        </w:rPr>
        <w:drawing>
          <wp:inline distT="0" distB="0" distL="0" distR="0">
            <wp:extent cx="5731510" cy="2731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 simulation2,Alexandru Sul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EC4B03" w:rsidRDefault="001A6296" w:rsidP="001F5B98">
      <w:r>
        <w:t>2N2222A Transistor</w:t>
      </w:r>
    </w:p>
    <w:tbl>
      <w:tblPr>
        <w:tblW w:w="0" w:type="auto"/>
        <w:tblInd w:w="148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119"/>
        <w:gridCol w:w="3543"/>
      </w:tblGrid>
      <w:tr w:rsidR="003E188B" w:rsidRPr="00D8098C" w:rsidTr="003E188B">
        <w:tc>
          <w:tcPr>
            <w:tcW w:w="3119" w:type="dxa"/>
          </w:tcPr>
          <w:p w:rsidR="003E188B" w:rsidRPr="00D8098C" w:rsidRDefault="003E188B" w:rsidP="003E188B">
            <w:pPr>
              <w:jc w:val="both"/>
              <w:rPr>
                <w:rFonts w:ascii="Verdana" w:hAnsi="Verdana" w:cs="Arial"/>
                <w:sz w:val="24"/>
                <w:szCs w:val="24"/>
              </w:rPr>
            </w:pPr>
            <w:r w:rsidRPr="00D8098C">
              <w:rPr>
                <w:rFonts w:ascii="Verdana" w:hAnsi="Verdana" w:cs="Arial"/>
                <w:position w:val="-10"/>
                <w:sz w:val="24"/>
                <w:szCs w:val="24"/>
              </w:rPr>
              <w:object w:dxaOrig="1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94.55pt;height:17.3pt" o:ole="">
                  <v:imagedata r:id="rId10" o:title=""/>
                </v:shape>
                <o:OLEObject Type="Embed" ProgID="Equation.3" ShapeID="_x0000_i1168" DrawAspect="Content" ObjectID="_1476629373" r:id="rId11"/>
              </w:object>
            </w:r>
          </w:p>
        </w:tc>
        <w:tc>
          <w:tcPr>
            <w:tcW w:w="3543" w:type="dxa"/>
          </w:tcPr>
          <w:p w:rsidR="003E188B" w:rsidRPr="00D8098C" w:rsidRDefault="003E188B" w:rsidP="003E188B">
            <w:pPr>
              <w:jc w:val="both"/>
              <w:rPr>
                <w:rFonts w:ascii="Verdana" w:hAnsi="Verdana" w:cs="Arial"/>
                <w:sz w:val="24"/>
                <w:szCs w:val="24"/>
              </w:rPr>
            </w:pPr>
            <w:r>
              <w:rPr>
                <w:rFonts w:ascii="Verdana" w:hAnsi="Verdana" w:cs="Arial"/>
                <w:sz w:val="24"/>
                <w:szCs w:val="24"/>
              </w:rPr>
              <w:t xml:space="preserve">2500 </w:t>
            </w:r>
          </w:p>
        </w:tc>
      </w:tr>
      <w:tr w:rsidR="003E188B" w:rsidRPr="00D8098C" w:rsidTr="003E188B">
        <w:tc>
          <w:tcPr>
            <w:tcW w:w="3119" w:type="dxa"/>
          </w:tcPr>
          <w:p w:rsidR="003E188B" w:rsidRPr="00D8098C" w:rsidRDefault="003E188B" w:rsidP="003E188B">
            <w:pPr>
              <w:jc w:val="both"/>
              <w:rPr>
                <w:rFonts w:ascii="Verdana" w:hAnsi="Verdana" w:cs="Arial"/>
                <w:sz w:val="24"/>
                <w:szCs w:val="24"/>
              </w:rPr>
            </w:pPr>
            <w:r w:rsidRPr="00D8098C">
              <w:rPr>
                <w:rFonts w:ascii="Verdana" w:hAnsi="Verdana" w:cs="Arial"/>
                <w:position w:val="-10"/>
                <w:sz w:val="24"/>
                <w:szCs w:val="24"/>
              </w:rPr>
              <w:object w:dxaOrig="2060" w:dyaOrig="340">
                <v:shape id="_x0000_i1169" type="#_x0000_t75" style="width:103.2pt;height:17.3pt" o:ole="">
                  <v:imagedata r:id="rId12" o:title=""/>
                </v:shape>
                <o:OLEObject Type="Embed" ProgID="Equation.3" ShapeID="_x0000_i1169" DrawAspect="Content" ObjectID="_1476629374" r:id="rId13"/>
              </w:object>
            </w:r>
          </w:p>
        </w:tc>
        <w:tc>
          <w:tcPr>
            <w:tcW w:w="3543" w:type="dxa"/>
          </w:tcPr>
          <w:p w:rsidR="003E188B" w:rsidRPr="00D8098C" w:rsidRDefault="003E188B" w:rsidP="003E188B">
            <w:pPr>
              <w:jc w:val="both"/>
              <w:rPr>
                <w:rFonts w:ascii="Verdana" w:hAnsi="Verdana" w:cs="Arial"/>
                <w:sz w:val="24"/>
                <w:szCs w:val="24"/>
              </w:rPr>
            </w:pPr>
            <w:r>
              <w:rPr>
                <w:rFonts w:ascii="Verdana" w:hAnsi="Verdana" w:cs="Arial"/>
                <w:sz w:val="24"/>
                <w:szCs w:val="24"/>
              </w:rPr>
              <w:t>210</w:t>
            </w:r>
          </w:p>
        </w:tc>
      </w:tr>
      <w:tr w:rsidR="003E188B" w:rsidRPr="00D8098C" w:rsidTr="003E188B">
        <w:tc>
          <w:tcPr>
            <w:tcW w:w="3119" w:type="dxa"/>
          </w:tcPr>
          <w:p w:rsidR="003E188B" w:rsidRPr="00D8098C" w:rsidRDefault="003E188B" w:rsidP="003E188B">
            <w:pPr>
              <w:jc w:val="both"/>
              <w:rPr>
                <w:rFonts w:ascii="Verdana" w:hAnsi="Verdana" w:cs="Arial"/>
                <w:sz w:val="24"/>
                <w:szCs w:val="24"/>
              </w:rPr>
            </w:pPr>
            <w:r w:rsidRPr="002E3D5A">
              <w:rPr>
                <w:rFonts w:ascii="Verdana" w:hAnsi="Verdana" w:cs="Arial"/>
                <w:position w:val="-12"/>
                <w:sz w:val="24"/>
                <w:szCs w:val="24"/>
              </w:rPr>
              <w:object w:dxaOrig="2079" w:dyaOrig="360">
                <v:shape id="_x0000_i1170" type="#_x0000_t75" style="width:103.2pt;height:18.25pt" o:ole="">
                  <v:imagedata r:id="rId14" o:title=""/>
                </v:shape>
                <o:OLEObject Type="Embed" ProgID="Equation.3" ShapeID="_x0000_i1170" DrawAspect="Content" ObjectID="_1476629375" r:id="rId15"/>
              </w:object>
            </w:r>
          </w:p>
        </w:tc>
        <w:tc>
          <w:tcPr>
            <w:tcW w:w="3543" w:type="dxa"/>
          </w:tcPr>
          <w:p w:rsidR="003E188B" w:rsidRPr="00D8098C" w:rsidRDefault="003E188B" w:rsidP="003E188B">
            <w:pPr>
              <w:jc w:val="both"/>
              <w:rPr>
                <w:rFonts w:ascii="Verdana" w:hAnsi="Verdana" w:cs="Arial"/>
                <w:sz w:val="24"/>
                <w:szCs w:val="24"/>
              </w:rPr>
            </w:pPr>
            <w:r>
              <w:rPr>
                <w:rFonts w:ascii="Verdana" w:hAnsi="Verdana" w:cs="Arial"/>
                <w:sz w:val="24"/>
                <w:szCs w:val="24"/>
              </w:rPr>
              <w:t>0.246619 V</w:t>
            </w:r>
          </w:p>
        </w:tc>
      </w:tr>
    </w:tbl>
    <w:p w:rsidR="003E188B" w:rsidRDefault="003E188B" w:rsidP="001F5B98"/>
    <w:p w:rsidR="00EC4B03" w:rsidRDefault="00EC4B03" w:rsidP="001F5B98">
      <w:r>
        <w:rPr>
          <w:noProof/>
          <w:lang w:eastAsia="en-IE"/>
        </w:rPr>
        <w:lastRenderedPageBreak/>
        <w:drawing>
          <wp:inline distT="0" distB="0" distL="0" distR="0">
            <wp:extent cx="5731510" cy="2752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 simulation3,Alexandru Sule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rsidR="00EC4B03" w:rsidRDefault="003E188B" w:rsidP="001F5B98">
      <w:r>
        <w:t>2N3904</w:t>
      </w:r>
      <w:r w:rsidR="001A6296">
        <w:t>A Transistor</w:t>
      </w:r>
    </w:p>
    <w:tbl>
      <w:tblPr>
        <w:tblW w:w="0" w:type="auto"/>
        <w:tblInd w:w="148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119"/>
        <w:gridCol w:w="3543"/>
      </w:tblGrid>
      <w:tr w:rsidR="00094ABC" w:rsidRPr="00D8098C" w:rsidTr="00094ABC">
        <w:tc>
          <w:tcPr>
            <w:tcW w:w="3119" w:type="dxa"/>
          </w:tcPr>
          <w:p w:rsidR="00094ABC" w:rsidRPr="00D8098C" w:rsidRDefault="00094ABC" w:rsidP="00094ABC">
            <w:pPr>
              <w:jc w:val="both"/>
              <w:rPr>
                <w:rFonts w:ascii="Verdana" w:hAnsi="Verdana" w:cs="Arial"/>
                <w:sz w:val="24"/>
                <w:szCs w:val="24"/>
              </w:rPr>
            </w:pPr>
            <w:r w:rsidRPr="00D8098C">
              <w:rPr>
                <w:rFonts w:ascii="Verdana" w:hAnsi="Verdana" w:cs="Arial"/>
                <w:position w:val="-10"/>
                <w:sz w:val="24"/>
                <w:szCs w:val="24"/>
              </w:rPr>
              <w:object w:dxaOrig="1900" w:dyaOrig="340">
                <v:shape id="_x0000_i1174" type="#_x0000_t75" style="width:94.55pt;height:17.3pt" o:ole="">
                  <v:imagedata r:id="rId17" o:title=""/>
                </v:shape>
                <o:OLEObject Type="Embed" ProgID="Equation.3" ShapeID="_x0000_i1174" DrawAspect="Content" ObjectID="_1476629376" r:id="rId18"/>
              </w:object>
            </w:r>
          </w:p>
        </w:tc>
        <w:tc>
          <w:tcPr>
            <w:tcW w:w="3543" w:type="dxa"/>
          </w:tcPr>
          <w:p w:rsidR="00094ABC" w:rsidRPr="00D8098C" w:rsidRDefault="00094ABC" w:rsidP="00094ABC">
            <w:pPr>
              <w:jc w:val="both"/>
              <w:rPr>
                <w:rFonts w:ascii="Verdana" w:hAnsi="Verdana" w:cs="Arial"/>
                <w:sz w:val="24"/>
                <w:szCs w:val="24"/>
              </w:rPr>
            </w:pPr>
            <w:r>
              <w:rPr>
                <w:rFonts w:ascii="Verdana" w:hAnsi="Verdana" w:cs="Arial"/>
                <w:sz w:val="24"/>
                <w:szCs w:val="24"/>
              </w:rPr>
              <w:t>142</w:t>
            </w:r>
          </w:p>
        </w:tc>
      </w:tr>
      <w:tr w:rsidR="00094ABC" w:rsidRPr="00D8098C" w:rsidTr="00094ABC">
        <w:tc>
          <w:tcPr>
            <w:tcW w:w="3119" w:type="dxa"/>
          </w:tcPr>
          <w:p w:rsidR="00094ABC" w:rsidRPr="00D8098C" w:rsidRDefault="00094ABC" w:rsidP="00094ABC">
            <w:pPr>
              <w:jc w:val="both"/>
              <w:rPr>
                <w:rFonts w:ascii="Verdana" w:hAnsi="Verdana" w:cs="Arial"/>
                <w:sz w:val="24"/>
                <w:szCs w:val="24"/>
              </w:rPr>
            </w:pPr>
            <w:r w:rsidRPr="00D8098C">
              <w:rPr>
                <w:rFonts w:ascii="Verdana" w:hAnsi="Verdana" w:cs="Arial"/>
                <w:position w:val="-10"/>
                <w:sz w:val="24"/>
                <w:szCs w:val="24"/>
              </w:rPr>
              <w:object w:dxaOrig="2060" w:dyaOrig="340">
                <v:shape id="_x0000_i1175" type="#_x0000_t75" style="width:103.2pt;height:17.3pt" o:ole="">
                  <v:imagedata r:id="rId19" o:title=""/>
                </v:shape>
                <o:OLEObject Type="Embed" ProgID="Equation.3" ShapeID="_x0000_i1175" DrawAspect="Content" ObjectID="_1476629377" r:id="rId20"/>
              </w:object>
            </w:r>
          </w:p>
        </w:tc>
        <w:tc>
          <w:tcPr>
            <w:tcW w:w="3543" w:type="dxa"/>
          </w:tcPr>
          <w:p w:rsidR="00094ABC" w:rsidRPr="00D8098C" w:rsidRDefault="00094ABC" w:rsidP="00094ABC">
            <w:pPr>
              <w:jc w:val="both"/>
              <w:rPr>
                <w:rFonts w:ascii="Verdana" w:hAnsi="Verdana" w:cs="Arial"/>
                <w:sz w:val="24"/>
                <w:szCs w:val="24"/>
              </w:rPr>
            </w:pPr>
            <w:r>
              <w:rPr>
                <w:rFonts w:ascii="Verdana" w:hAnsi="Verdana" w:cs="Arial"/>
                <w:sz w:val="24"/>
                <w:szCs w:val="24"/>
              </w:rPr>
              <w:t>162</w:t>
            </w:r>
          </w:p>
        </w:tc>
      </w:tr>
      <w:tr w:rsidR="00094ABC" w:rsidRPr="00D8098C" w:rsidTr="00094ABC">
        <w:tc>
          <w:tcPr>
            <w:tcW w:w="3119" w:type="dxa"/>
          </w:tcPr>
          <w:p w:rsidR="00094ABC" w:rsidRPr="00D8098C" w:rsidRDefault="00094ABC" w:rsidP="00094ABC">
            <w:pPr>
              <w:jc w:val="both"/>
              <w:rPr>
                <w:rFonts w:ascii="Verdana" w:hAnsi="Verdana" w:cs="Arial"/>
                <w:sz w:val="24"/>
                <w:szCs w:val="24"/>
              </w:rPr>
            </w:pPr>
            <w:r w:rsidRPr="002E3D5A">
              <w:rPr>
                <w:rFonts w:ascii="Verdana" w:hAnsi="Verdana" w:cs="Arial"/>
                <w:position w:val="-12"/>
                <w:sz w:val="24"/>
                <w:szCs w:val="24"/>
              </w:rPr>
              <w:object w:dxaOrig="2079" w:dyaOrig="360">
                <v:shape id="_x0000_i1176" type="#_x0000_t75" style="width:103.2pt;height:18.25pt" o:ole="">
                  <v:imagedata r:id="rId14" o:title=""/>
                </v:shape>
                <o:OLEObject Type="Embed" ProgID="Equation.3" ShapeID="_x0000_i1176" DrawAspect="Content" ObjectID="_1476629378" r:id="rId21"/>
              </w:object>
            </w:r>
          </w:p>
        </w:tc>
        <w:tc>
          <w:tcPr>
            <w:tcW w:w="3543" w:type="dxa"/>
          </w:tcPr>
          <w:p w:rsidR="00094ABC" w:rsidRPr="00D8098C" w:rsidRDefault="00094ABC" w:rsidP="00094ABC">
            <w:pPr>
              <w:jc w:val="both"/>
              <w:rPr>
                <w:rFonts w:ascii="Verdana" w:hAnsi="Verdana" w:cs="Arial"/>
                <w:sz w:val="24"/>
                <w:szCs w:val="24"/>
              </w:rPr>
            </w:pPr>
            <w:r>
              <w:rPr>
                <w:rFonts w:ascii="Verdana" w:hAnsi="Verdana" w:cs="Arial"/>
                <w:sz w:val="24"/>
                <w:szCs w:val="24"/>
              </w:rPr>
              <w:t>0.217414 V</w:t>
            </w:r>
          </w:p>
        </w:tc>
      </w:tr>
    </w:tbl>
    <w:p w:rsidR="00094ABC" w:rsidRDefault="00094ABC" w:rsidP="00094ABC"/>
    <w:p w:rsidR="00B37F17" w:rsidRDefault="00B37F17" w:rsidP="00094ABC"/>
    <w:p w:rsidR="00094ABC" w:rsidRDefault="00094ABC" w:rsidP="00094ABC">
      <w:r>
        <w:t>B.</w:t>
      </w:r>
      <w:r>
        <w:tab/>
        <w:t>Resistive Loaded BJT Inverter - Transfer Characteristic.</w:t>
      </w:r>
    </w:p>
    <w:p w:rsidR="00EC4B03" w:rsidRDefault="00EC4B03" w:rsidP="001F5B98">
      <w:r>
        <w:rPr>
          <w:noProof/>
          <w:lang w:eastAsia="en-IE"/>
        </w:rPr>
        <w:drawing>
          <wp:inline distT="0" distB="0" distL="0" distR="0">
            <wp:extent cx="5731510" cy="2635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 simulation4A,Alexandru Sule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rsidR="00094ABC" w:rsidRDefault="00094ABC" w:rsidP="001F5B98">
      <w:r>
        <w:t>RC@1KΩ</w:t>
      </w:r>
    </w:p>
    <w:tbl>
      <w:tblPr>
        <w:tblW w:w="0" w:type="auto"/>
        <w:tblInd w:w="316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410"/>
        <w:gridCol w:w="2551"/>
      </w:tblGrid>
      <w:tr w:rsidR="00094ABC" w:rsidRPr="008115A1" w:rsidTr="00094ABC">
        <w:tc>
          <w:tcPr>
            <w:tcW w:w="2410" w:type="dxa"/>
          </w:tcPr>
          <w:p w:rsidR="00094ABC" w:rsidRPr="008115A1" w:rsidRDefault="00094ABC" w:rsidP="00094ABC">
            <w:pPr>
              <w:jc w:val="both"/>
              <w:rPr>
                <w:rFonts w:ascii="Verdana" w:hAnsi="Verdana" w:cs="Arial"/>
                <w:b/>
                <w:sz w:val="24"/>
                <w:szCs w:val="24"/>
                <w:vertAlign w:val="subscript"/>
              </w:rPr>
            </w:pPr>
            <w:r w:rsidRPr="008115A1">
              <w:rPr>
                <w:rFonts w:ascii="Verdana" w:hAnsi="Verdana" w:cs="Arial"/>
                <w:b/>
                <w:sz w:val="24"/>
                <w:szCs w:val="24"/>
              </w:rPr>
              <w:t>V</w:t>
            </w:r>
            <w:r w:rsidRPr="008115A1">
              <w:rPr>
                <w:rFonts w:ascii="Verdana" w:hAnsi="Verdana" w:cs="Arial"/>
                <w:b/>
                <w:sz w:val="24"/>
                <w:szCs w:val="24"/>
                <w:vertAlign w:val="subscript"/>
              </w:rPr>
              <w:t>OH</w:t>
            </w:r>
          </w:p>
        </w:tc>
        <w:tc>
          <w:tcPr>
            <w:tcW w:w="2551" w:type="dxa"/>
          </w:tcPr>
          <w:p w:rsidR="00094ABC" w:rsidRPr="00836294" w:rsidRDefault="00094ABC" w:rsidP="00094ABC">
            <w:pPr>
              <w:rPr>
                <w:rFonts w:ascii="Verdana" w:hAnsi="Verdana" w:cs="Arial"/>
                <w:sz w:val="24"/>
                <w:szCs w:val="24"/>
              </w:rPr>
            </w:pPr>
            <w:r w:rsidRPr="00836294">
              <w:rPr>
                <w:rFonts w:ascii="Verdana" w:hAnsi="Verdana" w:cs="Arial"/>
                <w:sz w:val="24"/>
                <w:szCs w:val="24"/>
              </w:rPr>
              <w:t>5V</w:t>
            </w:r>
          </w:p>
        </w:tc>
      </w:tr>
      <w:tr w:rsidR="00094ABC" w:rsidRPr="008115A1" w:rsidTr="00094ABC">
        <w:tc>
          <w:tcPr>
            <w:tcW w:w="2410" w:type="dxa"/>
          </w:tcPr>
          <w:p w:rsidR="00094ABC" w:rsidRPr="008115A1" w:rsidRDefault="00094ABC" w:rsidP="00094ABC">
            <w:pPr>
              <w:jc w:val="both"/>
              <w:rPr>
                <w:rFonts w:ascii="Verdana" w:hAnsi="Verdana" w:cs="Arial"/>
                <w:b/>
                <w:sz w:val="24"/>
                <w:szCs w:val="24"/>
                <w:vertAlign w:val="subscript"/>
              </w:rPr>
            </w:pPr>
            <w:proofErr w:type="spellStart"/>
            <w:r w:rsidRPr="008115A1">
              <w:rPr>
                <w:rFonts w:ascii="Verdana" w:hAnsi="Verdana" w:cs="Arial"/>
                <w:b/>
                <w:sz w:val="24"/>
                <w:szCs w:val="24"/>
              </w:rPr>
              <w:t>V</w:t>
            </w:r>
            <w:r w:rsidRPr="008115A1">
              <w:rPr>
                <w:rFonts w:ascii="Verdana" w:hAnsi="Verdana" w:cs="Arial"/>
                <w:b/>
                <w:sz w:val="24"/>
                <w:szCs w:val="24"/>
                <w:vertAlign w:val="subscript"/>
              </w:rPr>
              <w:t>iL</w:t>
            </w:r>
            <w:proofErr w:type="spellEnd"/>
            <w:r w:rsidRPr="008115A1">
              <w:rPr>
                <w:rFonts w:ascii="Verdana" w:hAnsi="Verdana" w:cs="Arial"/>
                <w:b/>
                <w:sz w:val="24"/>
                <w:szCs w:val="24"/>
                <w:vertAlign w:val="subscript"/>
              </w:rPr>
              <w:t xml:space="preserve"> MAX</w:t>
            </w:r>
          </w:p>
        </w:tc>
        <w:tc>
          <w:tcPr>
            <w:tcW w:w="2551" w:type="dxa"/>
          </w:tcPr>
          <w:p w:rsidR="00094ABC" w:rsidRPr="00836294" w:rsidRDefault="00094ABC" w:rsidP="00094ABC">
            <w:pPr>
              <w:jc w:val="both"/>
              <w:rPr>
                <w:rFonts w:ascii="Verdana" w:hAnsi="Verdana" w:cs="Arial"/>
                <w:sz w:val="24"/>
                <w:szCs w:val="24"/>
              </w:rPr>
            </w:pPr>
            <w:r w:rsidRPr="00836294">
              <w:rPr>
                <w:rFonts w:ascii="Verdana" w:hAnsi="Verdana" w:cs="Arial"/>
                <w:sz w:val="24"/>
                <w:szCs w:val="24"/>
              </w:rPr>
              <w:t>0.530V</w:t>
            </w:r>
          </w:p>
        </w:tc>
      </w:tr>
      <w:tr w:rsidR="00094ABC" w:rsidRPr="008115A1" w:rsidTr="00094ABC">
        <w:tc>
          <w:tcPr>
            <w:tcW w:w="2410" w:type="dxa"/>
          </w:tcPr>
          <w:p w:rsidR="00094ABC" w:rsidRPr="008115A1" w:rsidRDefault="00094ABC" w:rsidP="00094ABC">
            <w:pPr>
              <w:jc w:val="both"/>
              <w:rPr>
                <w:rFonts w:ascii="Verdana" w:hAnsi="Verdana" w:cs="Arial"/>
                <w:b/>
                <w:sz w:val="24"/>
                <w:szCs w:val="24"/>
                <w:vertAlign w:val="subscript"/>
              </w:rPr>
            </w:pPr>
            <w:r w:rsidRPr="008115A1">
              <w:rPr>
                <w:rFonts w:ascii="Verdana" w:hAnsi="Verdana" w:cs="Arial"/>
                <w:b/>
                <w:sz w:val="24"/>
                <w:szCs w:val="24"/>
              </w:rPr>
              <w:t>V</w:t>
            </w:r>
            <w:r w:rsidRPr="008115A1">
              <w:rPr>
                <w:rFonts w:ascii="Verdana" w:hAnsi="Verdana" w:cs="Arial"/>
                <w:b/>
                <w:sz w:val="24"/>
                <w:szCs w:val="24"/>
                <w:vertAlign w:val="subscript"/>
              </w:rPr>
              <w:t>OL</w:t>
            </w:r>
          </w:p>
        </w:tc>
        <w:tc>
          <w:tcPr>
            <w:tcW w:w="2551" w:type="dxa"/>
          </w:tcPr>
          <w:p w:rsidR="00094ABC" w:rsidRPr="00836294" w:rsidRDefault="00094ABC" w:rsidP="00094ABC">
            <w:pPr>
              <w:jc w:val="both"/>
              <w:rPr>
                <w:rFonts w:ascii="Verdana" w:hAnsi="Verdana" w:cs="Arial"/>
                <w:sz w:val="24"/>
                <w:szCs w:val="24"/>
              </w:rPr>
            </w:pPr>
            <w:r w:rsidRPr="00836294">
              <w:rPr>
                <w:rFonts w:ascii="Verdana" w:hAnsi="Verdana" w:cs="Arial"/>
                <w:sz w:val="24"/>
                <w:szCs w:val="24"/>
              </w:rPr>
              <w:t>0.291V</w:t>
            </w:r>
          </w:p>
        </w:tc>
      </w:tr>
      <w:tr w:rsidR="00094ABC" w:rsidRPr="008115A1" w:rsidTr="00094ABC">
        <w:tc>
          <w:tcPr>
            <w:tcW w:w="2410" w:type="dxa"/>
          </w:tcPr>
          <w:p w:rsidR="00094ABC" w:rsidRPr="008115A1" w:rsidRDefault="00094ABC" w:rsidP="00094ABC">
            <w:pPr>
              <w:jc w:val="both"/>
              <w:rPr>
                <w:rFonts w:ascii="Verdana" w:hAnsi="Verdana" w:cs="Arial"/>
                <w:b/>
                <w:sz w:val="24"/>
                <w:szCs w:val="24"/>
                <w:vertAlign w:val="subscript"/>
              </w:rPr>
            </w:pPr>
            <w:proofErr w:type="spellStart"/>
            <w:r w:rsidRPr="008115A1">
              <w:rPr>
                <w:rFonts w:ascii="Verdana" w:hAnsi="Verdana" w:cs="Arial"/>
                <w:b/>
                <w:sz w:val="24"/>
                <w:szCs w:val="24"/>
              </w:rPr>
              <w:t>V</w:t>
            </w:r>
            <w:r w:rsidRPr="008115A1">
              <w:rPr>
                <w:rFonts w:ascii="Verdana" w:hAnsi="Verdana" w:cs="Arial"/>
                <w:b/>
                <w:sz w:val="24"/>
                <w:szCs w:val="24"/>
                <w:vertAlign w:val="subscript"/>
              </w:rPr>
              <w:t>iH</w:t>
            </w:r>
            <w:proofErr w:type="spellEnd"/>
            <w:r w:rsidRPr="008115A1">
              <w:rPr>
                <w:rFonts w:ascii="Verdana" w:hAnsi="Verdana" w:cs="Arial"/>
                <w:b/>
                <w:sz w:val="24"/>
                <w:szCs w:val="24"/>
                <w:vertAlign w:val="subscript"/>
              </w:rPr>
              <w:t xml:space="preserve"> MIN</w:t>
            </w:r>
          </w:p>
        </w:tc>
        <w:tc>
          <w:tcPr>
            <w:tcW w:w="2551" w:type="dxa"/>
          </w:tcPr>
          <w:p w:rsidR="00094ABC" w:rsidRPr="00836294" w:rsidRDefault="00094ABC" w:rsidP="00094ABC">
            <w:pPr>
              <w:jc w:val="both"/>
              <w:rPr>
                <w:rFonts w:ascii="Verdana" w:hAnsi="Verdana" w:cs="Arial"/>
                <w:sz w:val="24"/>
                <w:szCs w:val="24"/>
              </w:rPr>
            </w:pPr>
            <w:r w:rsidRPr="00836294">
              <w:rPr>
                <w:rFonts w:ascii="Verdana" w:hAnsi="Verdana" w:cs="Arial"/>
                <w:sz w:val="24"/>
                <w:szCs w:val="24"/>
              </w:rPr>
              <w:t>1.1337V</w:t>
            </w:r>
          </w:p>
        </w:tc>
      </w:tr>
    </w:tbl>
    <w:p w:rsidR="00094ABC" w:rsidRDefault="00094ABC" w:rsidP="001F5B98"/>
    <w:p w:rsidR="00094ABC" w:rsidRDefault="00094ABC" w:rsidP="00094ABC">
      <w:r>
        <w:t>7): Compare these measurements with calculations from theory and previous device measurements:</w:t>
      </w:r>
    </w:p>
    <w:p w:rsidR="00094ABC" w:rsidRPr="00094ABC" w:rsidRDefault="00094ABC" w:rsidP="00094ABC">
      <w:pPr>
        <w:spacing w:after="0"/>
        <w:ind w:firstLine="720"/>
        <w:jc w:val="both"/>
        <w:rPr>
          <w:rFonts w:eastAsia="Times New Roman" w:cs="Arial"/>
          <w:lang w:val="en-GB"/>
        </w:rPr>
      </w:pPr>
      <w:r w:rsidRPr="00094ABC">
        <w:rPr>
          <w:rFonts w:eastAsia="Times New Roman" w:cs="Arial"/>
          <w:position w:val="-12"/>
          <w:lang w:val="en-GB"/>
        </w:rPr>
        <w:object w:dxaOrig="1400" w:dyaOrig="360">
          <v:shape id="_x0000_i1180" type="#_x0000_t75" style="width:70.55pt;height:18.25pt" o:ole="">
            <v:imagedata r:id="rId23" o:title=""/>
          </v:shape>
          <o:OLEObject Type="Embed" ProgID="Equation.3" ShapeID="_x0000_i1180" DrawAspect="Content" ObjectID="_1476629379" r:id="rId24"/>
        </w:object>
      </w:r>
      <w:r w:rsidRPr="00094ABC">
        <w:rPr>
          <w:rFonts w:eastAsia="Times New Roman" w:cs="Arial"/>
          <w:position w:val="-12"/>
          <w:lang w:val="en-GB"/>
        </w:rPr>
        <w:t>5V</w:t>
      </w:r>
    </w:p>
    <w:p w:rsidR="00094ABC" w:rsidRPr="00094ABC" w:rsidRDefault="00094ABC" w:rsidP="00094ABC">
      <w:pPr>
        <w:spacing w:after="0"/>
        <w:ind w:firstLine="720"/>
        <w:jc w:val="both"/>
        <w:rPr>
          <w:rFonts w:eastAsia="Times New Roman" w:cs="Arial"/>
          <w:lang w:val="en-GB"/>
        </w:rPr>
      </w:pPr>
    </w:p>
    <w:p w:rsidR="00094ABC" w:rsidRPr="00094ABC" w:rsidRDefault="00094ABC" w:rsidP="00094ABC">
      <w:pPr>
        <w:spacing w:after="0"/>
        <w:ind w:firstLine="720"/>
        <w:jc w:val="both"/>
        <w:rPr>
          <w:rFonts w:eastAsia="Times New Roman" w:cs="Arial"/>
          <w:lang w:val="en-GB"/>
        </w:rPr>
      </w:pPr>
      <w:r w:rsidRPr="00094ABC">
        <w:rPr>
          <w:rFonts w:eastAsia="Times New Roman" w:cs="Arial"/>
          <w:position w:val="-12"/>
          <w:lang w:val="en-GB"/>
        </w:rPr>
        <w:object w:dxaOrig="1719" w:dyaOrig="360">
          <v:shape id="_x0000_i1181" type="#_x0000_t75" style="width:85.9pt;height:18.25pt" o:ole="">
            <v:imagedata r:id="rId25" o:title=""/>
          </v:shape>
          <o:OLEObject Type="Embed" ProgID="Equation.3" ShapeID="_x0000_i1181" DrawAspect="Content" ObjectID="_1476629380" r:id="rId26"/>
        </w:object>
      </w:r>
      <w:r w:rsidRPr="00094ABC">
        <w:rPr>
          <w:rFonts w:eastAsia="Times New Roman" w:cs="Arial"/>
          <w:position w:val="-12"/>
          <w:lang w:val="en-GB"/>
        </w:rPr>
        <w:t>0.291V</w:t>
      </w:r>
    </w:p>
    <w:p w:rsidR="00094ABC" w:rsidRPr="00094ABC" w:rsidRDefault="00094ABC" w:rsidP="00094ABC">
      <w:pPr>
        <w:spacing w:after="0"/>
        <w:ind w:firstLine="720"/>
        <w:jc w:val="both"/>
        <w:rPr>
          <w:rFonts w:eastAsia="Times New Roman" w:cs="Arial"/>
          <w:lang w:val="en-GB"/>
        </w:rPr>
      </w:pPr>
    </w:p>
    <w:p w:rsidR="00094ABC" w:rsidRPr="00094ABC" w:rsidRDefault="00094ABC" w:rsidP="00094ABC">
      <w:pPr>
        <w:spacing w:after="0"/>
        <w:ind w:firstLine="720"/>
        <w:jc w:val="both"/>
        <w:rPr>
          <w:rFonts w:eastAsia="Times New Roman" w:cs="Arial"/>
          <w:lang w:val="en-GB"/>
        </w:rPr>
      </w:pPr>
      <w:r w:rsidRPr="00094ABC">
        <w:rPr>
          <w:rFonts w:eastAsia="Times New Roman" w:cs="Arial"/>
          <w:position w:val="-12"/>
          <w:lang w:val="en-GB"/>
        </w:rPr>
        <w:object w:dxaOrig="2299" w:dyaOrig="360">
          <v:shape id="_x0000_i1182" type="#_x0000_t75" style="width:114.25pt;height:18.7pt" o:ole="">
            <v:imagedata r:id="rId27" o:title=""/>
          </v:shape>
          <o:OLEObject Type="Embed" ProgID="Equation.3" ShapeID="_x0000_i1182" DrawAspect="Content" ObjectID="_1476629381" r:id="rId28"/>
        </w:object>
      </w:r>
      <w:r w:rsidRPr="00094ABC">
        <w:rPr>
          <w:rFonts w:eastAsia="Times New Roman" w:cs="Arial"/>
          <w:position w:val="-12"/>
          <w:lang w:val="en-GB"/>
        </w:rPr>
        <w:t>0.530V</w:t>
      </w:r>
    </w:p>
    <w:p w:rsidR="00094ABC" w:rsidRPr="00094ABC" w:rsidRDefault="00094ABC" w:rsidP="00094ABC">
      <w:pPr>
        <w:spacing w:after="0"/>
        <w:ind w:firstLine="720"/>
        <w:jc w:val="both"/>
        <w:rPr>
          <w:rFonts w:eastAsia="Times New Roman" w:cs="Arial"/>
          <w:lang w:val="en-GB"/>
        </w:rPr>
      </w:pPr>
    </w:p>
    <w:p w:rsidR="00094ABC" w:rsidRPr="00094ABC" w:rsidRDefault="00094ABC" w:rsidP="00094ABC">
      <w:pPr>
        <w:spacing w:after="0"/>
        <w:ind w:firstLine="720"/>
        <w:jc w:val="both"/>
        <w:rPr>
          <w:rFonts w:eastAsia="Times New Roman" w:cs="Arial"/>
          <w:position w:val="-30"/>
          <w:lang w:val="en-GB"/>
        </w:rPr>
      </w:pPr>
      <w:r w:rsidRPr="00094ABC">
        <w:rPr>
          <w:rFonts w:eastAsia="Times New Roman" w:cs="Arial"/>
          <w:position w:val="-30"/>
          <w:lang w:val="en-GB"/>
        </w:rPr>
        <w:object w:dxaOrig="4360" w:dyaOrig="700">
          <v:shape id="_x0000_i1183" type="#_x0000_t75" style="width:217.45pt;height:34.55pt" o:ole="">
            <v:imagedata r:id="rId29" o:title=""/>
          </v:shape>
          <o:OLEObject Type="Embed" ProgID="Equation.3" ShapeID="_x0000_i1183" DrawAspect="Content" ObjectID="_1476629382" r:id="rId30"/>
        </w:object>
      </w:r>
      <w:r w:rsidRPr="00094ABC">
        <w:rPr>
          <w:rFonts w:eastAsia="Times New Roman" w:cs="Arial"/>
          <w:position w:val="-30"/>
          <w:lang w:val="en-GB"/>
        </w:rPr>
        <w:t>1.0990V</w:t>
      </w:r>
    </w:p>
    <w:p w:rsidR="00094ABC" w:rsidRDefault="00094ABC" w:rsidP="00094ABC"/>
    <w:p w:rsidR="00094ABC" w:rsidRDefault="00094ABC" w:rsidP="00094ABC"/>
    <w:p w:rsidR="00094ABC" w:rsidRDefault="00094ABC" w:rsidP="00094ABC">
      <w:r>
        <w:t xml:space="preserve">8): Predict what will happen if </w:t>
      </w:r>
      <w:proofErr w:type="spellStart"/>
      <w:proofErr w:type="gramStart"/>
      <w:r>
        <w:t>Rc</w:t>
      </w:r>
      <w:proofErr w:type="spellEnd"/>
      <w:proofErr w:type="gramEnd"/>
      <w:r>
        <w:t xml:space="preserve"> is increased from 1k</w:t>
      </w:r>
      <w:r>
        <w:t> to 4k</w:t>
      </w:r>
      <w:r>
        <w:t>.</w:t>
      </w:r>
    </w:p>
    <w:p w:rsidR="00094ABC" w:rsidRDefault="00094ABC" w:rsidP="00094ABC">
      <w:r>
        <w:t xml:space="preserve">Ans. Quicker Decay in the wave </w:t>
      </w:r>
      <w:proofErr w:type="spellStart"/>
      <w:r>
        <w:t>form.Eg</w:t>
      </w:r>
      <w:proofErr w:type="spellEnd"/>
      <w:r>
        <w:t xml:space="preserve">. </w:t>
      </w:r>
      <w:proofErr w:type="gramStart"/>
      <w:r>
        <w:t>steeper</w:t>
      </w:r>
      <w:proofErr w:type="gramEnd"/>
      <w:r>
        <w:t xml:space="preserve"> decline noticed in wave</w:t>
      </w:r>
    </w:p>
    <w:p w:rsidR="00094ABC" w:rsidRDefault="00094ABC" w:rsidP="00094ABC"/>
    <w:p w:rsidR="00094ABC" w:rsidRDefault="00094ABC" w:rsidP="00094ABC"/>
    <w:p w:rsidR="00094ABC" w:rsidRDefault="00094ABC" w:rsidP="00094ABC">
      <w:r>
        <w:t xml:space="preserve">9): Having closed down the graph, change the value of </w:t>
      </w:r>
      <w:proofErr w:type="spellStart"/>
      <w:proofErr w:type="gramStart"/>
      <w:r>
        <w:t>Rc</w:t>
      </w:r>
      <w:proofErr w:type="spellEnd"/>
      <w:proofErr w:type="gramEnd"/>
      <w:r>
        <w:t xml:space="preserve"> to 4kΩ. </w:t>
      </w:r>
    </w:p>
    <w:p w:rsidR="00094ABC" w:rsidRDefault="00094ABC" w:rsidP="00094ABC">
      <w:r>
        <w:t>Re-run the simulation to investigate and record what happens to the transfer characteristic.</w:t>
      </w:r>
    </w:p>
    <w:p w:rsidR="00094ABC" w:rsidRDefault="00094ABC" w:rsidP="00094ABC">
      <w:r>
        <w:t>Print out the plot obtained for inclusion in your report.</w:t>
      </w:r>
    </w:p>
    <w:p w:rsidR="00094ABC" w:rsidRDefault="00094ABC" w:rsidP="001F5B98">
      <w:r>
        <w:rPr>
          <w:noProof/>
          <w:lang w:eastAsia="en-IE"/>
        </w:rPr>
        <w:drawing>
          <wp:inline distT="0" distB="0" distL="0" distR="0" wp14:anchorId="116FDE53" wp14:editId="0BB0CD14">
            <wp:extent cx="5731510" cy="27190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 simulation6,Alexandru Sulea.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719070"/>
                    </a:xfrm>
                    <a:prstGeom prst="rect">
                      <a:avLst/>
                    </a:prstGeom>
                  </pic:spPr>
                </pic:pic>
              </a:graphicData>
            </a:graphic>
          </wp:inline>
        </w:drawing>
      </w:r>
    </w:p>
    <w:p w:rsidR="00CC6B8D" w:rsidRDefault="00094ABC" w:rsidP="00EC4B03">
      <w:r>
        <w:t>Rc@4kΩ</w:t>
      </w:r>
    </w:p>
    <w:p w:rsidR="00EC4B03" w:rsidRDefault="00EC4B03" w:rsidP="00EC4B03"/>
    <w:p w:rsidR="00EC4B03" w:rsidRDefault="00EC4B03" w:rsidP="00EC4B03"/>
    <w:p w:rsidR="00094ABC" w:rsidRDefault="00094ABC" w:rsidP="00EC4B03"/>
    <w:p w:rsidR="00094ABC" w:rsidRDefault="00094ABC" w:rsidP="00EC4B03"/>
    <w:p w:rsidR="00094ABC" w:rsidRDefault="00094ABC" w:rsidP="00EC4B03"/>
    <w:p w:rsidR="00094ABC" w:rsidRDefault="00094ABC" w:rsidP="00EC4B03"/>
    <w:p w:rsidR="00094ABC" w:rsidRDefault="00094ABC" w:rsidP="00EC4B03"/>
    <w:p w:rsidR="00094ABC" w:rsidRDefault="00094ABC" w:rsidP="00EC4B03">
      <w:r w:rsidRPr="00094ABC">
        <w:t>C.</w:t>
      </w:r>
      <w:r w:rsidRPr="00094ABC">
        <w:tab/>
        <w:t>BJT Inverter - Switching Characteristics</w:t>
      </w:r>
    </w:p>
    <w:p w:rsidR="00EC4B03" w:rsidRDefault="00EC4B03" w:rsidP="00EC4B03">
      <w:r>
        <w:rPr>
          <w:noProof/>
          <w:lang w:eastAsia="en-IE"/>
        </w:rPr>
        <w:drawing>
          <wp:inline distT="0" distB="0" distL="0" distR="0" wp14:anchorId="27FBD33C" wp14:editId="02E35FB2">
            <wp:extent cx="5731510" cy="27444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 simulation5,Alexandru Sulea.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inline>
        </w:drawing>
      </w:r>
    </w:p>
    <w:p w:rsidR="00094ABC" w:rsidRDefault="00094ABC" w:rsidP="00094ABC"/>
    <w:p w:rsidR="00094ABC" w:rsidRDefault="00094ABC" w:rsidP="00094ABC">
      <w:r>
        <w:rPr>
          <w:noProof/>
          <w:lang w:eastAsia="en-IE"/>
        </w:rPr>
        <w:drawing>
          <wp:inline distT="0" distB="0" distL="0" distR="0" wp14:anchorId="16A7ACD8" wp14:editId="399E8720">
            <wp:extent cx="4255135"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5135" cy="2103120"/>
                    </a:xfrm>
                    <a:prstGeom prst="rect">
                      <a:avLst/>
                    </a:prstGeom>
                    <a:noFill/>
                  </pic:spPr>
                </pic:pic>
              </a:graphicData>
            </a:graphic>
          </wp:inline>
        </w:drawing>
      </w:r>
    </w:p>
    <w:p w:rsidR="00094ABC" w:rsidRDefault="00094ABC" w:rsidP="00094ABC"/>
    <w:tbl>
      <w:tblPr>
        <w:tblW w:w="0" w:type="auto"/>
        <w:tblInd w:w="220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409"/>
        <w:gridCol w:w="2835"/>
      </w:tblGrid>
      <w:tr w:rsidR="00094ABC" w:rsidRPr="00836294" w:rsidTr="00094ABC">
        <w:tc>
          <w:tcPr>
            <w:tcW w:w="2409" w:type="dxa"/>
          </w:tcPr>
          <w:p w:rsidR="00094ABC" w:rsidRPr="007D4DC1" w:rsidRDefault="00094ABC" w:rsidP="00094ABC">
            <w:pPr>
              <w:jc w:val="both"/>
              <w:rPr>
                <w:rFonts w:ascii="Verdana" w:hAnsi="Verdana" w:cs="Arial"/>
                <w:sz w:val="24"/>
                <w:szCs w:val="24"/>
              </w:rPr>
            </w:pPr>
            <w:r w:rsidRPr="007D4DC1">
              <w:rPr>
                <w:rFonts w:ascii="Verdana" w:hAnsi="Verdana" w:cs="Arial"/>
                <w:position w:val="-12"/>
                <w:sz w:val="24"/>
                <w:szCs w:val="24"/>
              </w:rPr>
              <w:object w:dxaOrig="300" w:dyaOrig="360">
                <v:shape id="_x0000_i1233" type="#_x0000_t75" style="width:15.35pt;height:18.25pt" o:ole="">
                  <v:imagedata r:id="rId34" o:title=""/>
                </v:shape>
                <o:OLEObject Type="Embed" ProgID="Equation.3" ShapeID="_x0000_i1233" DrawAspect="Content" ObjectID="_1476629383" r:id="rId35"/>
              </w:object>
            </w:r>
          </w:p>
        </w:tc>
        <w:tc>
          <w:tcPr>
            <w:tcW w:w="2835" w:type="dxa"/>
          </w:tcPr>
          <w:p w:rsidR="00094ABC" w:rsidRPr="00836294" w:rsidRDefault="00094ABC" w:rsidP="00094ABC">
            <w:pPr>
              <w:jc w:val="both"/>
              <w:rPr>
                <w:rFonts w:ascii="Verdana" w:hAnsi="Verdana" w:cs="Arial"/>
                <w:sz w:val="24"/>
                <w:szCs w:val="24"/>
              </w:rPr>
            </w:pPr>
            <w:r w:rsidRPr="00836294">
              <w:rPr>
                <w:rFonts w:ascii="Verdana" w:hAnsi="Verdana" w:cs="Arial"/>
                <w:sz w:val="24"/>
                <w:szCs w:val="24"/>
              </w:rPr>
              <w:t>0.0796us</w:t>
            </w:r>
          </w:p>
        </w:tc>
      </w:tr>
      <w:tr w:rsidR="00094ABC" w:rsidRPr="00836294" w:rsidTr="00094ABC">
        <w:tc>
          <w:tcPr>
            <w:tcW w:w="2409" w:type="dxa"/>
          </w:tcPr>
          <w:p w:rsidR="00094ABC" w:rsidRPr="007D4DC1" w:rsidRDefault="00094ABC" w:rsidP="00094ABC">
            <w:pPr>
              <w:jc w:val="both"/>
              <w:rPr>
                <w:rFonts w:ascii="Verdana" w:hAnsi="Verdana" w:cs="Arial"/>
                <w:sz w:val="24"/>
                <w:szCs w:val="24"/>
              </w:rPr>
            </w:pPr>
            <w:r w:rsidRPr="007D4DC1">
              <w:rPr>
                <w:rFonts w:ascii="Verdana" w:hAnsi="Verdana" w:cs="Arial"/>
                <w:position w:val="-10"/>
                <w:sz w:val="24"/>
                <w:szCs w:val="24"/>
              </w:rPr>
              <w:object w:dxaOrig="279" w:dyaOrig="340">
                <v:shape id="_x0000_i1234" type="#_x0000_t75" style="width:13.9pt;height:17.3pt" o:ole="">
                  <v:imagedata r:id="rId36" o:title=""/>
                </v:shape>
                <o:OLEObject Type="Embed" ProgID="Equation.3" ShapeID="_x0000_i1234" DrawAspect="Content" ObjectID="_1476629384" r:id="rId37"/>
              </w:object>
            </w:r>
          </w:p>
        </w:tc>
        <w:tc>
          <w:tcPr>
            <w:tcW w:w="2835" w:type="dxa"/>
          </w:tcPr>
          <w:p w:rsidR="00094ABC" w:rsidRPr="00836294" w:rsidRDefault="00094ABC" w:rsidP="00094ABC">
            <w:pPr>
              <w:jc w:val="both"/>
              <w:rPr>
                <w:rFonts w:ascii="Verdana" w:hAnsi="Verdana" w:cs="Arial"/>
                <w:sz w:val="24"/>
                <w:szCs w:val="24"/>
              </w:rPr>
            </w:pPr>
            <w:r w:rsidRPr="00836294">
              <w:rPr>
                <w:rFonts w:ascii="Verdana" w:hAnsi="Verdana" w:cs="Arial"/>
                <w:sz w:val="24"/>
                <w:szCs w:val="24"/>
              </w:rPr>
              <w:t>0.1293us</w:t>
            </w:r>
          </w:p>
        </w:tc>
      </w:tr>
      <w:tr w:rsidR="00094ABC" w:rsidRPr="00836294" w:rsidTr="00094ABC">
        <w:tc>
          <w:tcPr>
            <w:tcW w:w="2409" w:type="dxa"/>
          </w:tcPr>
          <w:p w:rsidR="00094ABC" w:rsidRPr="007D4DC1" w:rsidRDefault="00094ABC" w:rsidP="00094ABC">
            <w:pPr>
              <w:jc w:val="both"/>
              <w:rPr>
                <w:rFonts w:ascii="Verdana" w:hAnsi="Verdana" w:cs="Arial"/>
                <w:sz w:val="24"/>
                <w:szCs w:val="24"/>
              </w:rPr>
            </w:pPr>
            <w:r w:rsidRPr="007D4DC1">
              <w:rPr>
                <w:rFonts w:ascii="Verdana" w:hAnsi="Verdana" w:cs="Arial"/>
                <w:position w:val="-12"/>
                <w:sz w:val="24"/>
                <w:szCs w:val="24"/>
              </w:rPr>
              <w:object w:dxaOrig="279" w:dyaOrig="360">
                <v:shape id="_x0000_i1235" type="#_x0000_t75" style="width:13.9pt;height:18.25pt" o:ole="">
                  <v:imagedata r:id="rId38" o:title=""/>
                </v:shape>
                <o:OLEObject Type="Embed" ProgID="Equation.3" ShapeID="_x0000_i1235" DrawAspect="Content" ObjectID="_1476629385" r:id="rId39"/>
              </w:object>
            </w:r>
          </w:p>
        </w:tc>
        <w:tc>
          <w:tcPr>
            <w:tcW w:w="2835" w:type="dxa"/>
          </w:tcPr>
          <w:p w:rsidR="00094ABC" w:rsidRPr="00836294" w:rsidRDefault="00094ABC" w:rsidP="00094ABC">
            <w:pPr>
              <w:jc w:val="both"/>
              <w:rPr>
                <w:rFonts w:ascii="Verdana" w:hAnsi="Verdana" w:cs="Arial"/>
                <w:sz w:val="24"/>
                <w:szCs w:val="24"/>
              </w:rPr>
            </w:pPr>
            <w:r w:rsidRPr="00836294">
              <w:rPr>
                <w:rFonts w:ascii="Verdana" w:hAnsi="Verdana" w:cs="Arial"/>
                <w:sz w:val="24"/>
                <w:szCs w:val="24"/>
              </w:rPr>
              <w:t>0.1642us</w:t>
            </w:r>
          </w:p>
        </w:tc>
      </w:tr>
      <w:tr w:rsidR="00094ABC" w:rsidRPr="00836294" w:rsidTr="00094ABC">
        <w:tc>
          <w:tcPr>
            <w:tcW w:w="2409" w:type="dxa"/>
          </w:tcPr>
          <w:p w:rsidR="00094ABC" w:rsidRPr="007D4DC1" w:rsidRDefault="00094ABC" w:rsidP="00094ABC">
            <w:pPr>
              <w:jc w:val="both"/>
              <w:rPr>
                <w:rFonts w:ascii="Verdana" w:hAnsi="Verdana" w:cs="Arial"/>
                <w:sz w:val="24"/>
                <w:szCs w:val="24"/>
              </w:rPr>
            </w:pPr>
            <w:r w:rsidRPr="007D4DC1">
              <w:rPr>
                <w:rFonts w:ascii="Verdana" w:hAnsi="Verdana" w:cs="Arial"/>
                <w:position w:val="-10"/>
                <w:sz w:val="24"/>
                <w:szCs w:val="24"/>
              </w:rPr>
              <w:object w:dxaOrig="260" w:dyaOrig="340">
                <v:shape id="_x0000_i1236" type="#_x0000_t75" style="width:13.9pt;height:17.3pt" o:ole="">
                  <v:imagedata r:id="rId40" o:title=""/>
                </v:shape>
                <o:OLEObject Type="Embed" ProgID="Equation.3" ShapeID="_x0000_i1236" DrawAspect="Content" ObjectID="_1476629386" r:id="rId41"/>
              </w:object>
            </w:r>
          </w:p>
        </w:tc>
        <w:tc>
          <w:tcPr>
            <w:tcW w:w="2835" w:type="dxa"/>
          </w:tcPr>
          <w:p w:rsidR="00094ABC" w:rsidRPr="00836294" w:rsidRDefault="00094ABC" w:rsidP="00094ABC">
            <w:pPr>
              <w:jc w:val="both"/>
              <w:rPr>
                <w:rFonts w:ascii="Verdana" w:hAnsi="Verdana" w:cs="Arial"/>
                <w:sz w:val="24"/>
                <w:szCs w:val="24"/>
              </w:rPr>
            </w:pPr>
            <w:r w:rsidRPr="00836294">
              <w:rPr>
                <w:rFonts w:ascii="Verdana" w:hAnsi="Verdana" w:cs="Arial"/>
                <w:sz w:val="24"/>
                <w:szCs w:val="24"/>
              </w:rPr>
              <w:t>0.592us</w:t>
            </w:r>
          </w:p>
        </w:tc>
      </w:tr>
    </w:tbl>
    <w:p w:rsidR="00094ABC" w:rsidRDefault="00094ABC" w:rsidP="00094ABC"/>
    <w:p w:rsidR="00094ABC" w:rsidRDefault="00094ABC" w:rsidP="00094ABC"/>
    <w:p w:rsidR="00094ABC" w:rsidRDefault="00094ABC" w:rsidP="00094ABC">
      <w:r w:rsidRPr="00360198">
        <w:t>3): Compare the measured values with those calculated from the following analytical equations. You will need the properties recorded for the transistor from the database in the first task carried out in Section A1.</w:t>
      </w:r>
    </w:p>
    <w:p w:rsidR="00094ABC" w:rsidRDefault="00094ABC" w:rsidP="00094ABC"/>
    <w:p w:rsidR="00094ABC" w:rsidRDefault="00094ABC" w:rsidP="00094ABC"/>
    <w:p w:rsidR="00094ABC" w:rsidRDefault="00094ABC" w:rsidP="00094ABC"/>
    <w:p w:rsidR="00094ABC" w:rsidRDefault="00094ABC" w:rsidP="00094ABC"/>
    <w:p w:rsidR="00094ABC" w:rsidRPr="0072151C" w:rsidRDefault="00094ABC" w:rsidP="00094ABC">
      <w:pPr>
        <w:ind w:left="720" w:firstLine="720"/>
        <w:jc w:val="both"/>
        <w:rPr>
          <w:rFonts w:cs="Arial"/>
          <w:position w:val="-32"/>
        </w:rPr>
      </w:pPr>
      <w:r w:rsidRPr="0072151C">
        <w:rPr>
          <w:rFonts w:cs="Arial"/>
          <w:position w:val="-32"/>
        </w:rPr>
        <w:object w:dxaOrig="4320" w:dyaOrig="760">
          <v:shape id="_x0000_i1237" type="#_x0000_t75" style="width:215.5pt;height:37.45pt" o:ole="">
            <v:imagedata r:id="rId42" o:title=""/>
          </v:shape>
          <o:OLEObject Type="Embed" ProgID="Equation.3" ShapeID="_x0000_i1237" DrawAspect="Content" ObjectID="_1476629387" r:id="rId43"/>
        </w:object>
      </w:r>
      <w:r w:rsidRPr="0072151C">
        <w:rPr>
          <w:rFonts w:cs="Arial"/>
          <w:position w:val="-32"/>
        </w:rPr>
        <w:t>0.0809us</w:t>
      </w:r>
    </w:p>
    <w:p w:rsidR="00094ABC" w:rsidRPr="0072151C" w:rsidRDefault="00094ABC" w:rsidP="00094ABC">
      <w:pPr>
        <w:ind w:left="720" w:firstLine="720"/>
        <w:jc w:val="both"/>
        <w:rPr>
          <w:rFonts w:cs="Arial"/>
        </w:rPr>
      </w:pPr>
      <w:r w:rsidRPr="0072151C">
        <w:rPr>
          <w:rFonts w:cs="Arial"/>
          <w:position w:val="-34"/>
        </w:rPr>
        <w:object w:dxaOrig="5580" w:dyaOrig="800">
          <v:shape id="_x0000_i1238" type="#_x0000_t75" style="width:278.4pt;height:39.35pt" o:ole="">
            <v:imagedata r:id="rId44" o:title=""/>
          </v:shape>
          <o:OLEObject Type="Embed" ProgID="Equation.3" ShapeID="_x0000_i1238" DrawAspect="Content" ObjectID="_1476629388" r:id="rId45"/>
        </w:object>
      </w:r>
      <w:r w:rsidRPr="0072151C">
        <w:rPr>
          <w:rFonts w:cs="Arial"/>
          <w:position w:val="-32"/>
        </w:rPr>
        <w:t>0.0809us</w:t>
      </w:r>
    </w:p>
    <w:p w:rsidR="00094ABC" w:rsidRPr="0072151C" w:rsidRDefault="00094ABC" w:rsidP="00094ABC">
      <w:pPr>
        <w:ind w:left="720" w:firstLine="720"/>
        <w:jc w:val="both"/>
        <w:rPr>
          <w:rFonts w:cs="Arial"/>
        </w:rPr>
      </w:pPr>
    </w:p>
    <w:p w:rsidR="00094ABC" w:rsidRPr="0072151C" w:rsidRDefault="00094ABC" w:rsidP="00094ABC">
      <w:pPr>
        <w:jc w:val="both"/>
        <w:rPr>
          <w:rFonts w:cs="Arial"/>
        </w:rPr>
      </w:pPr>
    </w:p>
    <w:p w:rsidR="00094ABC" w:rsidRPr="0072151C" w:rsidRDefault="00094ABC" w:rsidP="00094ABC">
      <w:pPr>
        <w:ind w:left="1560"/>
        <w:jc w:val="both"/>
        <w:rPr>
          <w:rFonts w:cs="Arial"/>
          <w:position w:val="-32"/>
        </w:rPr>
      </w:pPr>
      <w:r w:rsidRPr="0072151C">
        <w:rPr>
          <w:rFonts w:cs="Arial"/>
          <w:position w:val="-32"/>
        </w:rPr>
        <w:object w:dxaOrig="4860" w:dyaOrig="760">
          <v:shape id="_x0000_i1239" type="#_x0000_t75" style="width:242.4pt;height:37.45pt" o:ole="">
            <v:imagedata r:id="rId46" o:title=""/>
          </v:shape>
          <o:OLEObject Type="Embed" ProgID="Equation.3" ShapeID="_x0000_i1239" DrawAspect="Content" ObjectID="_1476629389" r:id="rId47"/>
        </w:object>
      </w:r>
    </w:p>
    <w:p w:rsidR="00094ABC" w:rsidRPr="0072151C" w:rsidRDefault="00094ABC" w:rsidP="00094ABC">
      <w:pPr>
        <w:ind w:left="1560"/>
        <w:jc w:val="both"/>
        <w:rPr>
          <w:rFonts w:cs="Arial"/>
        </w:rPr>
      </w:pPr>
    </w:p>
    <w:p w:rsidR="00094ABC" w:rsidRPr="0072151C" w:rsidRDefault="00094ABC" w:rsidP="00094ABC">
      <w:pPr>
        <w:ind w:left="1560"/>
        <w:jc w:val="both"/>
        <w:rPr>
          <w:rFonts w:cs="Arial"/>
        </w:rPr>
      </w:pPr>
      <w:r w:rsidRPr="0072151C">
        <w:rPr>
          <w:rFonts w:cs="Arial"/>
          <w:position w:val="-56"/>
        </w:rPr>
        <w:object w:dxaOrig="5520" w:dyaOrig="1240">
          <v:shape id="_x0000_i1240" type="#_x0000_t75" style="width:275.05pt;height:61.45pt" o:ole="">
            <v:imagedata r:id="rId48" o:title=""/>
          </v:shape>
          <o:OLEObject Type="Embed" ProgID="Equation.3" ShapeID="_x0000_i1240" DrawAspect="Content" ObjectID="_1476629390" r:id="rId49"/>
        </w:object>
      </w:r>
    </w:p>
    <w:p w:rsidR="00094ABC" w:rsidRPr="0072151C" w:rsidRDefault="00094ABC" w:rsidP="00094ABC">
      <w:pPr>
        <w:ind w:left="1560"/>
        <w:jc w:val="both"/>
      </w:pPr>
      <w:r w:rsidRPr="0072151C">
        <w:rPr>
          <w:position w:val="-10"/>
        </w:rPr>
        <w:object w:dxaOrig="240" w:dyaOrig="340">
          <v:shape id="_x0000_i1241" type="#_x0000_t75" style="width:12pt;height:17.3pt" o:ole="">
            <v:imagedata r:id="rId50" o:title=""/>
          </v:shape>
          <o:OLEObject Type="Embed" ProgID="Equation.3" ShapeID="_x0000_i1241" DrawAspect="Content" ObjectID="_1476629391" r:id="rId51"/>
        </w:object>
      </w:r>
      <w:r w:rsidRPr="0072151C">
        <w:t>=1.4855X10-7</w:t>
      </w:r>
    </w:p>
    <w:p w:rsidR="00094ABC" w:rsidRPr="0072151C" w:rsidRDefault="00094ABC" w:rsidP="00094ABC">
      <w:pPr>
        <w:ind w:left="1560"/>
        <w:jc w:val="both"/>
      </w:pPr>
    </w:p>
    <w:p w:rsidR="00094ABC" w:rsidRPr="0072151C" w:rsidRDefault="00094ABC" w:rsidP="00094ABC">
      <w:pPr>
        <w:ind w:left="1560"/>
        <w:jc w:val="both"/>
        <w:rPr>
          <w:rFonts w:cs="Arial"/>
        </w:rPr>
      </w:pPr>
    </w:p>
    <w:p w:rsidR="00094ABC" w:rsidRPr="0072151C" w:rsidRDefault="00094ABC" w:rsidP="00094ABC">
      <w:pPr>
        <w:jc w:val="both"/>
        <w:rPr>
          <w:rFonts w:cs="Arial"/>
        </w:rPr>
      </w:pPr>
      <w:proofErr w:type="gramStart"/>
      <w:r w:rsidRPr="0072151C">
        <w:rPr>
          <w:rFonts w:cs="Arial"/>
        </w:rPr>
        <w:t>where</w:t>
      </w:r>
      <w:proofErr w:type="gramEnd"/>
      <w:r w:rsidRPr="0072151C">
        <w:rPr>
          <w:rFonts w:cs="Arial"/>
        </w:rPr>
        <w:t xml:space="preserve">  </w:t>
      </w:r>
      <w:r w:rsidRPr="0072151C">
        <w:rPr>
          <w:rFonts w:cs="Arial"/>
        </w:rPr>
        <w:tab/>
      </w:r>
      <w:r w:rsidRPr="0072151C">
        <w:rPr>
          <w:rFonts w:cs="Arial"/>
          <w:position w:val="-30"/>
        </w:rPr>
        <w:object w:dxaOrig="2079" w:dyaOrig="700">
          <v:shape id="_x0000_i1242" type="#_x0000_t75" style="width:103.2pt;height:36pt" o:ole="">
            <v:imagedata r:id="rId52" o:title=""/>
          </v:shape>
          <o:OLEObject Type="Embed" ProgID="Equation.3" ShapeID="_x0000_i1242" DrawAspect="Content" ObjectID="_1476629392" r:id="rId53"/>
        </w:object>
      </w:r>
    </w:p>
    <w:p w:rsidR="00094ABC" w:rsidRPr="0072151C" w:rsidRDefault="00094ABC" w:rsidP="00094ABC">
      <w:pPr>
        <w:ind w:left="1560"/>
        <w:jc w:val="both"/>
        <w:rPr>
          <w:rFonts w:cs="Arial"/>
        </w:rPr>
      </w:pPr>
    </w:p>
    <w:p w:rsidR="00094ABC" w:rsidRPr="0072151C" w:rsidRDefault="00094ABC" w:rsidP="00094ABC">
      <w:pPr>
        <w:ind w:left="1560"/>
        <w:jc w:val="both"/>
        <w:rPr>
          <w:rFonts w:cs="Arial"/>
        </w:rPr>
      </w:pPr>
      <w:r w:rsidRPr="0072151C">
        <w:rPr>
          <w:rFonts w:cs="Arial"/>
          <w:position w:val="-32"/>
        </w:rPr>
        <w:object w:dxaOrig="1780" w:dyaOrig="740">
          <v:shape id="_x0000_i1243" type="#_x0000_t75" style="width:88.8pt;height:37.9pt" o:ole="">
            <v:imagedata r:id="rId54" o:title=""/>
          </v:shape>
          <o:OLEObject Type="Embed" ProgID="Equation.3" ShapeID="_x0000_i1243" DrawAspect="Content" ObjectID="_1476629393" r:id="rId55"/>
        </w:object>
      </w:r>
      <w:r w:rsidRPr="0072151C">
        <w:rPr>
          <w:rFonts w:cs="Arial"/>
          <w:position w:val="-30"/>
        </w:rPr>
        <w:t>2.1645X10-4 A</w:t>
      </w:r>
    </w:p>
    <w:p w:rsidR="00094ABC" w:rsidRPr="0072151C" w:rsidRDefault="00094ABC" w:rsidP="00094ABC">
      <w:pPr>
        <w:ind w:left="1560"/>
        <w:jc w:val="both"/>
        <w:rPr>
          <w:rFonts w:cs="Arial"/>
        </w:rPr>
      </w:pPr>
    </w:p>
    <w:p w:rsidR="00094ABC" w:rsidRPr="0072151C" w:rsidRDefault="00094ABC" w:rsidP="00094ABC">
      <w:pPr>
        <w:ind w:left="720" w:firstLine="720"/>
        <w:jc w:val="both"/>
        <w:rPr>
          <w:rFonts w:cs="Arial"/>
        </w:rPr>
      </w:pPr>
      <w:r w:rsidRPr="0072151C">
        <w:rPr>
          <w:rFonts w:cs="Arial"/>
          <w:position w:val="-30"/>
        </w:rPr>
        <w:object w:dxaOrig="2520" w:dyaOrig="700">
          <v:shape id="_x0000_i1244" type="#_x0000_t75" style="width:126.7pt;height:35.5pt" o:ole="">
            <v:imagedata r:id="rId56" o:title=""/>
          </v:shape>
          <o:OLEObject Type="Embed" ProgID="Equation.3" ShapeID="_x0000_i1244" DrawAspect="Content" ObjectID="_1476629394" r:id="rId57"/>
        </w:object>
      </w:r>
    </w:p>
    <w:p w:rsidR="00094ABC" w:rsidRPr="0072151C" w:rsidRDefault="00094ABC" w:rsidP="00094ABC">
      <w:pPr>
        <w:ind w:left="1560"/>
        <w:jc w:val="both"/>
        <w:rPr>
          <w:rFonts w:cs="Arial"/>
        </w:rPr>
      </w:pPr>
    </w:p>
    <w:p w:rsidR="00094ABC" w:rsidRPr="0072151C" w:rsidRDefault="00094ABC" w:rsidP="00094ABC">
      <w:pPr>
        <w:ind w:left="1560"/>
        <w:jc w:val="both"/>
        <w:rPr>
          <w:rFonts w:cs="Arial"/>
        </w:rPr>
      </w:pPr>
      <w:r w:rsidRPr="0072151C">
        <w:rPr>
          <w:rFonts w:cs="Arial"/>
          <w:position w:val="-32"/>
        </w:rPr>
        <w:object w:dxaOrig="1900" w:dyaOrig="700">
          <v:shape id="_x0000_i1245" type="#_x0000_t75" style="width:95.5pt;height:35.5pt" o:ole="">
            <v:imagedata r:id="rId58" o:title=""/>
          </v:shape>
          <o:OLEObject Type="Embed" ProgID="Equation.3" ShapeID="_x0000_i1245" DrawAspect="Content" ObjectID="_1476629395" r:id="rId59"/>
        </w:object>
      </w:r>
      <w:r w:rsidRPr="0072151C">
        <w:rPr>
          <w:rFonts w:cs="Arial"/>
          <w:position w:val="-30"/>
        </w:rPr>
        <w:t>4.709X10-3 A</w:t>
      </w:r>
    </w:p>
    <w:p w:rsidR="00094ABC" w:rsidRPr="0072151C" w:rsidRDefault="00094ABC" w:rsidP="00094ABC">
      <w:pPr>
        <w:jc w:val="both"/>
        <w:rPr>
          <w:rFonts w:cs="Arial"/>
        </w:rPr>
      </w:pPr>
      <w:r w:rsidRPr="0072151C">
        <w:rPr>
          <w:rFonts w:cs="Arial"/>
        </w:rPr>
        <w:t>Then</w:t>
      </w:r>
    </w:p>
    <w:p w:rsidR="00094ABC" w:rsidRPr="0072151C" w:rsidRDefault="00094ABC" w:rsidP="00094ABC">
      <w:pPr>
        <w:ind w:left="720" w:firstLine="720"/>
        <w:jc w:val="both"/>
        <w:rPr>
          <w:rFonts w:cs="Arial"/>
        </w:rPr>
      </w:pPr>
      <w:r w:rsidRPr="0072151C">
        <w:rPr>
          <w:rFonts w:cs="Arial"/>
          <w:position w:val="-64"/>
        </w:rPr>
        <w:object w:dxaOrig="2799" w:dyaOrig="1400">
          <v:shape id="_x0000_i1246" type="#_x0000_t75" style="width:139.2pt;height:70.1pt" o:ole="">
            <v:imagedata r:id="rId60" o:title=""/>
          </v:shape>
          <o:OLEObject Type="Embed" ProgID="Equation.3" ShapeID="_x0000_i1246" DrawAspect="Content" ObjectID="_1476629396" r:id="rId61"/>
        </w:object>
      </w:r>
    </w:p>
    <w:p w:rsidR="00094ABC" w:rsidRPr="0072151C" w:rsidRDefault="00094ABC" w:rsidP="00094ABC">
      <w:pPr>
        <w:jc w:val="both"/>
        <w:rPr>
          <w:rFonts w:cs="Arial"/>
        </w:rPr>
      </w:pPr>
    </w:p>
    <w:p w:rsidR="00094ABC" w:rsidRPr="0072151C" w:rsidRDefault="00094ABC" w:rsidP="00094ABC">
      <w:pPr>
        <w:ind w:left="720"/>
        <w:jc w:val="both"/>
        <w:rPr>
          <w:rFonts w:cs="Arial"/>
          <w:position w:val="-64"/>
        </w:rPr>
      </w:pPr>
      <w:r w:rsidRPr="0072151C">
        <w:rPr>
          <w:rFonts w:cs="Arial"/>
          <w:position w:val="-56"/>
        </w:rPr>
        <w:object w:dxaOrig="5760" w:dyaOrig="1240">
          <v:shape id="_x0000_i1247" type="#_x0000_t75" style="width:287.05pt;height:61.9pt" o:ole="">
            <v:imagedata r:id="rId62" o:title=""/>
          </v:shape>
          <o:OLEObject Type="Embed" ProgID="Equation.3" ShapeID="_x0000_i1247" DrawAspect="Content" ObjectID="_1476629397" r:id="rId63"/>
        </w:object>
      </w:r>
    </w:p>
    <w:p w:rsidR="00094ABC" w:rsidRPr="0072151C" w:rsidRDefault="00094ABC" w:rsidP="00094ABC">
      <w:pPr>
        <w:ind w:left="720"/>
        <w:jc w:val="both"/>
        <w:rPr>
          <w:rFonts w:cs="Arial"/>
        </w:rPr>
      </w:pPr>
      <w:r w:rsidRPr="0072151C">
        <w:rPr>
          <w:rFonts w:cs="Arial"/>
          <w:position w:val="-64"/>
        </w:rPr>
        <w:t>7.411X10-7 s</w:t>
      </w:r>
    </w:p>
    <w:p w:rsidR="00094ABC" w:rsidRPr="0072151C" w:rsidRDefault="00094ABC" w:rsidP="00094ABC">
      <w:pPr>
        <w:jc w:val="both"/>
        <w:rPr>
          <w:rFonts w:cs="Arial"/>
          <w:position w:val="-30"/>
        </w:rPr>
      </w:pPr>
      <w:proofErr w:type="gramStart"/>
      <w:r w:rsidRPr="0072151C">
        <w:rPr>
          <w:rFonts w:cs="Arial"/>
        </w:rPr>
        <w:t>where</w:t>
      </w:r>
      <w:proofErr w:type="gramEnd"/>
      <w:r w:rsidRPr="0072151C">
        <w:rPr>
          <w:rFonts w:cs="Arial"/>
        </w:rPr>
        <w:t xml:space="preserve"> </w:t>
      </w:r>
      <w:r w:rsidRPr="0072151C">
        <w:rPr>
          <w:rFonts w:cs="Arial"/>
        </w:rPr>
        <w:tab/>
      </w:r>
      <w:r w:rsidRPr="0072151C">
        <w:rPr>
          <w:rFonts w:cs="Arial"/>
          <w:position w:val="-30"/>
        </w:rPr>
        <w:object w:dxaOrig="1760" w:dyaOrig="700">
          <v:shape id="_x0000_i1248" type="#_x0000_t75" style="width:88.8pt;height:35.5pt" o:ole="">
            <v:imagedata r:id="rId64" o:title=""/>
          </v:shape>
          <o:OLEObject Type="Embed" ProgID="Equation.3" ShapeID="_x0000_i1248" DrawAspect="Content" ObjectID="_1476629398" r:id="rId65"/>
        </w:object>
      </w:r>
    </w:p>
    <w:p w:rsidR="00094ABC" w:rsidRPr="0072151C" w:rsidRDefault="00094ABC" w:rsidP="00094ABC">
      <w:pPr>
        <w:jc w:val="both"/>
        <w:rPr>
          <w:rFonts w:cs="Arial"/>
        </w:rPr>
      </w:pPr>
    </w:p>
    <w:p w:rsidR="00094ABC" w:rsidRPr="0072151C" w:rsidRDefault="00094ABC" w:rsidP="00094ABC">
      <w:pPr>
        <w:ind w:left="1560"/>
        <w:jc w:val="both"/>
        <w:rPr>
          <w:rFonts w:cs="Arial"/>
          <w:position w:val="-30"/>
        </w:rPr>
      </w:pPr>
      <w:r w:rsidRPr="0072151C">
        <w:rPr>
          <w:rFonts w:cs="Arial"/>
          <w:position w:val="-24"/>
        </w:rPr>
        <w:object w:dxaOrig="1620" w:dyaOrig="620">
          <v:shape id="_x0000_i1249" type="#_x0000_t75" style="width:81.6pt;height:31.7pt" o:ole="">
            <v:imagedata r:id="rId66" o:title=""/>
          </v:shape>
          <o:OLEObject Type="Embed" ProgID="Equation.3" ShapeID="_x0000_i1249" DrawAspect="Content" ObjectID="_1476629399" r:id="rId67"/>
        </w:object>
      </w:r>
      <w:r w:rsidRPr="0072151C">
        <w:rPr>
          <w:rFonts w:cs="Arial"/>
          <w:position w:val="-30"/>
        </w:rPr>
        <w:t>-3.355X10-5 A</w:t>
      </w:r>
    </w:p>
    <w:p w:rsidR="00094ABC" w:rsidRPr="0072151C" w:rsidRDefault="00094ABC" w:rsidP="00094ABC">
      <w:pPr>
        <w:ind w:left="1560"/>
        <w:jc w:val="both"/>
        <w:rPr>
          <w:rFonts w:cs="Arial"/>
        </w:rPr>
      </w:pPr>
    </w:p>
    <w:p w:rsidR="00094ABC" w:rsidRPr="0072151C" w:rsidRDefault="00094ABC" w:rsidP="00094ABC">
      <w:pPr>
        <w:ind w:left="720" w:firstLine="720"/>
        <w:jc w:val="both"/>
        <w:rPr>
          <w:rFonts w:cs="Arial"/>
        </w:rPr>
      </w:pPr>
      <w:r w:rsidRPr="0072151C">
        <w:rPr>
          <w:rFonts w:cs="Arial"/>
          <w:position w:val="-30"/>
        </w:rPr>
        <w:object w:dxaOrig="5660" w:dyaOrig="700">
          <v:shape id="_x0000_i1250" type="#_x0000_t75" style="width:283.2pt;height:35.5pt" o:ole="">
            <v:imagedata r:id="rId68" o:title=""/>
          </v:shape>
          <o:OLEObject Type="Embed" ProgID="Equation.3" ShapeID="_x0000_i1250" DrawAspect="Content" ObjectID="_1476629400" r:id="rId69"/>
        </w:object>
      </w:r>
    </w:p>
    <w:p w:rsidR="00094ABC" w:rsidRPr="0072151C" w:rsidRDefault="00094ABC" w:rsidP="00094ABC">
      <w:pPr>
        <w:jc w:val="both"/>
        <w:rPr>
          <w:rFonts w:cs="Arial"/>
        </w:rPr>
      </w:pPr>
    </w:p>
    <w:p w:rsidR="00094ABC" w:rsidRPr="0072151C" w:rsidRDefault="00094ABC" w:rsidP="00094ABC">
      <w:pPr>
        <w:ind w:left="720" w:firstLine="720"/>
        <w:jc w:val="both"/>
        <w:rPr>
          <w:rFonts w:cs="Arial"/>
          <w:position w:val="-30"/>
        </w:rPr>
      </w:pPr>
      <w:r w:rsidRPr="0072151C">
        <w:rPr>
          <w:rFonts w:cs="Arial"/>
          <w:position w:val="-32"/>
        </w:rPr>
        <w:object w:dxaOrig="8120" w:dyaOrig="740">
          <v:shape id="_x0000_i1251" type="#_x0000_t75" style="width:406.1pt;height:37.45pt" o:ole="">
            <v:imagedata r:id="rId70" o:title=""/>
          </v:shape>
          <o:OLEObject Type="Embed" ProgID="Equation.3" ShapeID="_x0000_i1251" DrawAspect="Content" ObjectID="_1476629401" r:id="rId71"/>
        </w:object>
      </w:r>
    </w:p>
    <w:p w:rsidR="00094ABC" w:rsidRPr="0072151C" w:rsidRDefault="00094ABC" w:rsidP="00094ABC">
      <w:pPr>
        <w:ind w:left="720" w:firstLine="720"/>
        <w:jc w:val="both"/>
        <w:rPr>
          <w:rFonts w:cs="Arial"/>
        </w:rPr>
      </w:pPr>
      <w:r w:rsidRPr="0072151C">
        <w:rPr>
          <w:rFonts w:cs="Arial"/>
        </w:rPr>
        <w:t>4.905X10-5 A</w:t>
      </w:r>
    </w:p>
    <w:p w:rsidR="00094ABC" w:rsidRPr="0072151C" w:rsidRDefault="00094ABC" w:rsidP="00094ABC">
      <w:pPr>
        <w:jc w:val="both"/>
        <w:rPr>
          <w:rFonts w:cs="Arial"/>
        </w:rPr>
      </w:pPr>
    </w:p>
    <w:p w:rsidR="00094ABC" w:rsidRPr="0072151C" w:rsidRDefault="00094ABC" w:rsidP="00094ABC">
      <w:pPr>
        <w:jc w:val="both"/>
        <w:rPr>
          <w:rFonts w:cs="Arial"/>
        </w:rPr>
      </w:pPr>
      <w:r w:rsidRPr="0072151C">
        <w:rPr>
          <w:rFonts w:cs="Arial"/>
        </w:rPr>
        <w:t>Finally</w:t>
      </w:r>
    </w:p>
    <w:p w:rsidR="00094ABC" w:rsidRPr="0072151C" w:rsidRDefault="00094ABC" w:rsidP="00094ABC">
      <w:pPr>
        <w:ind w:left="1560"/>
        <w:jc w:val="both"/>
        <w:rPr>
          <w:rFonts w:cs="Arial"/>
          <w:position w:val="-64"/>
        </w:rPr>
      </w:pPr>
      <w:r w:rsidRPr="0072151C">
        <w:rPr>
          <w:rFonts w:cs="Arial"/>
          <w:position w:val="-64"/>
        </w:rPr>
        <w:object w:dxaOrig="4620" w:dyaOrig="1400">
          <v:shape id="_x0000_i1252" type="#_x0000_t75" style="width:230.4pt;height:70.1pt" o:ole="">
            <v:imagedata r:id="rId72" o:title=""/>
          </v:shape>
          <o:OLEObject Type="Embed" ProgID="Equation.3" ShapeID="_x0000_i1252" DrawAspect="Content" ObjectID="_1476629402" r:id="rId73"/>
        </w:object>
      </w:r>
    </w:p>
    <w:p w:rsidR="00094ABC" w:rsidRPr="0072151C" w:rsidRDefault="00094ABC" w:rsidP="00094ABC">
      <w:pPr>
        <w:ind w:left="1560"/>
        <w:jc w:val="both"/>
        <w:rPr>
          <w:rFonts w:cs="Arial"/>
          <w:position w:val="-64"/>
        </w:rPr>
      </w:pPr>
      <w:r w:rsidRPr="0072151C">
        <w:rPr>
          <w:rFonts w:cs="Arial"/>
          <w:position w:val="-56"/>
        </w:rPr>
        <w:object w:dxaOrig="8740" w:dyaOrig="1240">
          <v:shape id="_x0000_i1253" type="#_x0000_t75" style="width:435.85pt;height:61.9pt" o:ole="">
            <v:imagedata r:id="rId74" o:title=""/>
          </v:shape>
          <o:OLEObject Type="Embed" ProgID="Equation.3" ShapeID="_x0000_i1253" DrawAspect="Content" ObjectID="_1476629403" r:id="rId75"/>
        </w:object>
      </w:r>
      <w:r w:rsidRPr="0072151C">
        <w:rPr>
          <w:rFonts w:cs="Arial"/>
          <w:position w:val="-64"/>
        </w:rPr>
        <w:t>3.827X-10 s</w:t>
      </w:r>
    </w:p>
    <w:p w:rsidR="00094ABC" w:rsidRPr="0072151C" w:rsidRDefault="00094ABC" w:rsidP="00094ABC">
      <w:pPr>
        <w:ind w:left="1560"/>
        <w:jc w:val="both"/>
        <w:rPr>
          <w:rFonts w:cs="Arial"/>
        </w:rPr>
      </w:pPr>
    </w:p>
    <w:p w:rsidR="00094ABC" w:rsidRDefault="00094ABC" w:rsidP="00094ABC">
      <w:r>
        <w:t>Results filled in table as specified:</w:t>
      </w:r>
    </w:p>
    <w:tbl>
      <w:tblPr>
        <w:tblW w:w="0" w:type="auto"/>
        <w:tblInd w:w="282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409"/>
        <w:gridCol w:w="2835"/>
      </w:tblGrid>
      <w:tr w:rsidR="00094ABC" w:rsidRPr="0072151C" w:rsidTr="00094ABC">
        <w:tc>
          <w:tcPr>
            <w:tcW w:w="2409" w:type="dxa"/>
          </w:tcPr>
          <w:p w:rsidR="00094ABC" w:rsidRPr="0072151C" w:rsidRDefault="00094ABC" w:rsidP="00094ABC">
            <w:pPr>
              <w:spacing w:after="0"/>
              <w:jc w:val="both"/>
              <w:rPr>
                <w:rFonts w:ascii="Verdana" w:eastAsia="Times New Roman" w:hAnsi="Verdana" w:cs="Arial"/>
                <w:sz w:val="24"/>
                <w:szCs w:val="24"/>
                <w:lang w:val="en-GB"/>
              </w:rPr>
            </w:pPr>
            <w:r w:rsidRPr="0072151C">
              <w:rPr>
                <w:rFonts w:ascii="Verdana" w:eastAsia="Times New Roman" w:hAnsi="Verdana" w:cs="Arial"/>
                <w:position w:val="-12"/>
                <w:sz w:val="24"/>
                <w:szCs w:val="24"/>
                <w:lang w:val="en-GB"/>
              </w:rPr>
              <w:object w:dxaOrig="300" w:dyaOrig="360">
                <v:shape id="_x0000_i1254" type="#_x0000_t75" style="width:15.35pt;height:18.25pt" o:ole="">
                  <v:imagedata r:id="rId34" o:title=""/>
                </v:shape>
                <o:OLEObject Type="Embed" ProgID="Equation.3" ShapeID="_x0000_i1254" DrawAspect="Content" ObjectID="_1476629404" r:id="rId76"/>
              </w:object>
            </w:r>
          </w:p>
        </w:tc>
        <w:tc>
          <w:tcPr>
            <w:tcW w:w="2835" w:type="dxa"/>
          </w:tcPr>
          <w:p w:rsidR="00094ABC" w:rsidRPr="0072151C" w:rsidRDefault="00094ABC" w:rsidP="00094ABC">
            <w:pPr>
              <w:spacing w:after="0"/>
              <w:jc w:val="both"/>
              <w:rPr>
                <w:rFonts w:ascii="Verdana" w:eastAsia="Times New Roman" w:hAnsi="Verdana" w:cs="Arial"/>
                <w:b/>
                <w:sz w:val="24"/>
                <w:szCs w:val="24"/>
                <w:lang w:val="en-GB"/>
              </w:rPr>
            </w:pPr>
            <w:r w:rsidRPr="0072151C">
              <w:rPr>
                <w:rFonts w:ascii="Verdana" w:eastAsia="Times New Roman" w:hAnsi="Verdana" w:cs="Arial"/>
                <w:position w:val="-32"/>
                <w:sz w:val="24"/>
                <w:szCs w:val="24"/>
                <w:lang w:val="en-GB"/>
              </w:rPr>
              <w:t>8.09X10-8s</w:t>
            </w:r>
          </w:p>
        </w:tc>
      </w:tr>
      <w:tr w:rsidR="00094ABC" w:rsidRPr="0072151C" w:rsidTr="00094ABC">
        <w:tc>
          <w:tcPr>
            <w:tcW w:w="2409" w:type="dxa"/>
          </w:tcPr>
          <w:p w:rsidR="00094ABC" w:rsidRPr="0072151C" w:rsidRDefault="00094ABC" w:rsidP="00094ABC">
            <w:pPr>
              <w:spacing w:after="0"/>
              <w:jc w:val="both"/>
              <w:rPr>
                <w:rFonts w:ascii="Verdana" w:eastAsia="Times New Roman" w:hAnsi="Verdana" w:cs="Arial"/>
                <w:sz w:val="24"/>
                <w:szCs w:val="24"/>
                <w:lang w:val="en-GB"/>
              </w:rPr>
            </w:pPr>
            <w:r w:rsidRPr="0072151C">
              <w:rPr>
                <w:rFonts w:ascii="Verdana" w:eastAsia="Times New Roman" w:hAnsi="Verdana" w:cs="Arial"/>
                <w:position w:val="-10"/>
                <w:sz w:val="24"/>
                <w:szCs w:val="24"/>
                <w:lang w:val="en-GB"/>
              </w:rPr>
              <w:object w:dxaOrig="279" w:dyaOrig="340">
                <v:shape id="_x0000_i1255" type="#_x0000_t75" style="width:13.9pt;height:17.3pt" o:ole="">
                  <v:imagedata r:id="rId36" o:title=""/>
                </v:shape>
                <o:OLEObject Type="Embed" ProgID="Equation.3" ShapeID="_x0000_i1255" DrawAspect="Content" ObjectID="_1476629405" r:id="rId77"/>
              </w:object>
            </w:r>
          </w:p>
        </w:tc>
        <w:tc>
          <w:tcPr>
            <w:tcW w:w="2835" w:type="dxa"/>
          </w:tcPr>
          <w:p w:rsidR="00094ABC" w:rsidRPr="0072151C" w:rsidRDefault="00094ABC" w:rsidP="00094ABC">
            <w:pPr>
              <w:spacing w:after="0"/>
              <w:jc w:val="both"/>
              <w:rPr>
                <w:rFonts w:ascii="Verdana" w:eastAsia="Times New Roman" w:hAnsi="Verdana" w:cs="Arial"/>
                <w:sz w:val="24"/>
                <w:szCs w:val="24"/>
                <w:lang w:val="en-GB"/>
              </w:rPr>
            </w:pPr>
            <w:r w:rsidRPr="0072151C">
              <w:rPr>
                <w:rFonts w:ascii="Verdana" w:eastAsia="Times New Roman" w:hAnsi="Verdana" w:cs="Arial"/>
                <w:sz w:val="24"/>
                <w:szCs w:val="24"/>
                <w:lang w:val="en-GB"/>
              </w:rPr>
              <w:t>1.4855X10-7s</w:t>
            </w:r>
          </w:p>
        </w:tc>
      </w:tr>
      <w:tr w:rsidR="00094ABC" w:rsidRPr="0072151C" w:rsidTr="00094ABC">
        <w:tc>
          <w:tcPr>
            <w:tcW w:w="2409" w:type="dxa"/>
          </w:tcPr>
          <w:p w:rsidR="00094ABC" w:rsidRPr="0072151C" w:rsidRDefault="00094ABC" w:rsidP="00094ABC">
            <w:pPr>
              <w:spacing w:after="0"/>
              <w:jc w:val="both"/>
              <w:rPr>
                <w:rFonts w:ascii="Verdana" w:eastAsia="Times New Roman" w:hAnsi="Verdana" w:cs="Arial"/>
                <w:sz w:val="24"/>
                <w:szCs w:val="24"/>
                <w:lang w:val="en-GB"/>
              </w:rPr>
            </w:pPr>
            <w:r w:rsidRPr="0072151C">
              <w:rPr>
                <w:rFonts w:ascii="Verdana" w:eastAsia="Times New Roman" w:hAnsi="Verdana" w:cs="Arial"/>
                <w:position w:val="-12"/>
                <w:sz w:val="24"/>
                <w:szCs w:val="24"/>
                <w:lang w:val="en-GB"/>
              </w:rPr>
              <w:object w:dxaOrig="279" w:dyaOrig="360">
                <v:shape id="_x0000_i1256" type="#_x0000_t75" style="width:13.9pt;height:18.25pt" o:ole="">
                  <v:imagedata r:id="rId38" o:title=""/>
                </v:shape>
                <o:OLEObject Type="Embed" ProgID="Equation.3" ShapeID="_x0000_i1256" DrawAspect="Content" ObjectID="_1476629406" r:id="rId78"/>
              </w:object>
            </w:r>
          </w:p>
        </w:tc>
        <w:tc>
          <w:tcPr>
            <w:tcW w:w="2835" w:type="dxa"/>
          </w:tcPr>
          <w:p w:rsidR="00094ABC" w:rsidRPr="0072151C" w:rsidRDefault="00094ABC" w:rsidP="00094ABC">
            <w:pPr>
              <w:spacing w:after="0"/>
              <w:jc w:val="both"/>
              <w:rPr>
                <w:rFonts w:ascii="Verdana" w:eastAsia="Times New Roman" w:hAnsi="Verdana" w:cs="Arial"/>
                <w:sz w:val="24"/>
                <w:szCs w:val="24"/>
                <w:lang w:val="en-GB"/>
              </w:rPr>
            </w:pPr>
            <w:r w:rsidRPr="0072151C">
              <w:rPr>
                <w:rFonts w:ascii="Verdana" w:eastAsia="Times New Roman" w:hAnsi="Verdana" w:cs="Arial"/>
                <w:sz w:val="24"/>
                <w:szCs w:val="24"/>
                <w:lang w:val="en-GB"/>
              </w:rPr>
              <w:t>7.411X10-7s</w:t>
            </w:r>
          </w:p>
        </w:tc>
      </w:tr>
      <w:tr w:rsidR="00094ABC" w:rsidRPr="0072151C" w:rsidTr="00094ABC">
        <w:tc>
          <w:tcPr>
            <w:tcW w:w="2409" w:type="dxa"/>
          </w:tcPr>
          <w:p w:rsidR="00094ABC" w:rsidRPr="0072151C" w:rsidRDefault="00094ABC" w:rsidP="00094ABC">
            <w:pPr>
              <w:spacing w:after="0"/>
              <w:jc w:val="both"/>
              <w:rPr>
                <w:rFonts w:ascii="Verdana" w:eastAsia="Times New Roman" w:hAnsi="Verdana" w:cs="Arial"/>
                <w:sz w:val="24"/>
                <w:szCs w:val="24"/>
                <w:lang w:val="en-GB"/>
              </w:rPr>
            </w:pPr>
            <w:r w:rsidRPr="0072151C">
              <w:rPr>
                <w:rFonts w:ascii="Verdana" w:eastAsia="Times New Roman" w:hAnsi="Verdana" w:cs="Arial"/>
                <w:position w:val="-10"/>
                <w:sz w:val="24"/>
                <w:szCs w:val="24"/>
                <w:lang w:val="en-GB"/>
              </w:rPr>
              <w:object w:dxaOrig="260" w:dyaOrig="340">
                <v:shape id="_x0000_i1257" type="#_x0000_t75" style="width:13.9pt;height:17.3pt" o:ole="">
                  <v:imagedata r:id="rId40" o:title=""/>
                </v:shape>
                <o:OLEObject Type="Embed" ProgID="Equation.3" ShapeID="_x0000_i1257" DrawAspect="Content" ObjectID="_1476629407" r:id="rId79"/>
              </w:object>
            </w:r>
          </w:p>
        </w:tc>
        <w:tc>
          <w:tcPr>
            <w:tcW w:w="2835" w:type="dxa"/>
          </w:tcPr>
          <w:p w:rsidR="00094ABC" w:rsidRPr="0072151C" w:rsidRDefault="00094ABC" w:rsidP="00094ABC">
            <w:pPr>
              <w:spacing w:after="0"/>
              <w:jc w:val="both"/>
              <w:rPr>
                <w:rFonts w:ascii="Verdana" w:eastAsia="Times New Roman" w:hAnsi="Verdana" w:cs="Arial"/>
                <w:position w:val="-64"/>
                <w:sz w:val="24"/>
                <w:szCs w:val="24"/>
                <w:lang w:val="en-GB"/>
              </w:rPr>
            </w:pPr>
            <w:r w:rsidRPr="0072151C">
              <w:rPr>
                <w:rFonts w:ascii="Verdana" w:eastAsia="Times New Roman" w:hAnsi="Verdana" w:cs="Arial"/>
                <w:position w:val="-64"/>
                <w:sz w:val="24"/>
                <w:szCs w:val="24"/>
                <w:lang w:val="en-GB"/>
              </w:rPr>
              <w:t>3.827X10-5 s</w:t>
            </w:r>
          </w:p>
        </w:tc>
      </w:tr>
    </w:tbl>
    <w:p w:rsidR="00094ABC" w:rsidRPr="0072151C" w:rsidRDefault="00094ABC" w:rsidP="00094ABC">
      <w:pPr>
        <w:spacing w:after="0"/>
        <w:jc w:val="both"/>
        <w:rPr>
          <w:rFonts w:ascii="Verdana" w:eastAsia="Times New Roman" w:hAnsi="Verdana" w:cs="Arial"/>
          <w:sz w:val="24"/>
          <w:szCs w:val="24"/>
          <w:lang w:val="en-GB"/>
        </w:rPr>
      </w:pPr>
    </w:p>
    <w:p w:rsidR="00094ABC" w:rsidRPr="00360198" w:rsidRDefault="00094ABC" w:rsidP="00094ABC">
      <w:pPr>
        <w:spacing w:after="0"/>
        <w:jc w:val="both"/>
        <w:rPr>
          <w:rFonts w:eastAsia="Times New Roman" w:cs="Arial"/>
          <w:lang w:val="en-GB"/>
        </w:rPr>
      </w:pPr>
      <w:r w:rsidRPr="00360198">
        <w:rPr>
          <w:rFonts w:eastAsia="Times New Roman" w:cs="Arial"/>
          <w:lang w:val="en-GB"/>
        </w:rPr>
        <w:t>The calculated values should be compared with the measured values obtained in the simulation above.</w:t>
      </w:r>
    </w:p>
    <w:p w:rsidR="00094ABC" w:rsidRPr="00360198" w:rsidRDefault="00094ABC" w:rsidP="00094ABC">
      <w:pPr>
        <w:spacing w:after="0"/>
        <w:jc w:val="both"/>
        <w:rPr>
          <w:rFonts w:eastAsia="Times New Roman" w:cs="Arial"/>
          <w:lang w:val="en-GB"/>
        </w:rPr>
      </w:pPr>
    </w:p>
    <w:p w:rsidR="00094ABC" w:rsidRPr="00360198" w:rsidRDefault="00094ABC" w:rsidP="00094ABC">
      <w:pPr>
        <w:spacing w:after="0"/>
        <w:jc w:val="both"/>
        <w:rPr>
          <w:rFonts w:eastAsia="Times New Roman" w:cs="Arial"/>
          <w:lang w:val="en-GB"/>
        </w:rPr>
      </w:pPr>
      <w:r w:rsidRPr="00360198">
        <w:rPr>
          <w:rFonts w:eastAsia="Times New Roman" w:cs="Arial"/>
          <w:lang w:val="en-GB"/>
        </w:rPr>
        <w:t xml:space="preserve">4): Predict what will happen if </w:t>
      </w:r>
      <w:proofErr w:type="spellStart"/>
      <w:r w:rsidRPr="00360198">
        <w:rPr>
          <w:rFonts w:eastAsia="Times New Roman" w:cs="Arial"/>
          <w:b/>
          <w:lang w:val="en-GB"/>
        </w:rPr>
        <w:t>R</w:t>
      </w:r>
      <w:r w:rsidRPr="00360198">
        <w:rPr>
          <w:rFonts w:eastAsia="Times New Roman" w:cs="Arial"/>
          <w:b/>
          <w:vertAlign w:val="subscript"/>
          <w:lang w:val="en-GB"/>
        </w:rPr>
        <w:t>b</w:t>
      </w:r>
      <w:proofErr w:type="spellEnd"/>
      <w:r w:rsidRPr="00360198">
        <w:rPr>
          <w:rFonts w:eastAsia="Times New Roman" w:cs="Arial"/>
          <w:lang w:val="en-GB"/>
        </w:rPr>
        <w:t xml:space="preserve"> is reduced to </w:t>
      </w:r>
      <w:r w:rsidRPr="00360198">
        <w:rPr>
          <w:rFonts w:eastAsia="Times New Roman" w:cs="Arial"/>
          <w:b/>
          <w:lang w:val="en-GB"/>
        </w:rPr>
        <w:t>5k</w:t>
      </w:r>
      <w:r w:rsidRPr="00360198">
        <w:rPr>
          <w:rFonts w:eastAsia="Times New Roman" w:cs="Arial"/>
          <w:b/>
          <w:lang w:val="en-GB"/>
        </w:rPr>
        <w:sym w:font="Symbol" w:char="F057"/>
      </w:r>
      <w:r w:rsidRPr="00360198">
        <w:rPr>
          <w:rFonts w:eastAsia="Times New Roman" w:cs="Arial"/>
          <w:b/>
          <w:lang w:val="en-GB"/>
        </w:rPr>
        <w:t xml:space="preserve">  </w:t>
      </w:r>
      <w:r w:rsidRPr="00360198">
        <w:rPr>
          <w:rFonts w:eastAsia="Times New Roman" w:cs="Arial"/>
          <w:lang w:val="en-GB"/>
        </w:rPr>
        <w:t>(without calculations).</w:t>
      </w:r>
    </w:p>
    <w:p w:rsidR="00094ABC" w:rsidRPr="00360198" w:rsidRDefault="00094ABC" w:rsidP="00094ABC">
      <w:pPr>
        <w:spacing w:after="0"/>
        <w:jc w:val="both"/>
        <w:rPr>
          <w:rFonts w:eastAsia="Times New Roman" w:cs="Arial"/>
          <w:lang w:val="en-GB"/>
        </w:rPr>
      </w:pPr>
    </w:p>
    <w:p w:rsidR="00094ABC" w:rsidRPr="00360198" w:rsidRDefault="00094ABC" w:rsidP="00094ABC">
      <w:pPr>
        <w:spacing w:after="0"/>
        <w:jc w:val="both"/>
        <w:rPr>
          <w:rFonts w:eastAsia="Times New Roman" w:cs="Arial"/>
          <w:lang w:val="en-GB"/>
        </w:rPr>
      </w:pPr>
      <w:r w:rsidRPr="00360198">
        <w:rPr>
          <w:rFonts w:eastAsia="Times New Roman" w:cs="Arial"/>
          <w:lang w:val="en-GB"/>
        </w:rPr>
        <w:t xml:space="preserve">A change in </w:t>
      </w:r>
      <w:proofErr w:type="spellStart"/>
      <w:r w:rsidRPr="00360198">
        <w:rPr>
          <w:rFonts w:eastAsia="Times New Roman" w:cs="Arial"/>
          <w:lang w:val="en-GB"/>
        </w:rPr>
        <w:t>Rb</w:t>
      </w:r>
      <w:proofErr w:type="spellEnd"/>
      <w:r w:rsidRPr="00360198">
        <w:rPr>
          <w:rFonts w:eastAsia="Times New Roman" w:cs="Arial"/>
          <w:lang w:val="en-GB"/>
        </w:rPr>
        <w:t xml:space="preserve"> effects all 4 cycle times and thus if a time is divided by </w:t>
      </w:r>
      <w:proofErr w:type="spellStart"/>
      <w:r w:rsidRPr="00360198">
        <w:rPr>
          <w:rFonts w:eastAsia="Times New Roman" w:cs="Arial"/>
          <w:lang w:val="en-GB"/>
        </w:rPr>
        <w:t>Rb</w:t>
      </w:r>
      <w:proofErr w:type="spellEnd"/>
      <w:r w:rsidRPr="00360198">
        <w:rPr>
          <w:rFonts w:eastAsia="Times New Roman" w:cs="Arial"/>
          <w:lang w:val="en-GB"/>
        </w:rPr>
        <w:t xml:space="preserve"> it will now increase. This increase will lead the wave function to look less </w:t>
      </w:r>
      <w:proofErr w:type="gramStart"/>
      <w:r w:rsidRPr="00360198">
        <w:rPr>
          <w:rFonts w:eastAsia="Times New Roman" w:cs="Arial"/>
          <w:lang w:val="en-GB"/>
        </w:rPr>
        <w:t>square ,</w:t>
      </w:r>
      <w:proofErr w:type="gramEnd"/>
      <w:r w:rsidRPr="00360198">
        <w:rPr>
          <w:rFonts w:eastAsia="Times New Roman" w:cs="Arial"/>
          <w:lang w:val="en-GB"/>
        </w:rPr>
        <w:t xml:space="preserve"> thus the drop off point will look less pronounced and the transition time will thus increase.</w:t>
      </w:r>
    </w:p>
    <w:p w:rsidR="00094ABC" w:rsidRPr="00360198" w:rsidRDefault="00094ABC" w:rsidP="00094ABC">
      <w:pPr>
        <w:spacing w:after="0"/>
        <w:jc w:val="both"/>
        <w:rPr>
          <w:rFonts w:eastAsia="Times New Roman" w:cs="Arial"/>
          <w:lang w:val="en-GB"/>
        </w:rPr>
      </w:pPr>
    </w:p>
    <w:p w:rsidR="00094ABC" w:rsidRPr="00360198" w:rsidRDefault="00094ABC" w:rsidP="00094ABC">
      <w:pPr>
        <w:spacing w:after="0"/>
        <w:jc w:val="both"/>
        <w:rPr>
          <w:rFonts w:eastAsia="Times New Roman" w:cs="Arial"/>
          <w:lang w:val="en-GB"/>
        </w:rPr>
      </w:pPr>
      <w:r w:rsidRPr="00360198">
        <w:rPr>
          <w:rFonts w:eastAsia="Times New Roman" w:cs="Arial"/>
          <w:lang w:val="en-GB"/>
        </w:rPr>
        <w:t>5): Change</w:t>
      </w:r>
      <w:r w:rsidRPr="00360198">
        <w:rPr>
          <w:rFonts w:eastAsia="Times New Roman" w:cs="Arial"/>
          <w:b/>
          <w:lang w:val="en-GB"/>
        </w:rPr>
        <w:t xml:space="preserve"> </w:t>
      </w:r>
      <w:proofErr w:type="spellStart"/>
      <w:r w:rsidRPr="00360198">
        <w:rPr>
          <w:rFonts w:eastAsia="Times New Roman" w:cs="Arial"/>
          <w:b/>
          <w:lang w:val="en-GB"/>
        </w:rPr>
        <w:t>R</w:t>
      </w:r>
      <w:r w:rsidRPr="00360198">
        <w:rPr>
          <w:rFonts w:eastAsia="Times New Roman" w:cs="Arial"/>
          <w:b/>
          <w:vertAlign w:val="subscript"/>
          <w:lang w:val="en-GB"/>
        </w:rPr>
        <w:t>b</w:t>
      </w:r>
      <w:proofErr w:type="spellEnd"/>
      <w:r w:rsidRPr="00360198">
        <w:rPr>
          <w:rFonts w:eastAsia="Times New Roman" w:cs="Arial"/>
          <w:lang w:val="en-GB"/>
        </w:rPr>
        <w:t xml:space="preserve"> in the circuit to </w:t>
      </w:r>
      <w:r w:rsidRPr="00360198">
        <w:rPr>
          <w:rFonts w:eastAsia="Times New Roman" w:cs="Arial"/>
          <w:b/>
          <w:lang w:val="en-GB"/>
        </w:rPr>
        <w:t>5k</w:t>
      </w:r>
      <w:r w:rsidRPr="00360198">
        <w:rPr>
          <w:rFonts w:eastAsia="Times New Roman" w:cs="Arial"/>
          <w:b/>
          <w:lang w:val="en-GB"/>
        </w:rPr>
        <w:sym w:font="Symbol" w:char="F057"/>
      </w:r>
      <w:r w:rsidRPr="00360198">
        <w:rPr>
          <w:rFonts w:eastAsia="Times New Roman" w:cs="Arial"/>
          <w:lang w:val="en-GB"/>
        </w:rPr>
        <w:t xml:space="preserve"> and investigate and record the resulting effects.</w:t>
      </w:r>
    </w:p>
    <w:tbl>
      <w:tblPr>
        <w:tblW w:w="0" w:type="auto"/>
        <w:tblInd w:w="324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409"/>
        <w:gridCol w:w="2835"/>
      </w:tblGrid>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2"/>
                <w:sz w:val="24"/>
                <w:szCs w:val="24"/>
                <w:lang w:val="en-GB"/>
              </w:rPr>
              <w:object w:dxaOrig="300" w:dyaOrig="360">
                <v:shape id="_x0000_i1258" type="#_x0000_t75" style="width:15.35pt;height:18.25pt" o:ole="">
                  <v:imagedata r:id="rId34" o:title=""/>
                </v:shape>
                <o:OLEObject Type="Embed" ProgID="Equation.3" ShapeID="_x0000_i1258" DrawAspect="Content" ObjectID="_1476629408" r:id="rId80"/>
              </w:object>
            </w:r>
          </w:p>
        </w:tc>
        <w:tc>
          <w:tcPr>
            <w:tcW w:w="2835"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sz w:val="24"/>
                <w:szCs w:val="24"/>
                <w:lang w:val="en-GB"/>
              </w:rPr>
              <w:t>2.0236X10-8 s</w:t>
            </w:r>
          </w:p>
        </w:tc>
      </w:tr>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0"/>
                <w:sz w:val="24"/>
                <w:szCs w:val="24"/>
                <w:lang w:val="en-GB"/>
              </w:rPr>
              <w:object w:dxaOrig="279" w:dyaOrig="340">
                <v:shape id="_x0000_i1259" type="#_x0000_t75" style="width:13.9pt;height:17.3pt" o:ole="">
                  <v:imagedata r:id="rId36" o:title=""/>
                </v:shape>
                <o:OLEObject Type="Embed" ProgID="Equation.3" ShapeID="_x0000_i1259" DrawAspect="Content" ObjectID="_1476629409" r:id="rId81"/>
              </w:object>
            </w:r>
          </w:p>
        </w:tc>
        <w:tc>
          <w:tcPr>
            <w:tcW w:w="2835"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sz w:val="24"/>
                <w:szCs w:val="24"/>
                <w:lang w:val="en-GB"/>
              </w:rPr>
              <w:t>5.743X10-8 s</w:t>
            </w:r>
          </w:p>
        </w:tc>
      </w:tr>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2"/>
                <w:sz w:val="24"/>
                <w:szCs w:val="24"/>
                <w:lang w:val="en-GB"/>
              </w:rPr>
              <w:object w:dxaOrig="279" w:dyaOrig="360">
                <v:shape id="_x0000_i1260" type="#_x0000_t75" style="width:13.9pt;height:18.25pt" o:ole="">
                  <v:imagedata r:id="rId38" o:title=""/>
                </v:shape>
                <o:OLEObject Type="Embed" ProgID="Equation.3" ShapeID="_x0000_i1260" DrawAspect="Content" ObjectID="_1476629410" r:id="rId82"/>
              </w:object>
            </w:r>
          </w:p>
        </w:tc>
        <w:tc>
          <w:tcPr>
            <w:tcW w:w="2835"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sz w:val="24"/>
                <w:szCs w:val="24"/>
                <w:lang w:val="en-GB"/>
              </w:rPr>
              <w:t>1.423X10-6 s</w:t>
            </w:r>
          </w:p>
        </w:tc>
      </w:tr>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0"/>
                <w:sz w:val="24"/>
                <w:szCs w:val="24"/>
                <w:lang w:val="en-GB"/>
              </w:rPr>
              <w:object w:dxaOrig="260" w:dyaOrig="340">
                <v:shape id="_x0000_i1261" type="#_x0000_t75" style="width:13.9pt;height:17.3pt" o:ole="">
                  <v:imagedata r:id="rId40" o:title=""/>
                </v:shape>
                <o:OLEObject Type="Embed" ProgID="Equation.3" ShapeID="_x0000_i1261" DrawAspect="Content" ObjectID="_1476629411" r:id="rId83"/>
              </w:object>
            </w:r>
          </w:p>
        </w:tc>
        <w:tc>
          <w:tcPr>
            <w:tcW w:w="2835"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sz w:val="24"/>
                <w:szCs w:val="24"/>
                <w:lang w:val="en-GB"/>
              </w:rPr>
              <w:t>5.855X10-8 s</w:t>
            </w:r>
          </w:p>
        </w:tc>
      </w:tr>
    </w:tbl>
    <w:p w:rsidR="00094ABC" w:rsidRPr="00360198" w:rsidRDefault="00094ABC" w:rsidP="00094ABC">
      <w:pPr>
        <w:spacing w:after="0"/>
        <w:jc w:val="both"/>
        <w:rPr>
          <w:rFonts w:ascii="Verdana" w:eastAsia="Times New Roman" w:hAnsi="Verdana" w:cs="Arial"/>
          <w:sz w:val="24"/>
          <w:szCs w:val="24"/>
          <w:lang w:val="en-GB"/>
        </w:rPr>
      </w:pPr>
    </w:p>
    <w:p w:rsidR="00094ABC" w:rsidRPr="00360198" w:rsidRDefault="00094ABC" w:rsidP="00094ABC">
      <w:pPr>
        <w:spacing w:after="0"/>
        <w:jc w:val="both"/>
        <w:rPr>
          <w:rFonts w:eastAsia="Times New Roman" w:cs="Arial"/>
          <w:lang w:val="en-GB"/>
        </w:rPr>
      </w:pPr>
      <w:r w:rsidRPr="00360198">
        <w:rPr>
          <w:rFonts w:eastAsia="Times New Roman" w:cs="Arial"/>
          <w:lang w:val="en-GB"/>
        </w:rPr>
        <w:t xml:space="preserve">6): Predict what will happen if </w:t>
      </w:r>
      <w:proofErr w:type="spellStart"/>
      <w:proofErr w:type="gramStart"/>
      <w:r w:rsidRPr="00360198">
        <w:rPr>
          <w:rFonts w:eastAsia="Times New Roman" w:cs="Arial"/>
          <w:b/>
          <w:lang w:val="en-GB"/>
        </w:rPr>
        <w:t>R</w:t>
      </w:r>
      <w:r w:rsidRPr="00360198">
        <w:rPr>
          <w:rFonts w:eastAsia="Times New Roman" w:cs="Arial"/>
          <w:b/>
          <w:vertAlign w:val="subscript"/>
          <w:lang w:val="en-GB"/>
        </w:rPr>
        <w:t>c</w:t>
      </w:r>
      <w:proofErr w:type="spellEnd"/>
      <w:proofErr w:type="gramEnd"/>
      <w:r w:rsidRPr="00360198">
        <w:rPr>
          <w:rFonts w:eastAsia="Times New Roman" w:cs="Arial"/>
          <w:lang w:val="en-GB"/>
        </w:rPr>
        <w:t xml:space="preserve"> is increased to </w:t>
      </w:r>
      <w:r w:rsidRPr="00360198">
        <w:rPr>
          <w:rFonts w:eastAsia="Times New Roman" w:cs="Arial"/>
          <w:b/>
          <w:lang w:val="en-GB"/>
        </w:rPr>
        <w:t>4k</w:t>
      </w:r>
      <w:r w:rsidRPr="00360198">
        <w:rPr>
          <w:rFonts w:eastAsia="Times New Roman" w:cs="Arial"/>
          <w:b/>
          <w:lang w:val="en-GB"/>
        </w:rPr>
        <w:sym w:font="Symbol" w:char="F057"/>
      </w:r>
      <w:r w:rsidRPr="00360198">
        <w:rPr>
          <w:rFonts w:eastAsia="Times New Roman" w:cs="Arial"/>
          <w:b/>
          <w:lang w:val="en-GB"/>
        </w:rPr>
        <w:t xml:space="preserve">  </w:t>
      </w:r>
      <w:r w:rsidRPr="00360198">
        <w:rPr>
          <w:rFonts w:eastAsia="Times New Roman" w:cs="Arial"/>
          <w:lang w:val="en-GB"/>
        </w:rPr>
        <w:t>(without calculations).</w:t>
      </w:r>
    </w:p>
    <w:p w:rsidR="00094ABC" w:rsidRPr="00360198" w:rsidRDefault="00094ABC" w:rsidP="00094ABC">
      <w:pPr>
        <w:spacing w:after="0"/>
        <w:jc w:val="both"/>
        <w:rPr>
          <w:rFonts w:eastAsia="Times New Roman" w:cs="Arial"/>
          <w:lang w:val="en-GB"/>
        </w:rPr>
      </w:pPr>
    </w:p>
    <w:p w:rsidR="00094ABC" w:rsidRPr="00360198" w:rsidRDefault="00094ABC" w:rsidP="00094ABC">
      <w:pPr>
        <w:spacing w:after="0"/>
        <w:jc w:val="both"/>
        <w:rPr>
          <w:rFonts w:eastAsia="Times New Roman" w:cs="Arial"/>
          <w:lang w:val="en-GB"/>
        </w:rPr>
      </w:pPr>
      <w:r w:rsidRPr="00360198">
        <w:rPr>
          <w:rFonts w:eastAsia="Times New Roman" w:cs="Arial"/>
          <w:lang w:val="en-GB"/>
        </w:rPr>
        <w:t xml:space="preserve">Since </w:t>
      </w:r>
      <w:proofErr w:type="spellStart"/>
      <w:r w:rsidRPr="00360198">
        <w:rPr>
          <w:rFonts w:eastAsia="Times New Roman" w:cs="Arial"/>
          <w:lang w:val="en-GB"/>
        </w:rPr>
        <w:t>Rc</w:t>
      </w:r>
      <w:proofErr w:type="spellEnd"/>
      <w:r w:rsidRPr="00360198">
        <w:rPr>
          <w:rFonts w:eastAsia="Times New Roman" w:cs="Arial"/>
          <w:lang w:val="en-GB"/>
        </w:rPr>
        <w:t xml:space="preserve"> is responsible for the value of I</w:t>
      </w:r>
      <w:r w:rsidRPr="00360198">
        <w:rPr>
          <w:rFonts w:eastAsia="Times New Roman" w:cs="Arial"/>
          <w:vertAlign w:val="subscript"/>
          <w:lang w:val="en-GB"/>
        </w:rPr>
        <w:t>CMAX</w:t>
      </w:r>
      <w:r w:rsidRPr="00360198">
        <w:rPr>
          <w:rFonts w:eastAsia="Times New Roman" w:cs="Arial"/>
          <w:lang w:val="en-GB"/>
        </w:rPr>
        <w:t xml:space="preserve"> a higher value for </w:t>
      </w:r>
      <w:proofErr w:type="spellStart"/>
      <w:r w:rsidRPr="00360198">
        <w:rPr>
          <w:rFonts w:eastAsia="Times New Roman" w:cs="Arial"/>
          <w:lang w:val="en-GB"/>
        </w:rPr>
        <w:t>Rc</w:t>
      </w:r>
      <w:proofErr w:type="spellEnd"/>
      <w:r w:rsidRPr="00360198">
        <w:rPr>
          <w:rFonts w:eastAsia="Times New Roman" w:cs="Arial"/>
          <w:lang w:val="en-GB"/>
        </w:rPr>
        <w:t xml:space="preserve"> will mean a decreased value of I</w:t>
      </w:r>
      <w:r w:rsidRPr="00360198">
        <w:rPr>
          <w:rFonts w:eastAsia="Times New Roman" w:cs="Arial"/>
          <w:vertAlign w:val="subscript"/>
          <w:lang w:val="en-GB"/>
        </w:rPr>
        <w:t xml:space="preserve">CMAX thus </w:t>
      </w:r>
      <w:r w:rsidRPr="00360198">
        <w:rPr>
          <w:rFonts w:eastAsia="Times New Roman" w:cs="Arial"/>
          <w:lang w:val="en-GB"/>
        </w:rPr>
        <w:t>giving a smaller value for every time across the board except for t</w:t>
      </w:r>
      <w:r w:rsidRPr="00360198">
        <w:rPr>
          <w:rFonts w:eastAsia="Times New Roman" w:cs="Arial"/>
          <w:vertAlign w:val="subscript"/>
          <w:lang w:val="en-GB"/>
        </w:rPr>
        <w:t xml:space="preserve">d </w:t>
      </w:r>
      <w:r w:rsidRPr="00360198">
        <w:rPr>
          <w:rFonts w:eastAsia="Times New Roman" w:cs="Arial"/>
          <w:lang w:val="en-GB"/>
        </w:rPr>
        <w:t xml:space="preserve"> since it is not effected by I</w:t>
      </w:r>
      <w:r w:rsidRPr="00360198">
        <w:rPr>
          <w:rFonts w:eastAsia="Times New Roman" w:cs="Arial"/>
          <w:vertAlign w:val="subscript"/>
          <w:lang w:val="en-GB"/>
        </w:rPr>
        <w:t xml:space="preserve">CMAX </w:t>
      </w:r>
      <w:r w:rsidRPr="00360198">
        <w:rPr>
          <w:rFonts w:eastAsia="Times New Roman" w:cs="Arial"/>
          <w:lang w:val="en-GB"/>
        </w:rPr>
        <w:t xml:space="preserve"> or </w:t>
      </w:r>
      <w:proofErr w:type="spellStart"/>
      <w:r w:rsidRPr="00360198">
        <w:rPr>
          <w:rFonts w:eastAsia="Times New Roman" w:cs="Arial"/>
          <w:lang w:val="en-GB"/>
        </w:rPr>
        <w:t>Rc</w:t>
      </w:r>
      <w:proofErr w:type="spellEnd"/>
      <w:r w:rsidRPr="00360198">
        <w:rPr>
          <w:rFonts w:eastAsia="Times New Roman" w:cs="Arial"/>
          <w:lang w:val="en-GB"/>
        </w:rPr>
        <w:t xml:space="preserve">. The drop off point will also become steeper as </w:t>
      </w:r>
      <w:proofErr w:type="spellStart"/>
      <w:r w:rsidRPr="00360198">
        <w:rPr>
          <w:rFonts w:eastAsia="Times New Roman" w:cs="Arial"/>
          <w:lang w:val="en-GB"/>
        </w:rPr>
        <w:t>Vce</w:t>
      </w:r>
      <w:proofErr w:type="spellEnd"/>
      <w:r w:rsidRPr="00360198">
        <w:rPr>
          <w:rFonts w:eastAsia="Times New Roman" w:cs="Arial"/>
          <w:lang w:val="en-GB"/>
        </w:rPr>
        <w:t xml:space="preserve"> is raised giving it a square wave </w:t>
      </w:r>
      <w:proofErr w:type="gramStart"/>
      <w:r w:rsidRPr="00360198">
        <w:rPr>
          <w:rFonts w:eastAsia="Times New Roman" w:cs="Arial"/>
          <w:lang w:val="en-GB"/>
        </w:rPr>
        <w:t>look(</w:t>
      </w:r>
      <w:proofErr w:type="gramEnd"/>
      <w:r w:rsidRPr="00360198">
        <w:rPr>
          <w:rFonts w:eastAsia="Times New Roman" w:cs="Arial"/>
          <w:lang w:val="en-GB"/>
        </w:rPr>
        <w:t>but not turning it into a square wave ).</w:t>
      </w:r>
    </w:p>
    <w:p w:rsidR="00094ABC" w:rsidRDefault="00094ABC" w:rsidP="00094ABC">
      <w:pPr>
        <w:spacing w:after="0"/>
        <w:jc w:val="both"/>
        <w:rPr>
          <w:rFonts w:eastAsia="Times New Roman" w:cs="Arial"/>
          <w:lang w:val="en-GB"/>
        </w:rPr>
      </w:pPr>
    </w:p>
    <w:p w:rsidR="00094ABC" w:rsidRDefault="00094ABC" w:rsidP="00094ABC">
      <w:pPr>
        <w:spacing w:after="0"/>
        <w:jc w:val="both"/>
        <w:rPr>
          <w:rFonts w:eastAsia="Times New Roman" w:cs="Arial"/>
          <w:lang w:val="en-GB"/>
        </w:rPr>
      </w:pPr>
    </w:p>
    <w:p w:rsidR="00094ABC" w:rsidRDefault="00094ABC" w:rsidP="00094ABC">
      <w:pPr>
        <w:spacing w:after="0"/>
        <w:jc w:val="both"/>
        <w:rPr>
          <w:rFonts w:eastAsia="Times New Roman" w:cs="Arial"/>
          <w:lang w:val="en-GB"/>
        </w:rPr>
      </w:pPr>
    </w:p>
    <w:p w:rsidR="00094ABC" w:rsidRDefault="00094ABC" w:rsidP="00094ABC">
      <w:pPr>
        <w:spacing w:after="0"/>
        <w:jc w:val="both"/>
        <w:rPr>
          <w:rFonts w:eastAsia="Times New Roman" w:cs="Arial"/>
          <w:lang w:val="en-GB"/>
        </w:rPr>
      </w:pPr>
    </w:p>
    <w:p w:rsidR="00094ABC" w:rsidRPr="00360198" w:rsidRDefault="00094ABC" w:rsidP="00094ABC">
      <w:pPr>
        <w:spacing w:after="0"/>
        <w:jc w:val="both"/>
        <w:rPr>
          <w:rFonts w:eastAsia="Times New Roman" w:cs="Arial"/>
          <w:lang w:val="en-GB"/>
        </w:rPr>
      </w:pPr>
    </w:p>
    <w:p w:rsidR="00094ABC" w:rsidRPr="00360198" w:rsidRDefault="00094ABC" w:rsidP="00094ABC">
      <w:pPr>
        <w:spacing w:after="0"/>
        <w:jc w:val="both"/>
        <w:rPr>
          <w:rFonts w:eastAsia="Times New Roman" w:cs="Arial"/>
          <w:lang w:val="en-GB"/>
        </w:rPr>
      </w:pPr>
      <w:r w:rsidRPr="00360198">
        <w:rPr>
          <w:rFonts w:eastAsia="Times New Roman" w:cs="Arial"/>
          <w:lang w:val="en-GB"/>
        </w:rPr>
        <w:t>7): Change</w:t>
      </w:r>
      <w:r w:rsidRPr="00360198">
        <w:rPr>
          <w:rFonts w:eastAsia="Times New Roman" w:cs="Arial"/>
          <w:b/>
          <w:lang w:val="en-GB"/>
        </w:rPr>
        <w:t xml:space="preserve"> </w:t>
      </w:r>
      <w:proofErr w:type="spellStart"/>
      <w:proofErr w:type="gramStart"/>
      <w:r w:rsidRPr="00360198">
        <w:rPr>
          <w:rFonts w:eastAsia="Times New Roman" w:cs="Arial"/>
          <w:b/>
          <w:lang w:val="en-GB"/>
        </w:rPr>
        <w:t>R</w:t>
      </w:r>
      <w:r w:rsidRPr="00360198">
        <w:rPr>
          <w:rFonts w:eastAsia="Times New Roman" w:cs="Arial"/>
          <w:b/>
          <w:vertAlign w:val="subscript"/>
          <w:lang w:val="en-GB"/>
        </w:rPr>
        <w:t>c</w:t>
      </w:r>
      <w:proofErr w:type="spellEnd"/>
      <w:proofErr w:type="gramEnd"/>
      <w:r w:rsidRPr="00360198">
        <w:rPr>
          <w:rFonts w:eastAsia="Times New Roman" w:cs="Arial"/>
          <w:lang w:val="en-GB"/>
        </w:rPr>
        <w:t xml:space="preserve"> in the circuit to </w:t>
      </w:r>
      <w:r w:rsidRPr="00360198">
        <w:rPr>
          <w:rFonts w:eastAsia="Times New Roman" w:cs="Arial"/>
          <w:b/>
          <w:lang w:val="en-GB"/>
        </w:rPr>
        <w:t>4k</w:t>
      </w:r>
      <w:r w:rsidRPr="00360198">
        <w:rPr>
          <w:rFonts w:eastAsia="Times New Roman" w:cs="Arial"/>
          <w:b/>
          <w:lang w:val="en-GB"/>
        </w:rPr>
        <w:sym w:font="Symbol" w:char="F057"/>
      </w:r>
      <w:r w:rsidRPr="00360198">
        <w:rPr>
          <w:rFonts w:eastAsia="Times New Roman" w:cs="Arial"/>
          <w:lang w:val="en-GB"/>
        </w:rPr>
        <w:t xml:space="preserve"> and investigate and record the resulting effects in the table below.</w:t>
      </w:r>
    </w:p>
    <w:p w:rsidR="00094ABC" w:rsidRPr="00360198" w:rsidRDefault="00094ABC" w:rsidP="00094ABC">
      <w:pPr>
        <w:spacing w:after="0"/>
        <w:jc w:val="both"/>
        <w:rPr>
          <w:rFonts w:eastAsia="Times New Roman" w:cs="Arial"/>
          <w:lang w:val="en-GB"/>
        </w:rPr>
      </w:pPr>
    </w:p>
    <w:p w:rsidR="00094ABC" w:rsidRPr="00360198" w:rsidRDefault="00094ABC" w:rsidP="00094ABC">
      <w:pPr>
        <w:spacing w:after="0"/>
        <w:jc w:val="both"/>
        <w:rPr>
          <w:rFonts w:eastAsia="Times New Roman" w:cs="Arial"/>
          <w:lang w:val="en-GB"/>
        </w:rPr>
      </w:pPr>
      <w:proofErr w:type="gramStart"/>
      <w:r w:rsidRPr="00360198">
        <w:rPr>
          <w:rFonts w:eastAsia="Times New Roman" w:cs="Arial"/>
          <w:lang w:val="en-GB"/>
        </w:rPr>
        <w:t>ANS.</w:t>
      </w:r>
      <w:proofErr w:type="gramEnd"/>
      <w:r w:rsidRPr="00360198">
        <w:rPr>
          <w:rFonts w:eastAsia="Times New Roman" w:cs="Arial"/>
          <w:lang w:val="en-GB"/>
        </w:rPr>
        <w:t xml:space="preserve"> </w:t>
      </w:r>
    </w:p>
    <w:p w:rsidR="00094ABC" w:rsidRPr="00360198" w:rsidRDefault="00094ABC" w:rsidP="00094ABC">
      <w:pPr>
        <w:spacing w:after="0"/>
        <w:jc w:val="both"/>
        <w:rPr>
          <w:rFonts w:ascii="Verdana" w:eastAsia="Times New Roman" w:hAnsi="Verdana" w:cs="Arial"/>
          <w:sz w:val="24"/>
          <w:szCs w:val="24"/>
          <w:lang w:val="en-GB"/>
        </w:rPr>
      </w:pPr>
      <w:r w:rsidRPr="00360198">
        <w:rPr>
          <w:rFonts w:eastAsia="Times New Roman" w:cs="Arial"/>
          <w:lang w:val="en-GB"/>
        </w:rPr>
        <w:t xml:space="preserve">The results achieved were taken as only </w:t>
      </w:r>
      <w:proofErr w:type="spellStart"/>
      <w:proofErr w:type="gramStart"/>
      <w:r w:rsidRPr="00360198">
        <w:rPr>
          <w:rFonts w:eastAsia="Times New Roman" w:cs="Arial"/>
          <w:lang w:val="en-GB"/>
        </w:rPr>
        <w:t>Rc</w:t>
      </w:r>
      <w:proofErr w:type="spellEnd"/>
      <w:proofErr w:type="gramEnd"/>
      <w:r w:rsidRPr="00360198">
        <w:rPr>
          <w:rFonts w:eastAsia="Times New Roman" w:cs="Arial"/>
          <w:lang w:val="en-GB"/>
        </w:rPr>
        <w:t xml:space="preserve"> being changed and not </w:t>
      </w:r>
      <w:proofErr w:type="spellStart"/>
      <w:r w:rsidRPr="00360198">
        <w:rPr>
          <w:rFonts w:eastAsia="Times New Roman" w:cs="Arial"/>
          <w:lang w:val="en-GB"/>
        </w:rPr>
        <w:t>Rc</w:t>
      </w:r>
      <w:proofErr w:type="spellEnd"/>
      <w:r w:rsidRPr="00360198">
        <w:rPr>
          <w:rFonts w:eastAsia="Times New Roman" w:cs="Arial"/>
          <w:lang w:val="en-GB"/>
        </w:rPr>
        <w:t xml:space="preserve"> together with </w:t>
      </w:r>
      <w:proofErr w:type="spellStart"/>
      <w:r w:rsidRPr="00360198">
        <w:rPr>
          <w:rFonts w:eastAsia="Times New Roman" w:cs="Arial"/>
          <w:lang w:val="en-GB"/>
        </w:rPr>
        <w:t>Rb</w:t>
      </w:r>
      <w:proofErr w:type="spellEnd"/>
      <w:r w:rsidRPr="00360198">
        <w:rPr>
          <w:rFonts w:eastAsia="Times New Roman" w:cs="Arial"/>
          <w:lang w:val="en-GB"/>
        </w:rPr>
        <w:t xml:space="preserve"> since reading the Q does not specify specifically at which point to increase RC.</w:t>
      </w:r>
    </w:p>
    <w:tbl>
      <w:tblPr>
        <w:tblW w:w="0" w:type="auto"/>
        <w:tblInd w:w="324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409"/>
        <w:gridCol w:w="2835"/>
      </w:tblGrid>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2"/>
                <w:sz w:val="24"/>
                <w:szCs w:val="24"/>
                <w:lang w:val="en-GB"/>
              </w:rPr>
              <w:object w:dxaOrig="300" w:dyaOrig="360">
                <v:shape id="_x0000_i1262" type="#_x0000_t75" style="width:15.35pt;height:18.25pt" o:ole="">
                  <v:imagedata r:id="rId34" o:title=""/>
                </v:shape>
                <o:OLEObject Type="Embed" ProgID="Equation.3" ShapeID="_x0000_i1262" DrawAspect="Content" ObjectID="_1476629412" r:id="rId84"/>
              </w:object>
            </w:r>
          </w:p>
        </w:tc>
        <w:tc>
          <w:tcPr>
            <w:tcW w:w="2835" w:type="dxa"/>
          </w:tcPr>
          <w:p w:rsidR="00094ABC" w:rsidRPr="00360198" w:rsidRDefault="00094ABC" w:rsidP="00094ABC">
            <w:pPr>
              <w:spacing w:after="0"/>
              <w:jc w:val="both"/>
              <w:rPr>
                <w:rFonts w:ascii="Verdana" w:eastAsia="Times New Roman" w:hAnsi="Verdana" w:cs="Arial"/>
                <w:b/>
                <w:sz w:val="24"/>
                <w:szCs w:val="24"/>
                <w:lang w:val="en-GB"/>
              </w:rPr>
            </w:pPr>
            <w:r w:rsidRPr="00360198">
              <w:rPr>
                <w:rFonts w:ascii="Verdana" w:eastAsia="Times New Roman" w:hAnsi="Verdana" w:cs="Arial"/>
                <w:b/>
                <w:sz w:val="24"/>
                <w:szCs w:val="24"/>
                <w:lang w:val="en-GB"/>
              </w:rPr>
              <w:t>8.094X-8 s</w:t>
            </w:r>
          </w:p>
        </w:tc>
      </w:tr>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0"/>
                <w:sz w:val="24"/>
                <w:szCs w:val="24"/>
                <w:lang w:val="en-GB"/>
              </w:rPr>
              <w:object w:dxaOrig="279" w:dyaOrig="340">
                <v:shape id="_x0000_i1263" type="#_x0000_t75" style="width:13.9pt;height:17.3pt" o:ole="">
                  <v:imagedata r:id="rId36" o:title=""/>
                </v:shape>
                <o:OLEObject Type="Embed" ProgID="Equation.3" ShapeID="_x0000_i1263" DrawAspect="Content" ObjectID="_1476629413" r:id="rId85"/>
              </w:object>
            </w:r>
          </w:p>
        </w:tc>
        <w:tc>
          <w:tcPr>
            <w:tcW w:w="2835" w:type="dxa"/>
          </w:tcPr>
          <w:p w:rsidR="00094ABC" w:rsidRPr="00360198" w:rsidRDefault="00094ABC" w:rsidP="00094ABC">
            <w:pPr>
              <w:spacing w:after="0"/>
              <w:jc w:val="both"/>
              <w:rPr>
                <w:rFonts w:ascii="Verdana" w:eastAsia="Times New Roman" w:hAnsi="Verdana" w:cs="Arial"/>
                <w:b/>
                <w:sz w:val="24"/>
                <w:szCs w:val="24"/>
                <w:lang w:val="en-GB"/>
              </w:rPr>
            </w:pPr>
            <w:r w:rsidRPr="00360198">
              <w:rPr>
                <w:rFonts w:ascii="Verdana" w:eastAsia="Times New Roman" w:hAnsi="Verdana" w:cs="Arial"/>
                <w:b/>
                <w:sz w:val="24"/>
                <w:szCs w:val="24"/>
                <w:lang w:val="en-GB"/>
              </w:rPr>
              <w:t>1.162X10-7 s</w:t>
            </w:r>
          </w:p>
        </w:tc>
      </w:tr>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2"/>
                <w:sz w:val="24"/>
                <w:szCs w:val="24"/>
                <w:lang w:val="en-GB"/>
              </w:rPr>
              <w:object w:dxaOrig="279" w:dyaOrig="360">
                <v:shape id="_x0000_i1264" type="#_x0000_t75" style="width:13.9pt;height:18.25pt" o:ole="">
                  <v:imagedata r:id="rId38" o:title=""/>
                </v:shape>
                <o:OLEObject Type="Embed" ProgID="Equation.3" ShapeID="_x0000_i1264" DrawAspect="Content" ObjectID="_1476629414" r:id="rId86"/>
              </w:object>
            </w:r>
          </w:p>
        </w:tc>
        <w:tc>
          <w:tcPr>
            <w:tcW w:w="2835" w:type="dxa"/>
          </w:tcPr>
          <w:p w:rsidR="00094ABC" w:rsidRPr="00360198" w:rsidRDefault="00094ABC" w:rsidP="00094ABC">
            <w:pPr>
              <w:spacing w:after="0"/>
              <w:jc w:val="both"/>
              <w:rPr>
                <w:rFonts w:ascii="Verdana" w:eastAsia="Times New Roman" w:hAnsi="Verdana" w:cs="Arial"/>
                <w:b/>
                <w:sz w:val="24"/>
                <w:szCs w:val="24"/>
                <w:lang w:val="en-GB"/>
              </w:rPr>
            </w:pPr>
            <w:r w:rsidRPr="00360198">
              <w:rPr>
                <w:rFonts w:ascii="Verdana" w:eastAsia="Times New Roman" w:hAnsi="Verdana" w:cs="Arial"/>
                <w:b/>
                <w:sz w:val="24"/>
                <w:szCs w:val="24"/>
                <w:lang w:val="en-GB"/>
              </w:rPr>
              <w:t>9.8435X10-5 s</w:t>
            </w:r>
          </w:p>
        </w:tc>
      </w:tr>
      <w:tr w:rsidR="00094ABC" w:rsidRPr="00360198" w:rsidTr="00094ABC">
        <w:tc>
          <w:tcPr>
            <w:tcW w:w="2409" w:type="dxa"/>
          </w:tcPr>
          <w:p w:rsidR="00094ABC" w:rsidRPr="00360198" w:rsidRDefault="00094ABC" w:rsidP="00094ABC">
            <w:pPr>
              <w:spacing w:after="0"/>
              <w:jc w:val="both"/>
              <w:rPr>
                <w:rFonts w:ascii="Verdana" w:eastAsia="Times New Roman" w:hAnsi="Verdana" w:cs="Arial"/>
                <w:sz w:val="24"/>
                <w:szCs w:val="24"/>
                <w:lang w:val="en-GB"/>
              </w:rPr>
            </w:pPr>
            <w:r w:rsidRPr="00360198">
              <w:rPr>
                <w:rFonts w:ascii="Verdana" w:eastAsia="Times New Roman" w:hAnsi="Verdana" w:cs="Arial"/>
                <w:position w:val="-10"/>
                <w:sz w:val="24"/>
                <w:szCs w:val="24"/>
                <w:lang w:val="en-GB"/>
              </w:rPr>
              <w:object w:dxaOrig="260" w:dyaOrig="340">
                <v:shape id="_x0000_i1265" type="#_x0000_t75" style="width:13.9pt;height:17.3pt" o:ole="">
                  <v:imagedata r:id="rId40" o:title=""/>
                </v:shape>
                <o:OLEObject Type="Embed" ProgID="Equation.3" ShapeID="_x0000_i1265" DrawAspect="Content" ObjectID="_1476629415" r:id="rId87"/>
              </w:object>
            </w:r>
          </w:p>
        </w:tc>
        <w:tc>
          <w:tcPr>
            <w:tcW w:w="2835" w:type="dxa"/>
          </w:tcPr>
          <w:p w:rsidR="00094ABC" w:rsidRPr="00360198" w:rsidRDefault="00094ABC" w:rsidP="00094ABC">
            <w:pPr>
              <w:spacing w:after="0"/>
              <w:jc w:val="both"/>
              <w:rPr>
                <w:rFonts w:ascii="Verdana" w:eastAsia="Times New Roman" w:hAnsi="Verdana" w:cs="Arial"/>
                <w:b/>
                <w:sz w:val="24"/>
                <w:szCs w:val="24"/>
                <w:lang w:val="en-GB"/>
              </w:rPr>
            </w:pPr>
            <w:r w:rsidRPr="00360198">
              <w:rPr>
                <w:rFonts w:ascii="Verdana" w:eastAsia="Times New Roman" w:hAnsi="Verdana" w:cs="Arial"/>
                <w:b/>
                <w:sz w:val="24"/>
                <w:szCs w:val="24"/>
                <w:lang w:val="en-GB"/>
              </w:rPr>
              <w:t>9.550X 10-7 s</w:t>
            </w:r>
          </w:p>
        </w:tc>
      </w:tr>
    </w:tbl>
    <w:p w:rsidR="00094ABC" w:rsidRDefault="00094ABC" w:rsidP="00094ABC"/>
    <w:p w:rsidR="00094ABC" w:rsidRPr="00EC4B03" w:rsidRDefault="00094ABC" w:rsidP="00EC4B03"/>
    <w:p w:rsidR="001F5B98" w:rsidRDefault="001F5B98" w:rsidP="001F5B98">
      <w:pPr>
        <w:pStyle w:val="Heading1"/>
      </w:pPr>
      <w:r>
        <w:t>Discussion</w:t>
      </w:r>
    </w:p>
    <w:p w:rsidR="00CC6B8D" w:rsidRDefault="00CC6B8D" w:rsidP="00CC6B8D">
      <w:r>
        <w:t>(</w:t>
      </w:r>
      <w:proofErr w:type="spellStart"/>
      <w:r>
        <w:t>i</w:t>
      </w:r>
      <w:proofErr w:type="spellEnd"/>
      <w:r>
        <w:t>)</w:t>
      </w:r>
      <w:r>
        <w:tab/>
        <w:t>What are the limitations on the accuracy of your results?</w:t>
      </w:r>
    </w:p>
    <w:p w:rsidR="00CC6B8D" w:rsidRDefault="00CC6B8D" w:rsidP="00CC6B8D">
      <w:pPr>
        <w:ind w:firstLine="720"/>
      </w:pPr>
      <w:r>
        <w:t>Human error played a big part in discerning the results as subjective viewing was used more than a real form of accurate measurement. Rounding the results also could have led to a small discrepancy between the calculated and observed results.</w:t>
      </w:r>
    </w:p>
    <w:p w:rsidR="00CC6B8D" w:rsidRDefault="00CC6B8D" w:rsidP="00CC6B8D">
      <w:r>
        <w:t>(ii)</w:t>
      </w:r>
      <w:r>
        <w:tab/>
        <w:t>How do the values of parameters compare with those obtained in lectures?</w:t>
      </w:r>
    </w:p>
    <w:p w:rsidR="00CC6B8D" w:rsidRDefault="00CC6B8D" w:rsidP="00CC6B8D">
      <w:r>
        <w:tab/>
        <w:t>The values differed somewhat from those obtained in lectures as the values and diagrams given in lectures represent an ideal state. Whereas in our simulation we noticed that the lines in the transient analysis</w:t>
      </w:r>
      <w:r w:rsidR="00B37F17">
        <w:t xml:space="preserve"> were not perfectly horizontal.</w:t>
      </w:r>
    </w:p>
    <w:p w:rsidR="00CC6B8D" w:rsidRDefault="00CC6B8D" w:rsidP="00CC6B8D">
      <w:r>
        <w:t>(iii)</w:t>
      </w:r>
      <w:r>
        <w:tab/>
        <w:t>What are the advantages or disadvantages of circuit simulations such as    the one carried out in the experiment?</w:t>
      </w:r>
    </w:p>
    <w:p w:rsidR="00360198" w:rsidRDefault="00CC6B8D" w:rsidP="001A6296">
      <w:r>
        <w:tab/>
      </w:r>
      <w:r w:rsidR="00B37F17">
        <w:t>The advantages of this simulation were that 3 distinct circuits could be simulated and analysed in a 3hour lab. If were to build the circuits manually it would have taken up substantially more time and resources.</w:t>
      </w:r>
    </w:p>
    <w:p w:rsidR="00CC6B8D" w:rsidRDefault="00CC6B8D" w:rsidP="00CC6B8D"/>
    <w:p w:rsidR="001A6296" w:rsidRDefault="00B37F17" w:rsidP="00D70185">
      <w:pPr>
        <w:ind w:firstLine="720"/>
      </w:pPr>
      <w:r>
        <w:t xml:space="preserve">The </w:t>
      </w:r>
      <w:proofErr w:type="gramStart"/>
      <w:r>
        <w:t>disadvantages of this simulation is</w:t>
      </w:r>
      <w:proofErr w:type="gramEnd"/>
      <w:r>
        <w:t xml:space="preserve"> that it lacks the real world aspect </w:t>
      </w:r>
      <w:r w:rsidR="00D70185">
        <w:t xml:space="preserve">of dealing with bipolar transistors. In theory someone can know how to calculate and analyse a bipolar transistor without ever having to know what it looks like which for field associated work may be a huge disadvantage. </w:t>
      </w:r>
    </w:p>
    <w:p w:rsidR="00CC6B8D" w:rsidRDefault="00CC6B8D" w:rsidP="00CC6B8D">
      <w:proofErr w:type="gramStart"/>
      <w:r>
        <w:t>(iv)</w:t>
      </w:r>
      <w:r>
        <w:tab/>
        <w:t>What</w:t>
      </w:r>
      <w:proofErr w:type="gramEnd"/>
      <w:r>
        <w:t xml:space="preserve"> are the benefits or drawbacks of circuit simulation and of </w:t>
      </w:r>
      <w:proofErr w:type="spellStart"/>
      <w:r>
        <w:t>MultiSim</w:t>
      </w:r>
      <w:proofErr w:type="spellEnd"/>
      <w:r>
        <w:t xml:space="preserve"> in general as applied to the design of electronic circuits?</w:t>
      </w:r>
    </w:p>
    <w:p w:rsidR="001A6296" w:rsidRDefault="001A6296" w:rsidP="001A6296">
      <w:r>
        <w:t xml:space="preserve">The advantages of simulating an electric circuit are of course that it saves time and effort. Along with the usual advantages a simulation also allows for quicker modifications of circuit designs and instantaneous simulation of that circuit with a graph. </w:t>
      </w:r>
      <w:r>
        <w:cr/>
      </w:r>
    </w:p>
    <w:p w:rsidR="00CC6B8D" w:rsidRDefault="001A6296" w:rsidP="001A6296">
      <w:r>
        <w:tab/>
        <w:t xml:space="preserve">The disadvantages of the </w:t>
      </w:r>
      <w:proofErr w:type="spellStart"/>
      <w:r>
        <w:t>MultiSim</w:t>
      </w:r>
      <w:proofErr w:type="spellEnd"/>
      <w:r>
        <w:t xml:space="preserve"> simulations are that our virtual environment does not factor in environmentally dependent errors such as temperature and humidity. As we all k</w:t>
      </w:r>
      <w:r w:rsidR="00D70185">
        <w:t xml:space="preserve">now heat increases resistance .Thus </w:t>
      </w:r>
      <w:r>
        <w:t>the simulation can only show how a circuit will behave in ideal conditions but not in adverse ones.</w:t>
      </w:r>
    </w:p>
    <w:p w:rsidR="001A6296" w:rsidRDefault="001A6296" w:rsidP="00CC6B8D"/>
    <w:p w:rsidR="00CC6B8D" w:rsidRDefault="00CC6B8D" w:rsidP="00CC6B8D">
      <w:r>
        <w:t>(v)</w:t>
      </w:r>
      <w:r>
        <w:tab/>
        <w:t>What are the essential elements of good circuit simulation and simulators?</w:t>
      </w:r>
    </w:p>
    <w:p w:rsidR="00CC6B8D" w:rsidRDefault="00D70185" w:rsidP="00D70185">
      <w:pPr>
        <w:ind w:firstLine="720"/>
      </w:pPr>
      <w:r>
        <w:t>A good simulator should be comprised of a l</w:t>
      </w:r>
      <w:r w:rsidR="00CC6B8D">
        <w:t xml:space="preserve">arge library of components </w:t>
      </w:r>
      <w:r>
        <w:t>to choose from and be able to experiment and simulate multiple circuits quickly and efficiently. All the models in the simulation should be accurate and up to date with standard industry components.</w:t>
      </w:r>
      <w:r w:rsidR="00CC6B8D">
        <w:t xml:space="preserve"> </w:t>
      </w:r>
    </w:p>
    <w:p w:rsidR="00D70185" w:rsidRDefault="00D70185" w:rsidP="00D70185">
      <w:pPr>
        <w:ind w:firstLine="720"/>
      </w:pPr>
      <w:r>
        <w:t>A good simulation is comprised of neatly placed components with clear wiring. Tangled wires can cause headaches and increased maintenance times so a clear representation in any simulation is a must. The components should be correctly placed in their positions and clearly labelled, the different attributes of each component (V</w:t>
      </w:r>
      <w:proofErr w:type="gramStart"/>
      <w:r>
        <w:t>,Ω</w:t>
      </w:r>
      <w:proofErr w:type="gramEnd"/>
      <w:r>
        <w:t xml:space="preserve"> etc.)should be known and clearly set.</w:t>
      </w:r>
    </w:p>
    <w:p w:rsidR="00D70185" w:rsidRDefault="00D70185" w:rsidP="00D70185">
      <w:pPr>
        <w:ind w:firstLine="720"/>
      </w:pPr>
      <w:r>
        <w:tab/>
      </w:r>
    </w:p>
    <w:p w:rsidR="001F5B98" w:rsidRDefault="00CC6B8D" w:rsidP="00CC6B8D">
      <w:proofErr w:type="gramStart"/>
      <w:r>
        <w:t>(vi)</w:t>
      </w:r>
      <w:r>
        <w:tab/>
        <w:t>What</w:t>
      </w:r>
      <w:proofErr w:type="gramEnd"/>
      <w:r>
        <w:t xml:space="preserve"> is the role of the Electronic Engineer in this regard?</w:t>
      </w:r>
    </w:p>
    <w:p w:rsidR="00C77CA0" w:rsidRDefault="00C77CA0" w:rsidP="00C77CA0">
      <w:r>
        <w:tab/>
        <w:t>The role of an Electronic Engineer is to promote the knowledge of electrical engineering in industry and academia, to establish and maintain the standards of professional engineering and professional ethics and conduct. The role also encompasses providing opportunities for continuing professional development in engineers. Thus finally, the role of an electronic engineer is to act as an authoritative voice of the electronic engineering profession in Ireland and abroad.</w:t>
      </w:r>
    </w:p>
    <w:p w:rsidR="00C77CA0" w:rsidRDefault="00E02D93" w:rsidP="00C77CA0">
      <w:r>
        <w:t>(Ref. 4)</w:t>
      </w:r>
    </w:p>
    <w:p w:rsidR="00C77CA0" w:rsidRDefault="00C77CA0" w:rsidP="00C77CA0"/>
    <w:p w:rsidR="00C77CA0" w:rsidRDefault="00C77CA0" w:rsidP="00C77CA0"/>
    <w:p w:rsidR="00C77CA0" w:rsidRDefault="00C77CA0" w:rsidP="00C77CA0"/>
    <w:p w:rsidR="00C77CA0" w:rsidRDefault="00C77CA0" w:rsidP="00C77CA0"/>
    <w:p w:rsidR="001F5B98" w:rsidRDefault="00ED59FB" w:rsidP="001F5B98">
      <w:pPr>
        <w:pStyle w:val="Heading1"/>
      </w:pPr>
      <w:r>
        <w:t>Conclusion</w:t>
      </w:r>
      <w:r w:rsidR="001F5B98">
        <w:t xml:space="preserve"> </w:t>
      </w:r>
    </w:p>
    <w:p w:rsidR="001F5B98" w:rsidRDefault="00BE38D0" w:rsidP="001F5B98">
      <w:r>
        <w:tab/>
        <w:t xml:space="preserve">The conclusion drawn from completing this laboratory is that the bipolar transistor junction or </w:t>
      </w:r>
      <w:proofErr w:type="spellStart"/>
      <w:r>
        <w:t>bjt</w:t>
      </w:r>
      <w:proofErr w:type="spellEnd"/>
      <w:r>
        <w:t xml:space="preserve"> is a very useful and important piece of in the world of semiconductors. By using </w:t>
      </w:r>
      <w:proofErr w:type="spellStart"/>
      <w:r>
        <w:t>MultiSim</w:t>
      </w:r>
      <w:proofErr w:type="spellEnd"/>
      <w:r>
        <w:t xml:space="preserve"> to cut down on time and analyse the circuits more efficiently a circuit comprising of a </w:t>
      </w:r>
      <w:proofErr w:type="spellStart"/>
      <w:r>
        <w:t>bjt</w:t>
      </w:r>
      <w:proofErr w:type="spellEnd"/>
      <w:r>
        <w:t xml:space="preserve"> was analysed.</w:t>
      </w:r>
    </w:p>
    <w:p w:rsidR="001F5B98" w:rsidRDefault="00BE38D0" w:rsidP="001F5B98">
      <w:r>
        <w:tab/>
        <w:t xml:space="preserve">Although </w:t>
      </w:r>
      <w:r w:rsidR="004F577B">
        <w:t xml:space="preserve">there were discrepancies between the transient </w:t>
      </w:r>
      <w:bookmarkStart w:id="0" w:name="_GoBack"/>
      <w:bookmarkEnd w:id="0"/>
    </w:p>
    <w:p w:rsidR="00C77CA0" w:rsidRDefault="00C77CA0" w:rsidP="001F5B98"/>
    <w:p w:rsidR="00C77CA0" w:rsidRDefault="00C77CA0" w:rsidP="001F5B98"/>
    <w:p w:rsidR="00C77CA0" w:rsidRDefault="00C77CA0" w:rsidP="001F5B98"/>
    <w:p w:rsidR="00C77CA0" w:rsidRDefault="00C77CA0" w:rsidP="001F5B98"/>
    <w:p w:rsidR="001F5B98" w:rsidRDefault="001F5B98" w:rsidP="001F5B98">
      <w:pPr>
        <w:pStyle w:val="Heading1"/>
      </w:pPr>
      <w:r>
        <w:t>References</w:t>
      </w:r>
    </w:p>
    <w:p w:rsidR="001F5B98" w:rsidRDefault="00ED59FB" w:rsidP="00ED59FB">
      <w:pPr>
        <w:pStyle w:val="ListParagraph"/>
        <w:numPr>
          <w:ilvl w:val="0"/>
          <w:numId w:val="1"/>
        </w:numPr>
      </w:pPr>
      <w:r>
        <w:t>The Art of Electronics-</w:t>
      </w:r>
      <w:r w:rsidRPr="00ED59FB">
        <w:t>Paul Ho</w:t>
      </w:r>
      <w:r>
        <w:t>rowitz and Winfield Hill</w:t>
      </w:r>
    </w:p>
    <w:p w:rsidR="00ED59FB" w:rsidRDefault="000D2042" w:rsidP="00ED59FB">
      <w:pPr>
        <w:pStyle w:val="ListParagraph"/>
        <w:numPr>
          <w:ilvl w:val="0"/>
          <w:numId w:val="1"/>
        </w:numPr>
      </w:pPr>
      <w:r>
        <w:t>Lecture Notes</w:t>
      </w:r>
    </w:p>
    <w:p w:rsidR="000D2042" w:rsidRDefault="00CC6B8D" w:rsidP="000D2042">
      <w:pPr>
        <w:pStyle w:val="ListParagraph"/>
        <w:numPr>
          <w:ilvl w:val="0"/>
          <w:numId w:val="1"/>
        </w:numPr>
      </w:pPr>
      <w:hyperlink r:id="rId88" w:history="1">
        <w:r w:rsidR="000D2042" w:rsidRPr="000F2BBF">
          <w:rPr>
            <w:rStyle w:val="Hyperlink"/>
          </w:rPr>
          <w:t>http://www.allaboutcircuits.com/vol_3/chpt_4/1.html</w:t>
        </w:r>
      </w:hyperlink>
    </w:p>
    <w:p w:rsidR="000D2042" w:rsidRDefault="00C77CA0" w:rsidP="00C77CA0">
      <w:pPr>
        <w:pStyle w:val="ListParagraph"/>
        <w:numPr>
          <w:ilvl w:val="0"/>
          <w:numId w:val="1"/>
        </w:numPr>
      </w:pPr>
      <w:hyperlink r:id="rId89" w:history="1">
        <w:r w:rsidRPr="00EE0779">
          <w:rPr>
            <w:rStyle w:val="Hyperlink"/>
          </w:rPr>
          <w:t>http://www.engineersireland.ie/About.aspx</w:t>
        </w:r>
      </w:hyperlink>
    </w:p>
    <w:p w:rsidR="00C77CA0" w:rsidRDefault="00C77CA0" w:rsidP="00C77CA0">
      <w:pPr>
        <w:pStyle w:val="ListParagraph"/>
        <w:numPr>
          <w:ilvl w:val="0"/>
          <w:numId w:val="1"/>
        </w:numPr>
      </w:pPr>
    </w:p>
    <w:p w:rsidR="001F5B98" w:rsidRDefault="001F5B98" w:rsidP="001F5B98"/>
    <w:p w:rsidR="001F5B98" w:rsidRPr="001F5B98" w:rsidRDefault="001F5B98" w:rsidP="001F5B98"/>
    <w:sectPr w:rsidR="001F5B98" w:rsidRPr="001F5B98" w:rsidSect="009A3D8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04884"/>
    <w:multiLevelType w:val="hybridMultilevel"/>
    <w:tmpl w:val="815049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D85"/>
    <w:rsid w:val="00094ABC"/>
    <w:rsid w:val="000D2042"/>
    <w:rsid w:val="001A6296"/>
    <w:rsid w:val="001F5B98"/>
    <w:rsid w:val="00360198"/>
    <w:rsid w:val="003E188B"/>
    <w:rsid w:val="00441554"/>
    <w:rsid w:val="004A26C0"/>
    <w:rsid w:val="004F577B"/>
    <w:rsid w:val="006B4117"/>
    <w:rsid w:val="0072151C"/>
    <w:rsid w:val="009A3D85"/>
    <w:rsid w:val="00B37F17"/>
    <w:rsid w:val="00BE38D0"/>
    <w:rsid w:val="00C77CA0"/>
    <w:rsid w:val="00CC6B8D"/>
    <w:rsid w:val="00D06594"/>
    <w:rsid w:val="00D70185"/>
    <w:rsid w:val="00E02D93"/>
    <w:rsid w:val="00EC4B03"/>
    <w:rsid w:val="00ED59FB"/>
    <w:rsid w:val="00F31D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D8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A3D85"/>
    <w:rPr>
      <w:rFonts w:eastAsiaTheme="minorEastAsia"/>
      <w:lang w:val="en-US" w:eastAsia="ja-JP"/>
    </w:rPr>
  </w:style>
  <w:style w:type="paragraph" w:styleId="BalloonText">
    <w:name w:val="Balloon Text"/>
    <w:basedOn w:val="Normal"/>
    <w:link w:val="BalloonTextChar"/>
    <w:uiPriority w:val="99"/>
    <w:semiHidden/>
    <w:unhideWhenUsed/>
    <w:rsid w:val="009A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D85"/>
    <w:rPr>
      <w:rFonts w:ascii="Tahoma" w:hAnsi="Tahoma" w:cs="Tahoma"/>
      <w:sz w:val="16"/>
      <w:szCs w:val="16"/>
    </w:rPr>
  </w:style>
  <w:style w:type="character" w:customStyle="1" w:styleId="Heading1Char">
    <w:name w:val="Heading 1 Char"/>
    <w:basedOn w:val="DefaultParagraphFont"/>
    <w:link w:val="Heading1"/>
    <w:uiPriority w:val="9"/>
    <w:rsid w:val="009A3D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5B98"/>
    <w:pPr>
      <w:ind w:left="720"/>
      <w:contextualSpacing/>
    </w:pPr>
  </w:style>
  <w:style w:type="character" w:styleId="Hyperlink">
    <w:name w:val="Hyperlink"/>
    <w:basedOn w:val="DefaultParagraphFont"/>
    <w:uiPriority w:val="99"/>
    <w:unhideWhenUsed/>
    <w:rsid w:val="001F5B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D8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A3D85"/>
    <w:rPr>
      <w:rFonts w:eastAsiaTheme="minorEastAsia"/>
      <w:lang w:val="en-US" w:eastAsia="ja-JP"/>
    </w:rPr>
  </w:style>
  <w:style w:type="paragraph" w:styleId="BalloonText">
    <w:name w:val="Balloon Text"/>
    <w:basedOn w:val="Normal"/>
    <w:link w:val="BalloonTextChar"/>
    <w:uiPriority w:val="99"/>
    <w:semiHidden/>
    <w:unhideWhenUsed/>
    <w:rsid w:val="009A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D85"/>
    <w:rPr>
      <w:rFonts w:ascii="Tahoma" w:hAnsi="Tahoma" w:cs="Tahoma"/>
      <w:sz w:val="16"/>
      <w:szCs w:val="16"/>
    </w:rPr>
  </w:style>
  <w:style w:type="character" w:customStyle="1" w:styleId="Heading1Char">
    <w:name w:val="Heading 1 Char"/>
    <w:basedOn w:val="DefaultParagraphFont"/>
    <w:link w:val="Heading1"/>
    <w:uiPriority w:val="9"/>
    <w:rsid w:val="009A3D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5B98"/>
    <w:pPr>
      <w:ind w:left="720"/>
      <w:contextualSpacing/>
    </w:pPr>
  </w:style>
  <w:style w:type="character" w:styleId="Hyperlink">
    <w:name w:val="Hyperlink"/>
    <w:basedOn w:val="DefaultParagraphFont"/>
    <w:uiPriority w:val="99"/>
    <w:unhideWhenUsed/>
    <w:rsid w:val="001F5B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3.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35.wmf"/><Relationship Id="rId76"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hyperlink" Target="http://www.engineersireland.ie/About.aspx" TargetMode="External"/><Relationship Id="rId7" Type="http://schemas.openxmlformats.org/officeDocument/2006/relationships/image" Target="media/image1.png"/><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6.PNG"/><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oleObject" Target="embeddings/oleObject35.bin"/><Relationship Id="rId87" Type="http://schemas.openxmlformats.org/officeDocument/2006/relationships/oleObject" Target="embeddings/oleObject43.bin"/><Relationship Id="rId5" Type="http://schemas.openxmlformats.org/officeDocument/2006/relationships/settings" Target="settings.xml"/><Relationship Id="rId61" Type="http://schemas.openxmlformats.org/officeDocument/2006/relationships/oleObject" Target="embeddings/oleObject24.bin"/><Relationship Id="rId82" Type="http://schemas.openxmlformats.org/officeDocument/2006/relationships/oleObject" Target="embeddings/oleObject38.bin"/><Relationship Id="rId90" Type="http://schemas.openxmlformats.org/officeDocument/2006/relationships/fontTable" Target="fontTable.xml"/><Relationship Id="rId19" Type="http://schemas.openxmlformats.org/officeDocument/2006/relationships/image" Target="media/image9.wmf"/><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8.bin"/><Relationship Id="rId77" Type="http://schemas.openxmlformats.org/officeDocument/2006/relationships/oleObject" Target="embeddings/oleObject33.bin"/><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image" Target="media/image37.wmf"/><Relationship Id="rId80" Type="http://schemas.openxmlformats.org/officeDocument/2006/relationships/oleObject" Target="embeddings/oleObject36.bin"/><Relationship Id="rId85"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7.png"/><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oleObject" Target="embeddings/oleObject39.bin"/><Relationship Id="rId88" Type="http://schemas.openxmlformats.org/officeDocument/2006/relationships/hyperlink" Target="http://www.allaboutcircuits.com/vol_3/chpt_4/1.html"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4.wmf"/><Relationship Id="rId31" Type="http://schemas.openxmlformats.org/officeDocument/2006/relationships/image" Target="media/image15.PNG"/><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4.bin"/><Relationship Id="rId81" Type="http://schemas.openxmlformats.org/officeDocument/2006/relationships/oleObject" Target="embeddings/oleObject37.bin"/><Relationship Id="rId86" Type="http://schemas.openxmlformats.org/officeDocument/2006/relationships/oleObject" Target="embeddings/oleObject42.bin"/><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suleaa@tcd.ie</CompanyAddress>
  <CompanyPhone>Std no: 12315152</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1C5ADD31.dotm</Template>
  <TotalTime>138</TotalTime>
  <Pages>14</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3D1 The Bipolar Junction Transistor Inverter</vt:lpstr>
    </vt:vector>
  </TitlesOfParts>
  <Company>Alexandru Sulea</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3D1 The Bipolar Junction Transistor Inverter</dc:title>
  <dc:creator>3C2 Digital Circuits</dc:creator>
  <cp:lastModifiedBy>Administrator</cp:lastModifiedBy>
  <cp:revision>5</cp:revision>
  <cp:lastPrinted>2014-11-04T14:21:00Z</cp:lastPrinted>
  <dcterms:created xsi:type="dcterms:W3CDTF">2014-11-04T14:00:00Z</dcterms:created>
  <dcterms:modified xsi:type="dcterms:W3CDTF">2014-11-04T18:01:00Z</dcterms:modified>
</cp:coreProperties>
</file>