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ageBreakBefore w:val="0"/>
        <w:shd w:fill="ffffff" w:val="clear"/>
        <w:spacing w:after="0" w:before="160" w:line="423.52941176470586" w:lineRule="auto"/>
        <w:rPr/>
      </w:pPr>
      <w:bookmarkStart w:colFirst="0" w:colLast="0" w:name="_ze7wixjbmnah" w:id="0"/>
      <w:bookmarkEnd w:id="0"/>
      <w:r w:rsidDel="00000000" w:rsidR="00000000" w:rsidRPr="00000000">
        <w:rPr>
          <w:rtl w:val="0"/>
        </w:rPr>
        <w:t xml:space="preserve">TEMA: P3. REST and Web Model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160" w:before="160" w:line="423.52941176470586" w:lineRule="auto"/>
        <w:rPr>
          <w:sz w:val="21"/>
          <w:szCs w:val="21"/>
        </w:rPr>
      </w:pPr>
      <w:bookmarkStart w:colFirst="0" w:colLast="0" w:name="_fvir8ac0jd9v" w:id="1"/>
      <w:bookmarkEnd w:id="1"/>
      <w:r w:rsidDel="00000000" w:rsidR="00000000" w:rsidRPr="00000000">
        <w:rPr>
          <w:rtl w:val="0"/>
        </w:rPr>
        <w:t xml:space="preserve">Indicativ_echipa: </w:t>
      </w:r>
      <w:r w:rsidDel="00000000" w:rsidR="00000000" w:rsidRPr="00000000">
        <w:rPr>
          <w:b w:val="1"/>
          <w:bCs w:val="1"/>
          <w:rtl w:val="0"/>
        </w:rPr>
        <w:t xml:space="preserve">SIA_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after="0" w:before="160" w:line="423.52941176470586" w:lineRule="auto"/>
        <w:rPr>
          <w:sz w:val="21"/>
          <w:szCs w:val="21"/>
        </w:rPr>
      </w:pPr>
      <w:bookmarkStart w:colFirst="0" w:colLast="0" w:name="_9byqdnew5l01" w:id="2"/>
      <w:bookmarkEnd w:id="2"/>
      <w:r w:rsidDel="00000000" w:rsidR="00000000" w:rsidRPr="00000000">
        <w:rPr>
          <w:rtl w:val="0"/>
        </w:rPr>
        <w:t xml:space="preserve">Implementare ORDS and APEX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Descrieți modul de implementare pentru fiecare resursă și pagină Web (adică documente-resurse REST și pagini APEX cu regiuni  de tip REPORT și CHART) într-un fișier sintetic (Word, PPT sau PDF) și încărcați pe repository-ul Git (github, gitlab etc.) codul sursă, scripturile necesare etc. Eventual adăugați în mesaj alte fișiere de creare/configurare pe care le considerați complementar-necesare).</w:t>
      </w:r>
    </w:p>
    <w:p w:rsidR="00000000" w:rsidDel="00000000" w:rsidP="00000000" w:rsidRDefault="00000000" w:rsidRPr="00000000" w14:paraId="00000005">
      <w:pPr>
        <w:pageBreakBefore w:val="0"/>
        <w:spacing w:after="0" w:line="342.85714285714283" w:lineRule="auto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spacing w:after="0" w:afterAutospacing="0" w:line="342.85714285714283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(1) Nivel/Model Web </w:t>
      </w:r>
      <w:r w:rsidDel="00000000" w:rsidR="00000000" w:rsidRPr="00000000">
        <w:rPr>
          <w:b w:val="1"/>
          <w:bCs w:val="1"/>
          <w:color w:val="ff0000"/>
          <w:sz w:val="21"/>
          <w:szCs w:val="21"/>
          <w:rtl w:val="0"/>
        </w:rPr>
        <w:t xml:space="preserve">RESTful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- access la sursele de date de pe orice nivel (în special de pe nivelul </w:t>
      </w:r>
      <w:r w:rsidDel="00000000" w:rsidR="00000000" w:rsidRPr="00000000">
        <w:rPr>
          <w:b w:val="1"/>
          <w:bCs w:val="1"/>
          <w:color w:val="ff0000"/>
          <w:sz w:val="21"/>
          <w:szCs w:val="21"/>
          <w:rtl w:val="0"/>
        </w:rPr>
        <w:t xml:space="preserve">analitic-OLAP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, dar și, eventual, din view-uri de consolidare/integrare sau din view-urile surse de date externe) în format XML sau JSON prin platforma </w:t>
      </w:r>
      <w:r w:rsidDel="00000000" w:rsidR="00000000" w:rsidRPr="00000000">
        <w:rPr>
          <w:b w:val="1"/>
          <w:bCs w:val="1"/>
          <w:color w:val="ff0000"/>
          <w:sz w:val="21"/>
          <w:szCs w:val="21"/>
          <w:rtl w:val="0"/>
        </w:rPr>
        <w:t xml:space="preserve">ORDS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"/>
        </w:numPr>
        <w:spacing w:after="0" w:afterAutospacing="0" w:line="342.85714285714283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View_Resursa_REST_1</w:t>
      </w:r>
      <w:r w:rsidDel="00000000" w:rsidR="00000000" w:rsidRPr="00000000">
        <w:rPr>
          <w:sz w:val="21"/>
          <w:szCs w:val="21"/>
          <w:rtl w:val="0"/>
        </w:rPr>
        <w:t xml:space="preserve">: Nume/descriere</w:t>
      </w:r>
    </w:p>
    <w:p w:rsidR="00000000" w:rsidDel="00000000" w:rsidP="00000000" w:rsidRDefault="00000000" w:rsidRPr="00000000" w14:paraId="00000008">
      <w:pPr>
        <w:pageBreakBefore w:val="0"/>
        <w:numPr>
          <w:ilvl w:val="2"/>
          <w:numId w:val="1"/>
        </w:numPr>
        <w:spacing w:after="0" w:afterAutospacing="0" w:line="342.85714285714283" w:lineRule="auto"/>
        <w:ind w:left="216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Tabela/view analitic/de integrare țintă: </w:t>
      </w:r>
    </w:p>
    <w:p w:rsidR="00000000" w:rsidDel="00000000" w:rsidP="00000000" w:rsidRDefault="00000000" w:rsidRPr="00000000" w14:paraId="00000009">
      <w:pPr>
        <w:pageBreakBefore w:val="0"/>
        <w:numPr>
          <w:ilvl w:val="2"/>
          <w:numId w:val="1"/>
        </w:numPr>
        <w:spacing w:after="0" w:afterAutospacing="0" w:line="342.85714285714283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Detalii de implementare: </w:t>
      </w:r>
    </w:p>
    <w:p w:rsidR="00000000" w:rsidDel="00000000" w:rsidP="00000000" w:rsidRDefault="00000000" w:rsidRPr="00000000" w14:paraId="0000000A">
      <w:pPr>
        <w:pageBreakBefore w:val="0"/>
        <w:numPr>
          <w:ilvl w:val="3"/>
          <w:numId w:val="1"/>
        </w:numPr>
        <w:spacing w:after="0" w:afterAutospacing="0" w:line="342.85714285714283" w:lineRule="auto"/>
        <w:ind w:left="2880" w:hanging="360"/>
      </w:pPr>
      <w:r w:rsidDel="00000000" w:rsidR="00000000" w:rsidRPr="00000000">
        <w:rPr>
          <w:sz w:val="21"/>
          <w:szCs w:val="21"/>
          <w:rtl w:val="0"/>
        </w:rPr>
        <w:t xml:space="preserve">fraze SQL;</w:t>
      </w:r>
    </w:p>
    <w:p w:rsidR="00000000" w:rsidDel="00000000" w:rsidP="00000000" w:rsidRDefault="00000000" w:rsidRPr="00000000" w14:paraId="0000000B">
      <w:pPr>
        <w:pageBreakBefore w:val="0"/>
        <w:numPr>
          <w:ilvl w:val="3"/>
          <w:numId w:val="1"/>
        </w:numPr>
        <w:spacing w:after="0" w:afterAutospacing="0" w:line="342.85714285714283" w:lineRule="auto"/>
        <w:ind w:left="2880" w:hanging="360"/>
      </w:pPr>
      <w:r w:rsidDel="00000000" w:rsidR="00000000" w:rsidRPr="00000000">
        <w:rPr>
          <w:sz w:val="21"/>
          <w:szCs w:val="21"/>
          <w:rtl w:val="0"/>
        </w:rPr>
        <w:t xml:space="preserve">eventual cod sursă PL/SQL sau într-un alt limbaj implicat în proces;</w:t>
      </w:r>
    </w:p>
    <w:p w:rsidR="00000000" w:rsidDel="00000000" w:rsidP="00000000" w:rsidRDefault="00000000" w:rsidRPr="00000000" w14:paraId="0000000C">
      <w:pPr>
        <w:pageBreakBefore w:val="0"/>
        <w:numPr>
          <w:ilvl w:val="2"/>
          <w:numId w:val="1"/>
        </w:numPr>
        <w:spacing w:after="0" w:afterAutospacing="0" w:line="342.85714285714283" w:lineRule="auto"/>
        <w:ind w:left="216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URL resursa RESTful:</w:t>
      </w:r>
    </w:p>
    <w:p w:rsidR="00000000" w:rsidDel="00000000" w:rsidP="00000000" w:rsidRDefault="00000000" w:rsidRPr="00000000" w14:paraId="0000000D">
      <w:pPr>
        <w:pageBreakBefore w:val="0"/>
        <w:numPr>
          <w:ilvl w:val="2"/>
          <w:numId w:val="1"/>
        </w:numPr>
        <w:spacing w:after="0" w:afterAutospacing="0" w:line="342.85714285714283" w:lineRule="auto"/>
        <w:ind w:left="216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Descriere concretă:</w:t>
      </w:r>
    </w:p>
    <w:p w:rsidR="00000000" w:rsidDel="00000000" w:rsidP="00000000" w:rsidRDefault="00000000" w:rsidRPr="00000000" w14:paraId="0000000E">
      <w:pPr>
        <w:pageBreakBefore w:val="0"/>
        <w:numPr>
          <w:ilvl w:val="3"/>
          <w:numId w:val="1"/>
        </w:numPr>
        <w:spacing w:after="0" w:afterAutospacing="0" w:line="342.85714285714283" w:lineRule="auto"/>
        <w:ind w:left="288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p</w:t>
      </w:r>
      <w:r w:rsidDel="00000000" w:rsidR="00000000" w:rsidRPr="00000000">
        <w:rPr>
          <w:sz w:val="21"/>
          <w:szCs w:val="21"/>
          <w:rtl w:val="0"/>
        </w:rPr>
        <w:t xml:space="preserve">rintr-o </w:t>
      </w:r>
      <w:r w:rsidDel="00000000" w:rsidR="00000000" w:rsidRPr="00000000">
        <w:rPr>
          <w:b w:val="1"/>
          <w:bCs w:val="1"/>
          <w:color w:val="ff0000"/>
          <w:sz w:val="21"/>
          <w:szCs w:val="21"/>
          <w:rtl w:val="0"/>
        </w:rPr>
        <w:t xml:space="preserve">imagine-live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document XML/JSON sau printscreen dintr-un instrument de testare REST (de ex. Postman sau simplu browser).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after="0" w:line="342.85714285714283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… View_Resursa_REST_n</w:t>
      </w:r>
    </w:p>
    <w:p w:rsidR="00000000" w:rsidDel="00000000" w:rsidP="00000000" w:rsidRDefault="00000000" w:rsidRPr="00000000" w14:paraId="00000010">
      <w:pPr>
        <w:pageBreakBefore w:val="0"/>
        <w:spacing w:after="0" w:line="342.85714285714283" w:lineRule="auto"/>
        <w:ind w:left="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spacing w:after="0" w:afterAutospacing="0" w:line="342.85714285714283" w:lineRule="auto"/>
        <w:ind w:left="720" w:hanging="360"/>
        <w:rPr>
          <w:b w:val="1"/>
          <w:bCs w:val="1"/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(2) Nivel/Model Aplicație Web UIX (</w:t>
      </w:r>
      <w:r w:rsidDel="00000000" w:rsidR="00000000" w:rsidRPr="00000000">
        <w:rPr>
          <w:b w:val="1"/>
          <w:bCs w:val="1"/>
          <w:color w:val="ff0000"/>
          <w:sz w:val="21"/>
          <w:szCs w:val="21"/>
          <w:rtl w:val="0"/>
        </w:rPr>
        <w:t xml:space="preserve">aplicație APEX)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: access utilizator la sursele de date de pe orice nivel (în special de pe nivelul </w:t>
      </w:r>
      <w:r w:rsidDel="00000000" w:rsidR="00000000" w:rsidRPr="00000000">
        <w:rPr>
          <w:b w:val="1"/>
          <w:bCs w:val="1"/>
          <w:color w:val="ff0000"/>
          <w:sz w:val="21"/>
          <w:szCs w:val="21"/>
          <w:rtl w:val="0"/>
        </w:rPr>
        <w:t xml:space="preserve">analitic-OLAP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, dar și, eventual, din view-uri de consolidare/integrare sau din view-urile surse de date externe) în format JS/HTML printr-o aplicație </w:t>
      </w:r>
      <w:r w:rsidDel="00000000" w:rsidR="00000000" w:rsidRPr="00000000">
        <w:rPr>
          <w:b w:val="1"/>
          <w:bCs w:val="1"/>
          <w:color w:val="ff0000"/>
          <w:sz w:val="21"/>
          <w:szCs w:val="21"/>
          <w:rtl w:val="0"/>
        </w:rPr>
        <w:t xml:space="preserve">APEX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spacing w:after="0" w:afterAutospacing="0" w:line="342.85714285714283" w:lineRule="auto"/>
        <w:ind w:left="1440" w:hanging="360"/>
        <w:rPr>
          <w:b w:val="1"/>
          <w:bCs w:val="1"/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Pagina/Regiunea/Componenta_1 a aplicației Web APEX</w:t>
      </w:r>
    </w:p>
    <w:p w:rsidR="00000000" w:rsidDel="00000000" w:rsidP="00000000" w:rsidRDefault="00000000" w:rsidRPr="00000000" w14:paraId="00000013">
      <w:pPr>
        <w:pageBreakBefore w:val="0"/>
        <w:numPr>
          <w:ilvl w:val="2"/>
          <w:numId w:val="1"/>
        </w:numPr>
        <w:spacing w:after="0" w:afterAutospacing="0" w:line="342.85714285714283" w:lineRule="auto"/>
        <w:ind w:left="216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Tabela/view țintă:</w:t>
      </w:r>
    </w:p>
    <w:p w:rsidR="00000000" w:rsidDel="00000000" w:rsidP="00000000" w:rsidRDefault="00000000" w:rsidRPr="00000000" w14:paraId="00000014">
      <w:pPr>
        <w:pageBreakBefore w:val="0"/>
        <w:numPr>
          <w:ilvl w:val="2"/>
          <w:numId w:val="1"/>
        </w:numPr>
        <w:spacing w:after="0" w:afterAutospacing="0" w:line="342.85714285714283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Detalii de implementare: </w:t>
      </w:r>
    </w:p>
    <w:p w:rsidR="00000000" w:rsidDel="00000000" w:rsidP="00000000" w:rsidRDefault="00000000" w:rsidRPr="00000000" w14:paraId="00000015">
      <w:pPr>
        <w:pageBreakBefore w:val="0"/>
        <w:numPr>
          <w:ilvl w:val="3"/>
          <w:numId w:val="1"/>
        </w:numPr>
        <w:spacing w:after="0" w:afterAutospacing="0" w:line="342.85714285714283" w:lineRule="auto"/>
        <w:ind w:left="288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Tip regiune/componentă/pagină (Report, Chart etc.)</w:t>
      </w:r>
    </w:p>
    <w:p w:rsidR="00000000" w:rsidDel="00000000" w:rsidP="00000000" w:rsidRDefault="00000000" w:rsidRPr="00000000" w14:paraId="00000016">
      <w:pPr>
        <w:pageBreakBefore w:val="0"/>
        <w:numPr>
          <w:ilvl w:val="3"/>
          <w:numId w:val="1"/>
        </w:numPr>
        <w:spacing w:after="0" w:afterAutospacing="0" w:line="342.85714285714283" w:lineRule="auto"/>
        <w:ind w:left="288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Specificații sumare</w:t>
      </w:r>
    </w:p>
    <w:p w:rsidR="00000000" w:rsidDel="00000000" w:rsidP="00000000" w:rsidRDefault="00000000" w:rsidRPr="00000000" w14:paraId="00000017">
      <w:pPr>
        <w:pageBreakBefore w:val="0"/>
        <w:numPr>
          <w:ilvl w:val="4"/>
          <w:numId w:val="1"/>
        </w:numPr>
        <w:spacing w:after="0" w:afterAutospacing="0" w:line="342.85714285714283" w:lineRule="auto"/>
        <w:ind w:left="360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fraze SQL de acces;</w:t>
      </w:r>
    </w:p>
    <w:p w:rsidR="00000000" w:rsidDel="00000000" w:rsidP="00000000" w:rsidRDefault="00000000" w:rsidRPr="00000000" w14:paraId="00000018">
      <w:pPr>
        <w:pageBreakBefore w:val="0"/>
        <w:numPr>
          <w:ilvl w:val="4"/>
          <w:numId w:val="1"/>
        </w:numPr>
        <w:spacing w:after="0" w:afterAutospacing="0" w:line="342.85714285714283" w:lineRule="auto"/>
        <w:ind w:left="360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(eventual/opțional) extras cod-sursă;</w:t>
      </w:r>
    </w:p>
    <w:p w:rsidR="00000000" w:rsidDel="00000000" w:rsidP="00000000" w:rsidRDefault="00000000" w:rsidRPr="00000000" w14:paraId="00000019">
      <w:pPr>
        <w:pageBreakBefore w:val="0"/>
        <w:numPr>
          <w:ilvl w:val="2"/>
          <w:numId w:val="1"/>
        </w:numPr>
        <w:spacing w:after="0" w:afterAutospacing="0" w:line="342.85714285714283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URL pagina</w:t>
      </w:r>
    </w:p>
    <w:p w:rsidR="00000000" w:rsidDel="00000000" w:rsidP="00000000" w:rsidRDefault="00000000" w:rsidRPr="00000000" w14:paraId="0000001A">
      <w:pPr>
        <w:pageBreakBefore w:val="0"/>
        <w:numPr>
          <w:ilvl w:val="2"/>
          <w:numId w:val="1"/>
        </w:numPr>
        <w:spacing w:after="0" w:afterAutospacing="0" w:line="342.85714285714283" w:lineRule="auto"/>
        <w:ind w:left="216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Descriere </w:t>
      </w:r>
      <w:r w:rsidDel="00000000" w:rsidR="00000000" w:rsidRPr="00000000">
        <w:rPr>
          <w:b w:val="1"/>
          <w:bCs w:val="1"/>
          <w:color w:val="ff0000"/>
          <w:sz w:val="21"/>
          <w:szCs w:val="21"/>
          <w:rtl w:val="0"/>
        </w:rPr>
        <w:t xml:space="preserve">grafică-live</w:t>
      </w:r>
      <w:r w:rsidDel="00000000" w:rsidR="00000000" w:rsidRPr="00000000">
        <w:rPr>
          <w:sz w:val="21"/>
          <w:szCs w:val="21"/>
          <w:rtl w:val="0"/>
        </w:rPr>
        <w:t xml:space="preserve"> (browser printscreen)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1"/>
        </w:numPr>
        <w:spacing w:after="320" w:line="342.85714285714283" w:lineRule="auto"/>
        <w:ind w:left="144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… Pagina/Regiunea/Componenta_n aplicației Web APEX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320" w:line="342.85714285714283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Observație</w:t>
      </w:r>
      <w:r w:rsidDel="00000000" w:rsidR="00000000" w:rsidRPr="00000000">
        <w:rPr>
          <w:sz w:val="21"/>
          <w:szCs w:val="21"/>
          <w:rtl w:val="0"/>
        </w:rPr>
        <w:t xml:space="preserve">: Nivelul/Modelul RESTful precum și cel Web-UIX poate fi realizat și folosind alte platforme tehnologice (de ex. SpringBoot, SpringMVC) cu descrierile lămuritoare aferente.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62FEB42-FD87-4254-BA57-8AD6BB2D4CE6}"/>
</file>

<file path=customXml/itemProps2.xml><?xml version="1.0" encoding="utf-8"?>
<ds:datastoreItem xmlns:ds="http://schemas.openxmlformats.org/officeDocument/2006/customXml" ds:itemID="{21A7FCDE-1341-4BD7-B36D-704E74051FEF}"/>
</file>

<file path=customXml/itemProps3.xml><?xml version="1.0" encoding="utf-8"?>
<ds:datastoreItem xmlns:ds="http://schemas.openxmlformats.org/officeDocument/2006/customXml" ds:itemID="{48E57A66-FF3A-4F0E-95DB-DD9900869F01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