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0D6580" w14:textId="77777777" w:rsidR="00A54281" w:rsidRDefault="00A54281"/>
    <w:p w14:paraId="59FBD344" w14:textId="77777777" w:rsidR="00A54281" w:rsidRDefault="00A54281"/>
    <w:p w14:paraId="2CE4AEFF" w14:textId="77777777" w:rsidR="00A54281" w:rsidRDefault="00A54281"/>
    <w:p w14:paraId="5C1A3790" w14:textId="77777777" w:rsidR="00A54281" w:rsidRDefault="00A54281"/>
    <w:p w14:paraId="74D281BA" w14:textId="77777777" w:rsidR="00A54281" w:rsidRDefault="00A54281"/>
    <w:p w14:paraId="4AC7A46C" w14:textId="77777777" w:rsidR="00A54281" w:rsidRDefault="00A54281"/>
    <w:p w14:paraId="67FB93C8" w14:textId="77777777" w:rsidR="00A54281" w:rsidRDefault="00A54281"/>
    <w:p w14:paraId="1E4B877B" w14:textId="05051E44" w:rsidR="008601F0" w:rsidRDefault="00F8050D">
      <w:pPr>
        <w:rPr>
          <w:noProof/>
        </w:rPr>
      </w:pPr>
      <w:r>
        <w:rPr>
          <w:noProof/>
        </w:rPr>
        <w:t>Common Data</w:t>
      </w:r>
    </w:p>
    <w:p w14:paraId="32804BD4" w14:textId="77777777" w:rsidR="00A54281" w:rsidRDefault="00A54281"/>
    <w:p w14:paraId="7EE9DE73" w14:textId="77777777" w:rsidR="00A54281" w:rsidRDefault="00A54281"/>
    <w:p w14:paraId="6D07EB32" w14:textId="77777777" w:rsidR="00A54281" w:rsidRDefault="00A54281"/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70"/>
        <w:gridCol w:w="6239"/>
      </w:tblGrid>
      <w:tr w:rsidR="00A54281" w14:paraId="17FBFA19" w14:textId="77777777">
        <w:tc>
          <w:tcPr>
            <w:tcW w:w="3470" w:type="dxa"/>
          </w:tcPr>
          <w:p w14:paraId="63D6BC19" w14:textId="77777777" w:rsidR="00A54281" w:rsidRDefault="007012FA">
            <w:r>
              <w:rPr>
                <w:b/>
              </w:rPr>
              <w:t>Author:</w:t>
            </w:r>
          </w:p>
        </w:tc>
        <w:tc>
          <w:tcPr>
            <w:tcW w:w="6239" w:type="dxa"/>
          </w:tcPr>
          <w:p w14:paraId="3FFAEA51" w14:textId="06F9BAB0" w:rsidR="00A54281" w:rsidRDefault="001258D2">
            <w:pPr>
              <w:tabs>
                <w:tab w:val="clear" w:pos="6861"/>
                <w:tab w:val="left" w:pos="6169"/>
              </w:tabs>
            </w:pPr>
            <w:r>
              <w:t>Catalin Gyorgy</w:t>
            </w:r>
          </w:p>
        </w:tc>
      </w:tr>
      <w:tr w:rsidR="00A54281" w14:paraId="44E6A2CF" w14:textId="77777777">
        <w:trPr>
          <w:cantSplit/>
        </w:trPr>
        <w:tc>
          <w:tcPr>
            <w:tcW w:w="9709" w:type="dxa"/>
            <w:gridSpan w:val="2"/>
          </w:tcPr>
          <w:p w14:paraId="38B64E4D" w14:textId="77777777" w:rsidR="00A54281" w:rsidRDefault="00A54281"/>
        </w:tc>
      </w:tr>
      <w:tr w:rsidR="00A54281" w14:paraId="61C52E69" w14:textId="77777777">
        <w:tc>
          <w:tcPr>
            <w:tcW w:w="3470" w:type="dxa"/>
          </w:tcPr>
          <w:p w14:paraId="5F00B9F0" w14:textId="77777777" w:rsidR="00A54281" w:rsidRDefault="007012FA">
            <w:r>
              <w:rPr>
                <w:b/>
              </w:rPr>
              <w:t>Revision:</w:t>
            </w:r>
          </w:p>
        </w:tc>
        <w:tc>
          <w:tcPr>
            <w:tcW w:w="6239" w:type="dxa"/>
          </w:tcPr>
          <w:p w14:paraId="39EA04C1" w14:textId="4D49C7DA" w:rsidR="00A54281" w:rsidRDefault="007012FA">
            <w:r>
              <w:t>1.</w:t>
            </w:r>
            <w:r w:rsidR="008601F0">
              <w:t>0</w:t>
            </w:r>
          </w:p>
        </w:tc>
      </w:tr>
      <w:tr w:rsidR="00A54281" w14:paraId="78745949" w14:textId="77777777">
        <w:tc>
          <w:tcPr>
            <w:tcW w:w="3470" w:type="dxa"/>
          </w:tcPr>
          <w:p w14:paraId="68683C13" w14:textId="77777777" w:rsidR="00A54281" w:rsidRDefault="007012FA">
            <w:r>
              <w:rPr>
                <w:b/>
              </w:rPr>
              <w:t>File:</w:t>
            </w:r>
          </w:p>
        </w:tc>
        <w:tc>
          <w:tcPr>
            <w:tcW w:w="6239" w:type="dxa"/>
          </w:tcPr>
          <w:p w14:paraId="01D58C4F" w14:textId="7B628BAF" w:rsidR="00A54281" w:rsidRDefault="00DD3B64">
            <w:r>
              <w:fldChar w:fldCharType="begin"/>
            </w:r>
            <w:r>
              <w:instrText xml:space="preserve"> FILENAME  \* MERGEFORMAT </w:instrText>
            </w:r>
            <w:r>
              <w:fldChar w:fldCharType="separate"/>
            </w:r>
            <w:r w:rsidR="00F8050D">
              <w:rPr>
                <w:noProof/>
              </w:rPr>
              <w:t>CommonData</w:t>
            </w:r>
            <w:r w:rsidR="00E43798">
              <w:rPr>
                <w:noProof/>
              </w:rPr>
              <w:t>S1</w:t>
            </w:r>
            <w:r w:rsidR="007012FA">
              <w:rPr>
                <w:noProof/>
              </w:rPr>
              <w:t>.docm</w:t>
            </w:r>
            <w:r>
              <w:rPr>
                <w:noProof/>
              </w:rPr>
              <w:fldChar w:fldCharType="end"/>
            </w:r>
          </w:p>
        </w:tc>
      </w:tr>
    </w:tbl>
    <w:p w14:paraId="22923445" w14:textId="77777777" w:rsidR="00A54281" w:rsidRDefault="00A54281">
      <w:pPr>
        <w:rPr>
          <w:lang w:val="en-GB"/>
        </w:rPr>
      </w:pPr>
    </w:p>
    <w:p w14:paraId="5DEBF117" w14:textId="77777777" w:rsidR="00A54281" w:rsidRDefault="00A54281"/>
    <w:p w14:paraId="3F8CD7C5" w14:textId="320D89CA" w:rsidR="00A54281" w:rsidRDefault="00A54281"/>
    <w:p w14:paraId="193E874C" w14:textId="77777777" w:rsidR="00A54281" w:rsidRDefault="007012FA">
      <w:pPr>
        <w:pStyle w:val="Heading1"/>
      </w:pPr>
      <w:bookmarkStart w:id="0" w:name="_Toc101951226"/>
      <w:r>
        <w:lastRenderedPageBreak/>
        <w:t>History</w:t>
      </w:r>
      <w:bookmarkEnd w:id="0"/>
    </w:p>
    <w:p w14:paraId="0ED92336" w14:textId="77777777" w:rsidR="00A54281" w:rsidRDefault="00A54281">
      <w:bookmarkStart w:id="1" w:name="_Toc369429365"/>
      <w:bookmarkStart w:id="2" w:name="_Toc369504480"/>
      <w:bookmarkStart w:id="3" w:name="_Toc369504995"/>
      <w:bookmarkStart w:id="4" w:name="_Toc369575598"/>
      <w:bookmarkStart w:id="5" w:name="_Toc369599143"/>
      <w:bookmarkStart w:id="6" w:name="_Toc369688427"/>
      <w:bookmarkStart w:id="7" w:name="_Toc370022775"/>
      <w:bookmarkStart w:id="8" w:name="_Toc370095763"/>
      <w:bookmarkStart w:id="9" w:name="_Toc370121471"/>
      <w:bookmarkStart w:id="10" w:name="_Toc370275386"/>
      <w:bookmarkStart w:id="11" w:name="_Toc370288932"/>
      <w:bookmarkStart w:id="12" w:name="_Toc370294477"/>
      <w:bookmarkStart w:id="13" w:name="_Toc370295659"/>
      <w:bookmarkStart w:id="14" w:name="_Toc370295798"/>
      <w:bookmarkStart w:id="15" w:name="_Toc370540222"/>
      <w:bookmarkStart w:id="16" w:name="_Toc370540382"/>
      <w:bookmarkStart w:id="17" w:name="_Toc370542672"/>
      <w:bookmarkStart w:id="18" w:name="_Toc370543035"/>
      <w:bookmarkStart w:id="19" w:name="_Toc370552817"/>
      <w:bookmarkStart w:id="20" w:name="_Toc370553077"/>
      <w:bookmarkStart w:id="21" w:name="_Toc406310124"/>
      <w:bookmarkStart w:id="22" w:name="_Toc414334807"/>
      <w:bookmarkStart w:id="23" w:name="_Toc349976119"/>
      <w:bookmarkStart w:id="24" w:name="_Toc349976666"/>
      <w:bookmarkStart w:id="25" w:name="_Toc349976783"/>
      <w:bookmarkStart w:id="26" w:name="_Toc349976866"/>
      <w:bookmarkStart w:id="27" w:name="_Toc349976921"/>
      <w:bookmarkStart w:id="28" w:name="_Toc349976992"/>
      <w:bookmarkStart w:id="29" w:name="_Toc349977036"/>
      <w:bookmarkStart w:id="30" w:name="_Toc350754042"/>
      <w:bookmarkStart w:id="31" w:name="_Toc350754204"/>
      <w:bookmarkStart w:id="32" w:name="_Toc350754502"/>
      <w:bookmarkStart w:id="33" w:name="_Toc350852556"/>
      <w:bookmarkStart w:id="34" w:name="_Toc351272787"/>
      <w:bookmarkStart w:id="35" w:name="_Toc351375375"/>
      <w:bookmarkStart w:id="36" w:name="_Toc351375446"/>
      <w:bookmarkStart w:id="37" w:name="_Toc351782828"/>
      <w:bookmarkStart w:id="38" w:name="_Toc352159386"/>
      <w:bookmarkStart w:id="39" w:name="_Toc352583588"/>
      <w:bookmarkStart w:id="40" w:name="_Toc352595598"/>
      <w:bookmarkStart w:id="41" w:name="_Toc352658261"/>
      <w:bookmarkStart w:id="42" w:name="_Toc352658409"/>
      <w:bookmarkStart w:id="43" w:name="_Toc355752385"/>
      <w:bookmarkStart w:id="44" w:name="_Toc356183615"/>
      <w:bookmarkStart w:id="45" w:name="_Toc356191768"/>
      <w:bookmarkStart w:id="46" w:name="_Toc356789359"/>
      <w:bookmarkStart w:id="47" w:name="_Toc357406416"/>
      <w:bookmarkStart w:id="48" w:name="_Toc368468814"/>
      <w:bookmarkStart w:id="49" w:name="_Toc368468950"/>
    </w:p>
    <w:tbl>
      <w:tblPr>
        <w:tblW w:w="100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1712"/>
        <w:gridCol w:w="1718"/>
        <w:gridCol w:w="3430"/>
        <w:gridCol w:w="3175"/>
      </w:tblGrid>
      <w:tr w:rsidR="00A54281" w14:paraId="105A96F9" w14:textId="77777777" w:rsidTr="008601F0">
        <w:trPr>
          <w:cantSplit/>
          <w:tblHeader/>
        </w:trPr>
        <w:tc>
          <w:tcPr>
            <w:tcW w:w="1712" w:type="dxa"/>
          </w:tcPr>
          <w:p w14:paraId="3B2895BA" w14:textId="77777777" w:rsidR="00A54281" w:rsidRDefault="007012FA">
            <w:r>
              <w:t>Revision</w:t>
            </w:r>
          </w:p>
        </w:tc>
        <w:tc>
          <w:tcPr>
            <w:tcW w:w="1718" w:type="dxa"/>
          </w:tcPr>
          <w:p w14:paraId="1F04C282" w14:textId="77777777" w:rsidR="00A54281" w:rsidRDefault="007012FA">
            <w:r>
              <w:t>Date</w:t>
            </w:r>
          </w:p>
        </w:tc>
        <w:tc>
          <w:tcPr>
            <w:tcW w:w="3430" w:type="dxa"/>
          </w:tcPr>
          <w:p w14:paraId="14A6C913" w14:textId="77777777" w:rsidR="00A54281" w:rsidRDefault="007012FA">
            <w:r>
              <w:t>Author, Editor</w:t>
            </w:r>
          </w:p>
        </w:tc>
        <w:tc>
          <w:tcPr>
            <w:tcW w:w="3175" w:type="dxa"/>
          </w:tcPr>
          <w:p w14:paraId="5D7C9B31" w14:textId="77777777" w:rsidR="00A54281" w:rsidRDefault="007012FA">
            <w:r>
              <w:t>Reason</w:t>
            </w:r>
          </w:p>
        </w:tc>
      </w:tr>
      <w:tr w:rsidR="00A54281" w14:paraId="4065C8D8" w14:textId="77777777" w:rsidTr="008601F0">
        <w:trPr>
          <w:cantSplit/>
          <w:tblHeader/>
        </w:trPr>
        <w:tc>
          <w:tcPr>
            <w:tcW w:w="1712" w:type="dxa"/>
          </w:tcPr>
          <w:p w14:paraId="7E5E7EB5" w14:textId="3FD3F1EC" w:rsidR="00A54281" w:rsidRDefault="007012FA">
            <w:r>
              <w:t>1</w:t>
            </w:r>
            <w:r w:rsidR="008601F0">
              <w:t>.0</w:t>
            </w:r>
          </w:p>
        </w:tc>
        <w:tc>
          <w:tcPr>
            <w:tcW w:w="1718" w:type="dxa"/>
          </w:tcPr>
          <w:p w14:paraId="0A2FE510" w14:textId="7B7E6FD2" w:rsidR="00A54281" w:rsidRDefault="00EB1823">
            <w:r>
              <w:t>27.04.2022</w:t>
            </w:r>
          </w:p>
        </w:tc>
        <w:tc>
          <w:tcPr>
            <w:tcW w:w="3430" w:type="dxa"/>
          </w:tcPr>
          <w:p w14:paraId="6A733B4D" w14:textId="424F4A5A" w:rsidR="00A54281" w:rsidRDefault="00EB1823">
            <w:pPr>
              <w:pStyle w:val="TOC2"/>
              <w:tabs>
                <w:tab w:val="left" w:pos="3430"/>
                <w:tab w:val="left" w:pos="4876"/>
                <w:tab w:val="left" w:pos="6861"/>
              </w:tabs>
            </w:pPr>
            <w:r>
              <w:t>Catalin Gyorgy</w:t>
            </w:r>
          </w:p>
        </w:tc>
        <w:tc>
          <w:tcPr>
            <w:tcW w:w="3175" w:type="dxa"/>
          </w:tcPr>
          <w:p w14:paraId="61B6E46B" w14:textId="399807E9" w:rsidR="00A54281" w:rsidRDefault="00EB1823">
            <w:r>
              <w:t>Initial release</w:t>
            </w:r>
          </w:p>
        </w:tc>
      </w:tr>
      <w:tr w:rsidR="00A54281" w14:paraId="52E4BA5A" w14:textId="77777777" w:rsidTr="008601F0">
        <w:trPr>
          <w:cantSplit/>
          <w:tblHeader/>
        </w:trPr>
        <w:tc>
          <w:tcPr>
            <w:tcW w:w="1712" w:type="dxa"/>
          </w:tcPr>
          <w:p w14:paraId="18AABC86" w14:textId="43513D13" w:rsidR="00A54281" w:rsidRDefault="00A54281"/>
        </w:tc>
        <w:tc>
          <w:tcPr>
            <w:tcW w:w="1718" w:type="dxa"/>
          </w:tcPr>
          <w:p w14:paraId="690F23AA" w14:textId="77777777" w:rsidR="00A54281" w:rsidRDefault="00A54281"/>
        </w:tc>
        <w:tc>
          <w:tcPr>
            <w:tcW w:w="3430" w:type="dxa"/>
          </w:tcPr>
          <w:p w14:paraId="04D81970" w14:textId="77777777" w:rsidR="00A54281" w:rsidRDefault="00A54281"/>
        </w:tc>
        <w:tc>
          <w:tcPr>
            <w:tcW w:w="3175" w:type="dxa"/>
          </w:tcPr>
          <w:p w14:paraId="715487A5" w14:textId="77777777" w:rsidR="00A54281" w:rsidRDefault="00A54281"/>
        </w:tc>
      </w:tr>
      <w:tr w:rsidR="00A54281" w14:paraId="4D2ED919" w14:textId="77777777" w:rsidTr="008601F0">
        <w:trPr>
          <w:cantSplit/>
          <w:tblHeader/>
        </w:trPr>
        <w:tc>
          <w:tcPr>
            <w:tcW w:w="1712" w:type="dxa"/>
          </w:tcPr>
          <w:p w14:paraId="2BCE00D0" w14:textId="77777777" w:rsidR="00A54281" w:rsidRDefault="00A54281"/>
        </w:tc>
        <w:tc>
          <w:tcPr>
            <w:tcW w:w="1718" w:type="dxa"/>
          </w:tcPr>
          <w:p w14:paraId="1901F78B" w14:textId="77777777" w:rsidR="00A54281" w:rsidRDefault="00A54281"/>
        </w:tc>
        <w:tc>
          <w:tcPr>
            <w:tcW w:w="3430" w:type="dxa"/>
          </w:tcPr>
          <w:p w14:paraId="7B824A03" w14:textId="77777777" w:rsidR="00A54281" w:rsidRDefault="00A54281"/>
        </w:tc>
        <w:tc>
          <w:tcPr>
            <w:tcW w:w="3175" w:type="dxa"/>
          </w:tcPr>
          <w:p w14:paraId="505E4FF9" w14:textId="77777777" w:rsidR="00A54281" w:rsidRDefault="00A54281"/>
        </w:tc>
      </w:tr>
      <w:tr w:rsidR="00A54281" w14:paraId="1B8C0D1B" w14:textId="77777777" w:rsidTr="008601F0">
        <w:trPr>
          <w:cantSplit/>
          <w:tblHeader/>
        </w:trPr>
        <w:tc>
          <w:tcPr>
            <w:tcW w:w="1712" w:type="dxa"/>
          </w:tcPr>
          <w:p w14:paraId="194B8587" w14:textId="77777777" w:rsidR="00A54281" w:rsidRDefault="00A54281"/>
        </w:tc>
        <w:tc>
          <w:tcPr>
            <w:tcW w:w="1718" w:type="dxa"/>
          </w:tcPr>
          <w:p w14:paraId="014E3FAC" w14:textId="77777777" w:rsidR="00A54281" w:rsidRDefault="00A54281"/>
        </w:tc>
        <w:tc>
          <w:tcPr>
            <w:tcW w:w="3430" w:type="dxa"/>
          </w:tcPr>
          <w:p w14:paraId="31ED62BB" w14:textId="77777777" w:rsidR="00A54281" w:rsidRDefault="00A54281"/>
        </w:tc>
        <w:tc>
          <w:tcPr>
            <w:tcW w:w="3175" w:type="dxa"/>
          </w:tcPr>
          <w:p w14:paraId="7AF17114" w14:textId="77777777" w:rsidR="00A54281" w:rsidRDefault="00A54281"/>
        </w:tc>
      </w:tr>
      <w:tr w:rsidR="00A54281" w14:paraId="1371447E" w14:textId="77777777" w:rsidTr="008601F0">
        <w:trPr>
          <w:cantSplit/>
          <w:tblHeader/>
        </w:trPr>
        <w:tc>
          <w:tcPr>
            <w:tcW w:w="1712" w:type="dxa"/>
          </w:tcPr>
          <w:p w14:paraId="66DF9834" w14:textId="77777777" w:rsidR="00A54281" w:rsidRDefault="00A54281"/>
        </w:tc>
        <w:tc>
          <w:tcPr>
            <w:tcW w:w="1718" w:type="dxa"/>
          </w:tcPr>
          <w:p w14:paraId="2ADEE31A" w14:textId="77777777" w:rsidR="00A54281" w:rsidRDefault="00A54281"/>
        </w:tc>
        <w:tc>
          <w:tcPr>
            <w:tcW w:w="3430" w:type="dxa"/>
          </w:tcPr>
          <w:p w14:paraId="43BB189D" w14:textId="77777777" w:rsidR="00A54281" w:rsidRDefault="00A54281"/>
        </w:tc>
        <w:tc>
          <w:tcPr>
            <w:tcW w:w="3175" w:type="dxa"/>
          </w:tcPr>
          <w:p w14:paraId="7BAC1367" w14:textId="77777777" w:rsidR="00A54281" w:rsidRDefault="00A54281"/>
        </w:tc>
      </w:tr>
      <w:tr w:rsidR="00A54281" w14:paraId="6DED825D" w14:textId="77777777" w:rsidTr="008601F0">
        <w:trPr>
          <w:cantSplit/>
          <w:tblHeader/>
        </w:trPr>
        <w:tc>
          <w:tcPr>
            <w:tcW w:w="1712" w:type="dxa"/>
          </w:tcPr>
          <w:p w14:paraId="7B5D42CD" w14:textId="77777777" w:rsidR="00A54281" w:rsidRDefault="00A54281"/>
        </w:tc>
        <w:tc>
          <w:tcPr>
            <w:tcW w:w="1718" w:type="dxa"/>
          </w:tcPr>
          <w:p w14:paraId="43D8B90B" w14:textId="77777777" w:rsidR="00A54281" w:rsidRDefault="00A54281"/>
        </w:tc>
        <w:tc>
          <w:tcPr>
            <w:tcW w:w="3430" w:type="dxa"/>
          </w:tcPr>
          <w:p w14:paraId="6C3FBD86" w14:textId="77777777" w:rsidR="00A54281" w:rsidRDefault="00A54281"/>
        </w:tc>
        <w:tc>
          <w:tcPr>
            <w:tcW w:w="3175" w:type="dxa"/>
          </w:tcPr>
          <w:p w14:paraId="6456B869" w14:textId="77777777" w:rsidR="00A54281" w:rsidRDefault="00A54281"/>
        </w:tc>
      </w:tr>
      <w:tr w:rsidR="00A54281" w14:paraId="2F778E56" w14:textId="77777777" w:rsidTr="008601F0">
        <w:trPr>
          <w:cantSplit/>
          <w:tblHeader/>
        </w:trPr>
        <w:tc>
          <w:tcPr>
            <w:tcW w:w="1712" w:type="dxa"/>
          </w:tcPr>
          <w:p w14:paraId="4BAF0B0B" w14:textId="77777777" w:rsidR="00A54281" w:rsidRDefault="00A54281"/>
        </w:tc>
        <w:tc>
          <w:tcPr>
            <w:tcW w:w="1718" w:type="dxa"/>
          </w:tcPr>
          <w:p w14:paraId="15477625" w14:textId="77777777" w:rsidR="00A54281" w:rsidRDefault="00A54281"/>
        </w:tc>
        <w:tc>
          <w:tcPr>
            <w:tcW w:w="3430" w:type="dxa"/>
          </w:tcPr>
          <w:p w14:paraId="718C386A" w14:textId="77777777" w:rsidR="00A54281" w:rsidRDefault="00A54281"/>
        </w:tc>
        <w:tc>
          <w:tcPr>
            <w:tcW w:w="3175" w:type="dxa"/>
          </w:tcPr>
          <w:p w14:paraId="2B5D2595" w14:textId="77777777" w:rsidR="00A54281" w:rsidRDefault="00A54281"/>
        </w:tc>
      </w:tr>
      <w:tr w:rsidR="00A54281" w14:paraId="63BA3B5E" w14:textId="77777777" w:rsidTr="008601F0">
        <w:trPr>
          <w:cantSplit/>
          <w:tblHeader/>
        </w:trPr>
        <w:tc>
          <w:tcPr>
            <w:tcW w:w="1712" w:type="dxa"/>
          </w:tcPr>
          <w:p w14:paraId="189C3E7B" w14:textId="77777777" w:rsidR="00A54281" w:rsidRDefault="00A54281"/>
        </w:tc>
        <w:tc>
          <w:tcPr>
            <w:tcW w:w="1718" w:type="dxa"/>
          </w:tcPr>
          <w:p w14:paraId="3D15A1DE" w14:textId="77777777" w:rsidR="00A54281" w:rsidRDefault="00A54281"/>
        </w:tc>
        <w:tc>
          <w:tcPr>
            <w:tcW w:w="3430" w:type="dxa"/>
          </w:tcPr>
          <w:p w14:paraId="01EF896F" w14:textId="77777777" w:rsidR="00A54281" w:rsidRDefault="00A54281"/>
        </w:tc>
        <w:tc>
          <w:tcPr>
            <w:tcW w:w="3175" w:type="dxa"/>
          </w:tcPr>
          <w:p w14:paraId="5D781B40" w14:textId="77777777" w:rsidR="00A54281" w:rsidRDefault="00A54281"/>
        </w:tc>
      </w:tr>
      <w:tr w:rsidR="00A54281" w14:paraId="6E7A675D" w14:textId="77777777" w:rsidTr="008601F0">
        <w:trPr>
          <w:cantSplit/>
          <w:tblHeader/>
        </w:trPr>
        <w:tc>
          <w:tcPr>
            <w:tcW w:w="1712" w:type="dxa"/>
          </w:tcPr>
          <w:p w14:paraId="7A84832D" w14:textId="77777777" w:rsidR="00A54281" w:rsidRDefault="00A54281"/>
        </w:tc>
        <w:tc>
          <w:tcPr>
            <w:tcW w:w="1718" w:type="dxa"/>
          </w:tcPr>
          <w:p w14:paraId="48A9431E" w14:textId="77777777" w:rsidR="00A54281" w:rsidRDefault="00A54281"/>
        </w:tc>
        <w:tc>
          <w:tcPr>
            <w:tcW w:w="3430" w:type="dxa"/>
          </w:tcPr>
          <w:p w14:paraId="2080B3C9" w14:textId="77777777" w:rsidR="00A54281" w:rsidRDefault="00A54281"/>
        </w:tc>
        <w:tc>
          <w:tcPr>
            <w:tcW w:w="3175" w:type="dxa"/>
          </w:tcPr>
          <w:p w14:paraId="047DF05A" w14:textId="77777777" w:rsidR="00A54281" w:rsidRDefault="00A54281"/>
        </w:tc>
      </w:tr>
      <w:tr w:rsidR="00A54281" w14:paraId="3A21052A" w14:textId="77777777" w:rsidTr="008601F0">
        <w:trPr>
          <w:cantSplit/>
          <w:tblHeader/>
        </w:trPr>
        <w:tc>
          <w:tcPr>
            <w:tcW w:w="1712" w:type="dxa"/>
          </w:tcPr>
          <w:p w14:paraId="68DC3D3D" w14:textId="77777777" w:rsidR="00A54281" w:rsidRDefault="00A54281"/>
        </w:tc>
        <w:tc>
          <w:tcPr>
            <w:tcW w:w="1718" w:type="dxa"/>
          </w:tcPr>
          <w:p w14:paraId="64264113" w14:textId="77777777" w:rsidR="00A54281" w:rsidRDefault="00A54281"/>
        </w:tc>
        <w:tc>
          <w:tcPr>
            <w:tcW w:w="3430" w:type="dxa"/>
          </w:tcPr>
          <w:p w14:paraId="2A9B4FAB" w14:textId="77777777" w:rsidR="00A54281" w:rsidRDefault="00A54281"/>
        </w:tc>
        <w:tc>
          <w:tcPr>
            <w:tcW w:w="3175" w:type="dxa"/>
          </w:tcPr>
          <w:p w14:paraId="234C1DD4" w14:textId="77777777" w:rsidR="00A54281" w:rsidRDefault="00A54281"/>
        </w:tc>
      </w:tr>
      <w:tr w:rsidR="00A54281" w14:paraId="4839AD12" w14:textId="77777777" w:rsidTr="008601F0">
        <w:trPr>
          <w:cantSplit/>
          <w:tblHeader/>
        </w:trPr>
        <w:tc>
          <w:tcPr>
            <w:tcW w:w="1712" w:type="dxa"/>
          </w:tcPr>
          <w:p w14:paraId="1FCFEA1C" w14:textId="77777777" w:rsidR="00A54281" w:rsidRDefault="00A54281"/>
        </w:tc>
        <w:tc>
          <w:tcPr>
            <w:tcW w:w="1718" w:type="dxa"/>
          </w:tcPr>
          <w:p w14:paraId="06550373" w14:textId="77777777" w:rsidR="00A54281" w:rsidRDefault="00A54281"/>
        </w:tc>
        <w:tc>
          <w:tcPr>
            <w:tcW w:w="3430" w:type="dxa"/>
          </w:tcPr>
          <w:p w14:paraId="06720D00" w14:textId="77777777" w:rsidR="00A54281" w:rsidRDefault="00A54281"/>
        </w:tc>
        <w:tc>
          <w:tcPr>
            <w:tcW w:w="3175" w:type="dxa"/>
          </w:tcPr>
          <w:p w14:paraId="606971A5" w14:textId="77777777" w:rsidR="00A54281" w:rsidRDefault="00A54281"/>
        </w:tc>
      </w:tr>
      <w:tr w:rsidR="00A54281" w14:paraId="7E3B8AD0" w14:textId="77777777" w:rsidTr="008601F0">
        <w:trPr>
          <w:cantSplit/>
          <w:tblHeader/>
        </w:trPr>
        <w:tc>
          <w:tcPr>
            <w:tcW w:w="1712" w:type="dxa"/>
          </w:tcPr>
          <w:p w14:paraId="67B1551E" w14:textId="77777777" w:rsidR="00A54281" w:rsidRDefault="00A54281"/>
        </w:tc>
        <w:tc>
          <w:tcPr>
            <w:tcW w:w="1718" w:type="dxa"/>
          </w:tcPr>
          <w:p w14:paraId="191B47FA" w14:textId="77777777" w:rsidR="00A54281" w:rsidRDefault="00A54281"/>
        </w:tc>
        <w:tc>
          <w:tcPr>
            <w:tcW w:w="3430" w:type="dxa"/>
          </w:tcPr>
          <w:p w14:paraId="46A500C3" w14:textId="77777777" w:rsidR="00A54281" w:rsidRDefault="00A54281"/>
        </w:tc>
        <w:tc>
          <w:tcPr>
            <w:tcW w:w="3175" w:type="dxa"/>
          </w:tcPr>
          <w:p w14:paraId="431B027F" w14:textId="77777777" w:rsidR="00A54281" w:rsidRDefault="00A54281"/>
        </w:tc>
      </w:tr>
      <w:tr w:rsidR="00A54281" w14:paraId="3ED56A14" w14:textId="77777777" w:rsidTr="008601F0">
        <w:trPr>
          <w:cantSplit/>
          <w:tblHeader/>
        </w:trPr>
        <w:tc>
          <w:tcPr>
            <w:tcW w:w="1712" w:type="dxa"/>
          </w:tcPr>
          <w:p w14:paraId="4D49551B" w14:textId="77777777" w:rsidR="00A54281" w:rsidRDefault="00A54281"/>
        </w:tc>
        <w:tc>
          <w:tcPr>
            <w:tcW w:w="1718" w:type="dxa"/>
          </w:tcPr>
          <w:p w14:paraId="1152DD47" w14:textId="77777777" w:rsidR="00A54281" w:rsidRDefault="00A54281"/>
        </w:tc>
        <w:tc>
          <w:tcPr>
            <w:tcW w:w="3430" w:type="dxa"/>
          </w:tcPr>
          <w:p w14:paraId="32FFB8EC" w14:textId="77777777" w:rsidR="00A54281" w:rsidRDefault="00A54281"/>
        </w:tc>
        <w:tc>
          <w:tcPr>
            <w:tcW w:w="3175" w:type="dxa"/>
          </w:tcPr>
          <w:p w14:paraId="1765FE31" w14:textId="77777777" w:rsidR="00A54281" w:rsidRDefault="00A54281"/>
        </w:tc>
      </w:tr>
    </w:tbl>
    <w:p w14:paraId="1C5357A9" w14:textId="77777777" w:rsidR="00A54281" w:rsidRDefault="00A54281"/>
    <w:p w14:paraId="4456B26E" w14:textId="77777777" w:rsidR="00A54281" w:rsidRDefault="007012FA">
      <w:pPr>
        <w:pStyle w:val="Heading1"/>
      </w:pPr>
      <w:bookmarkStart w:id="50" w:name="_Toc101951227"/>
      <w:r>
        <w:lastRenderedPageBreak/>
        <w:t>Table of Contents</w:t>
      </w:r>
      <w:bookmarkEnd w:id="50"/>
    </w:p>
    <w:bookmarkStart w:id="51" w:name="_Toc351171203"/>
    <w:bookmarkStart w:id="52" w:name="_Toc351190607"/>
    <w:bookmarkStart w:id="53" w:name="_Toc351199640"/>
    <w:bookmarkStart w:id="54" w:name="_Toc353674661"/>
    <w:bookmarkStart w:id="55" w:name="_Toc353848249"/>
    <w:bookmarkStart w:id="56" w:name="_Toc353848442"/>
    <w:p w14:paraId="5FD354ED" w14:textId="51038991" w:rsidR="00A01C8D" w:rsidRDefault="007012FA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A01C8D">
        <w:rPr>
          <w:noProof/>
        </w:rPr>
        <w:t>1</w:t>
      </w:r>
      <w:r w:rsidR="00A01C8D"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 w:rsidR="00A01C8D">
        <w:rPr>
          <w:noProof/>
        </w:rPr>
        <w:t>History</w:t>
      </w:r>
      <w:r w:rsidR="00A01C8D">
        <w:rPr>
          <w:noProof/>
        </w:rPr>
        <w:tab/>
      </w:r>
      <w:r w:rsidR="00A01C8D">
        <w:rPr>
          <w:noProof/>
        </w:rPr>
        <w:fldChar w:fldCharType="begin"/>
      </w:r>
      <w:r w:rsidR="00A01C8D">
        <w:rPr>
          <w:noProof/>
        </w:rPr>
        <w:instrText xml:space="preserve"> PAGEREF _Toc101951226 \h </w:instrText>
      </w:r>
      <w:r w:rsidR="00A01C8D">
        <w:rPr>
          <w:noProof/>
        </w:rPr>
      </w:r>
      <w:r w:rsidR="00A01C8D">
        <w:rPr>
          <w:noProof/>
        </w:rPr>
        <w:fldChar w:fldCharType="separate"/>
      </w:r>
      <w:r w:rsidR="00A01C8D">
        <w:rPr>
          <w:noProof/>
        </w:rPr>
        <w:t>2</w:t>
      </w:r>
      <w:r w:rsidR="00A01C8D">
        <w:rPr>
          <w:noProof/>
        </w:rPr>
        <w:fldChar w:fldCharType="end"/>
      </w:r>
    </w:p>
    <w:p w14:paraId="496DFFC2" w14:textId="1DF06B41" w:rsidR="00A01C8D" w:rsidRDefault="00A01C8D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Table of Contents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1BF99264" w14:textId="5464F58F" w:rsidR="00A01C8D" w:rsidRDefault="00A01C8D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Overview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071C2CB" w14:textId="4B36728E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3.1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Module Description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74AD5FD" w14:textId="060272CF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3.2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Input-Output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D00287F" w14:textId="4AEF5CCD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3.3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Module Interdependencies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A1E64F5" w14:textId="0BE97E1B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3.4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Resource Usage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B13D629" w14:textId="64C1913F" w:rsidR="00A01C8D" w:rsidRDefault="00A01C8D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Export Interface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30B9D7D" w14:textId="7CD13041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4.1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Static 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FA59FE6" w14:textId="6325C0D6" w:rsidR="00A01C8D" w:rsidRDefault="00A01C8D">
      <w:pPr>
        <w:pStyle w:val="TOC3"/>
        <w:tabs>
          <w:tab w:val="left" w:pos="110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4.1.1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Functions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FF40C14" w14:textId="3E08C757" w:rsidR="00A01C8D" w:rsidRDefault="00A01C8D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5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Internal Design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08026B7" w14:textId="03AB86F9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5.1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Static 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F5A374F" w14:textId="67A8AB36" w:rsidR="00A01C8D" w:rsidRDefault="00A01C8D">
      <w:pPr>
        <w:pStyle w:val="TOC1"/>
        <w:tabs>
          <w:tab w:val="left" w:pos="660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6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</w:rPr>
        <w:tab/>
      </w:r>
      <w:r>
        <w:rPr>
          <w:noProof/>
        </w:rPr>
        <w:t>Add new CommonData parameters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4308C337" w14:textId="5C6A5624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6.1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Pr="002525A6">
        <w:rPr>
          <w:bCs/>
          <w:noProof/>
        </w:rPr>
        <w:t>Common data should be added in</w:t>
      </w:r>
      <w:r>
        <w:rPr>
          <w:noProof/>
        </w:rPr>
        <w:t xml:space="preserve"> CommonData_enIDs </w:t>
      </w:r>
      <w:r w:rsidRPr="002525A6">
        <w:rPr>
          <w:bCs/>
          <w:noProof/>
        </w:rPr>
        <w:t xml:space="preserve">enum in </w:t>
      </w:r>
      <w:r>
        <w:rPr>
          <w:noProof/>
        </w:rPr>
        <w:t xml:space="preserve">CommonDataE.h </w:t>
      </w:r>
      <w:r w:rsidRPr="002525A6">
        <w:rPr>
          <w:bCs/>
          <w:noProof/>
        </w:rPr>
        <w:t>file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4235F603" w14:textId="1393194F" w:rsidR="00A01C8D" w:rsidRDefault="00A01C8D">
      <w:pPr>
        <w:pStyle w:val="TOC2"/>
        <w:tabs>
          <w:tab w:val="left" w:pos="66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525A6">
        <w:rPr>
          <w:i/>
          <w:iCs/>
          <w:noProof/>
        </w:rPr>
        <w:t>6.2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Pr="002525A6">
        <w:rPr>
          <w:bCs/>
          <w:noProof/>
        </w:rPr>
        <w:t xml:space="preserve">Create a new variable in </w:t>
      </w:r>
      <w:r>
        <w:rPr>
          <w:noProof/>
        </w:rPr>
        <w:t>CommonDataI.h</w:t>
      </w:r>
      <w:r w:rsidRPr="002525A6">
        <w:rPr>
          <w:bCs/>
          <w:noProof/>
        </w:rPr>
        <w:t xml:space="preserve"> that is of the type of variable needed to be shared with the system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_Toc101951240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03203D8A" w14:textId="2B2BB38C" w:rsidR="00A54281" w:rsidRDefault="007012FA">
      <w:r>
        <w:rPr>
          <w:b/>
        </w:rPr>
        <w:fldChar w:fldCharType="end"/>
      </w:r>
    </w:p>
    <w:p w14:paraId="3CDE3655" w14:textId="77777777" w:rsidR="00A54281" w:rsidRDefault="007012FA">
      <w:pPr>
        <w:pStyle w:val="Heading1"/>
      </w:pPr>
      <w:bookmarkStart w:id="57" w:name="_Toc101951228"/>
      <w:r>
        <w:lastRenderedPageBreak/>
        <w:t>Overview</w:t>
      </w:r>
      <w:bookmarkEnd w:id="57"/>
    </w:p>
    <w:p w14:paraId="33D73B76" w14:textId="4EF6A3FE" w:rsidR="00A54281" w:rsidRDefault="007012FA">
      <w:pPr>
        <w:pStyle w:val="Heading2"/>
      </w:pPr>
      <w:bookmarkStart w:id="58" w:name="_Toc101951229"/>
      <w:r>
        <w:t>Module Description</w:t>
      </w:r>
      <w:bookmarkEnd w:id="58"/>
    </w:p>
    <w:p w14:paraId="66FE2D19" w14:textId="6A85CDA9" w:rsidR="008601F0" w:rsidRDefault="008601F0" w:rsidP="008601F0"/>
    <w:p w14:paraId="29D1B318" w14:textId="6CD05BA9" w:rsidR="006B7779" w:rsidRDefault="006B7779" w:rsidP="008601F0">
      <w:r>
        <w:t>CommonData is responsible for sharing data between modules of the system.</w:t>
      </w:r>
    </w:p>
    <w:p w14:paraId="7294ECCA" w14:textId="77777777" w:rsidR="008601F0" w:rsidRDefault="008601F0" w:rsidP="008601F0"/>
    <w:p w14:paraId="03742427" w14:textId="77777777" w:rsidR="008601F0" w:rsidRPr="008601F0" w:rsidRDefault="008601F0" w:rsidP="008601F0"/>
    <w:p w14:paraId="2108B080" w14:textId="7E14377F" w:rsidR="00A54281" w:rsidRDefault="007012FA" w:rsidP="00116401">
      <w:pPr>
        <w:pStyle w:val="Heading2"/>
      </w:pPr>
      <w:bookmarkStart w:id="59" w:name="_Toc101951230"/>
      <w:r>
        <w:t>Input-Output</w:t>
      </w:r>
      <w:bookmarkEnd w:id="59"/>
    </w:p>
    <w:p w14:paraId="6567EA67" w14:textId="77777777" w:rsidR="00A54281" w:rsidRDefault="00A54281"/>
    <w:tbl>
      <w:tblPr>
        <w:tblW w:w="0" w:type="auto"/>
        <w:tblInd w:w="5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2800"/>
        <w:gridCol w:w="5760"/>
      </w:tblGrid>
      <w:tr w:rsidR="00A54281" w14:paraId="138ED486" w14:textId="77777777">
        <w:trPr>
          <w:cantSplit/>
          <w:trHeight w:val="400"/>
          <w:tblHeader/>
        </w:trPr>
        <w:tc>
          <w:tcPr>
            <w:tcW w:w="8560" w:type="dxa"/>
            <w:gridSpan w:val="2"/>
          </w:tcPr>
          <w:p w14:paraId="5E984B55" w14:textId="77777777" w:rsidR="00A54281" w:rsidRDefault="007012FA">
            <w:pPr>
              <w:keepNext/>
              <w:widowControl w:val="0"/>
              <w:autoSpaceDE w:val="0"/>
              <w:autoSpaceDN w:val="0"/>
              <w:adjustRightInd w:val="0"/>
              <w:spacing w:before="57" w:after="57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Node Table</w:t>
            </w:r>
          </w:p>
        </w:tc>
      </w:tr>
      <w:tr w:rsidR="00A54281" w14:paraId="60D224F3" w14:textId="77777777">
        <w:trPr>
          <w:cantSplit/>
          <w:trHeight w:val="287"/>
          <w:tblHeader/>
        </w:trPr>
        <w:tc>
          <w:tcPr>
            <w:tcW w:w="2800" w:type="dxa"/>
            <w:vMerge w:val="restart"/>
            <w:shd w:val="clear" w:color="auto" w:fill="C8C8C8"/>
          </w:tcPr>
          <w:p w14:paraId="697BC795" w14:textId="77777777" w:rsidR="00A54281" w:rsidRDefault="007012FA">
            <w:pPr>
              <w:keepNext/>
              <w:widowControl w:val="0"/>
              <w:autoSpaceDE w:val="0"/>
              <w:autoSpaceDN w:val="0"/>
              <w:adjustRightInd w:val="0"/>
              <w:spacing w:before="57" w:after="57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Node</w:t>
            </w:r>
          </w:p>
        </w:tc>
        <w:tc>
          <w:tcPr>
            <w:tcW w:w="5760" w:type="dxa"/>
            <w:vMerge w:val="restart"/>
            <w:shd w:val="clear" w:color="auto" w:fill="C8C8C8"/>
          </w:tcPr>
          <w:p w14:paraId="4CA49417" w14:textId="77777777" w:rsidR="00A54281" w:rsidRDefault="007012FA">
            <w:pPr>
              <w:keepNext/>
              <w:widowControl w:val="0"/>
              <w:autoSpaceDE w:val="0"/>
              <w:autoSpaceDN w:val="0"/>
              <w:adjustRightInd w:val="0"/>
              <w:spacing w:before="57" w:after="57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Description</w:t>
            </w:r>
          </w:p>
        </w:tc>
      </w:tr>
      <w:tr w:rsidR="00A54281" w14:paraId="19B764E5" w14:textId="77777777">
        <w:trPr>
          <w:cantSplit/>
          <w:trHeight w:val="276"/>
          <w:tblHeader/>
        </w:trPr>
        <w:tc>
          <w:tcPr>
            <w:tcW w:w="2800" w:type="dxa"/>
            <w:vMerge/>
            <w:shd w:val="clear" w:color="auto" w:fill="C8C8C8"/>
          </w:tcPr>
          <w:p w14:paraId="78E05C02" w14:textId="77777777" w:rsidR="00A54281" w:rsidRDefault="00A54281">
            <w:pPr>
              <w:keepNext/>
              <w:widowControl w:val="0"/>
              <w:autoSpaceDE w:val="0"/>
              <w:autoSpaceDN w:val="0"/>
              <w:adjustRightInd w:val="0"/>
              <w:spacing w:after="0"/>
              <w:rPr>
                <w:rFonts w:cs="Arial"/>
                <w:szCs w:val="24"/>
              </w:rPr>
            </w:pPr>
          </w:p>
        </w:tc>
        <w:tc>
          <w:tcPr>
            <w:tcW w:w="5760" w:type="dxa"/>
            <w:vMerge/>
            <w:shd w:val="clear" w:color="auto" w:fill="C8C8C8"/>
          </w:tcPr>
          <w:p w14:paraId="5236C1D8" w14:textId="77777777" w:rsidR="00A54281" w:rsidRDefault="00A54281">
            <w:pPr>
              <w:keepNext/>
              <w:widowControl w:val="0"/>
              <w:autoSpaceDE w:val="0"/>
              <w:autoSpaceDN w:val="0"/>
              <w:adjustRightInd w:val="0"/>
              <w:spacing w:after="0"/>
              <w:rPr>
                <w:rFonts w:cs="Arial"/>
                <w:szCs w:val="24"/>
              </w:rPr>
            </w:pPr>
          </w:p>
        </w:tc>
      </w:tr>
      <w:tr w:rsidR="00A54281" w14:paraId="5B743D1E" w14:textId="77777777">
        <w:trPr>
          <w:cantSplit/>
          <w:trHeight w:val="440"/>
        </w:trPr>
        <w:tc>
          <w:tcPr>
            <w:tcW w:w="2800" w:type="dxa"/>
          </w:tcPr>
          <w:p w14:paraId="2BA66E79" w14:textId="77777777" w:rsidR="00A54281" w:rsidRDefault="007012FA">
            <w:pPr>
              <w:pStyle w:val="Standard"/>
              <w:spacing w:before="57" w:after="57"/>
            </w:pPr>
            <w:r>
              <w:t>EEPROM parameters</w:t>
            </w:r>
          </w:p>
        </w:tc>
        <w:tc>
          <w:tcPr>
            <w:tcW w:w="5760" w:type="dxa"/>
          </w:tcPr>
          <w:p w14:paraId="4385C852" w14:textId="008890D6" w:rsidR="0095154F" w:rsidRDefault="0095154F" w:rsidP="0095154F">
            <w:pPr>
              <w:pStyle w:val="Standard"/>
              <w:spacing w:before="57" w:after="57"/>
            </w:pPr>
          </w:p>
          <w:p w14:paraId="53CF86D3" w14:textId="1626325D" w:rsidR="004E606A" w:rsidRDefault="006B7779">
            <w:pPr>
              <w:pStyle w:val="Standard"/>
              <w:spacing w:before="57" w:after="57"/>
            </w:pPr>
            <w:r>
              <w:t>N/A</w:t>
            </w:r>
          </w:p>
        </w:tc>
      </w:tr>
      <w:tr w:rsidR="00A54281" w14:paraId="584223B0" w14:textId="77777777">
        <w:trPr>
          <w:cantSplit/>
          <w:trHeight w:val="440"/>
        </w:trPr>
        <w:tc>
          <w:tcPr>
            <w:tcW w:w="2800" w:type="dxa"/>
          </w:tcPr>
          <w:p w14:paraId="05844C37" w14:textId="6E4BE517" w:rsidR="00A54281" w:rsidRDefault="0095154F">
            <w:pPr>
              <w:pStyle w:val="Standard"/>
              <w:spacing w:before="57" w:after="57"/>
            </w:pPr>
            <w:r>
              <w:t>Common</w:t>
            </w:r>
            <w:r w:rsidR="007012FA">
              <w:t xml:space="preserve"> data</w:t>
            </w:r>
            <w:r>
              <w:t xml:space="preserve"> parameters</w:t>
            </w:r>
          </w:p>
        </w:tc>
        <w:tc>
          <w:tcPr>
            <w:tcW w:w="5760" w:type="dxa"/>
          </w:tcPr>
          <w:p w14:paraId="0830EEB4" w14:textId="692FE5A7" w:rsidR="00CD1307" w:rsidRDefault="00FC643C" w:rsidP="00CD1307">
            <w:pPr>
              <w:pStyle w:val="Standard"/>
              <w:spacing w:before="57" w:after="57"/>
            </w:pPr>
            <w:r>
              <w:t>N/A</w:t>
            </w:r>
          </w:p>
        </w:tc>
      </w:tr>
      <w:tr w:rsidR="00A54281" w14:paraId="247CEB74" w14:textId="77777777">
        <w:trPr>
          <w:cantSplit/>
          <w:trHeight w:val="440"/>
        </w:trPr>
        <w:tc>
          <w:tcPr>
            <w:tcW w:w="2800" w:type="dxa"/>
          </w:tcPr>
          <w:p w14:paraId="7C600EE5" w14:textId="77777777" w:rsidR="00A54281" w:rsidRDefault="007012FA">
            <w:pPr>
              <w:pStyle w:val="Standard"/>
              <w:spacing w:before="57" w:after="57"/>
            </w:pPr>
            <w:r>
              <w:t>Indications</w:t>
            </w:r>
          </w:p>
        </w:tc>
        <w:tc>
          <w:tcPr>
            <w:tcW w:w="5760" w:type="dxa"/>
          </w:tcPr>
          <w:p w14:paraId="1FDE0BF1" w14:textId="365729FB" w:rsidR="00B4676B" w:rsidRDefault="00FC643C" w:rsidP="00B4676B">
            <w:pPr>
              <w:pStyle w:val="Standard"/>
              <w:spacing w:before="57" w:after="57"/>
            </w:pPr>
            <w:r>
              <w:t>N/A</w:t>
            </w:r>
          </w:p>
        </w:tc>
      </w:tr>
    </w:tbl>
    <w:p w14:paraId="67617EE1" w14:textId="77777777" w:rsidR="00A54281" w:rsidRDefault="00A54281"/>
    <w:p w14:paraId="224D715B" w14:textId="633EA372" w:rsidR="00A54281" w:rsidRDefault="007012FA">
      <w:pPr>
        <w:pStyle w:val="Heading2"/>
      </w:pPr>
      <w:bookmarkStart w:id="60" w:name="_Toc101951231"/>
      <w:r>
        <w:t>Module Interdependencies</w:t>
      </w:r>
      <w:bookmarkEnd w:id="60"/>
    </w:p>
    <w:p w14:paraId="75112FB1" w14:textId="78D4083A" w:rsidR="00337626" w:rsidRDefault="00337626" w:rsidP="00337626"/>
    <w:p w14:paraId="4F974237" w14:textId="082BD194" w:rsidR="00FC643C" w:rsidRPr="00337626" w:rsidRDefault="00FC643C" w:rsidP="00337626">
      <w:r>
        <w:t>CommonData module is linked to all the other modules that has to share data or has to retrieve data.</w:t>
      </w:r>
    </w:p>
    <w:p w14:paraId="4D804FEF" w14:textId="77777777" w:rsidR="00A54281" w:rsidRDefault="00A54281">
      <w:bookmarkStart w:id="61" w:name="deInterdependencies"/>
      <w:bookmarkEnd w:id="61"/>
    </w:p>
    <w:p w14:paraId="4E877471" w14:textId="77777777" w:rsidR="00A54281" w:rsidRDefault="007012FA">
      <w:pPr>
        <w:pStyle w:val="Heading2"/>
      </w:pPr>
      <w:bookmarkStart w:id="62" w:name="_Toc126126378"/>
      <w:bookmarkStart w:id="63" w:name="_Toc101951232"/>
      <w:r>
        <w:t>Resource Usage</w:t>
      </w:r>
      <w:bookmarkEnd w:id="62"/>
      <w:bookmarkEnd w:id="63"/>
    </w:p>
    <w:p w14:paraId="0ABA64C3" w14:textId="77777777" w:rsidR="00A54281" w:rsidRDefault="00A54281"/>
    <w:p w14:paraId="2BB84B8E" w14:textId="77777777" w:rsidR="00A54281" w:rsidRDefault="007012FA">
      <w:r>
        <w:t>Function Runtimes</w:t>
      </w:r>
    </w:p>
    <w:tbl>
      <w:tblPr>
        <w:tblW w:w="0" w:type="auto"/>
        <w:tblInd w:w="70" w:type="dxa"/>
        <w:tblBorders>
          <w:top w:val="single" w:sz="6" w:space="0" w:color="auto"/>
          <w:bottom w:val="single" w:sz="6" w:space="0" w:color="auto"/>
          <w:insideH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0"/>
        <w:gridCol w:w="1843"/>
        <w:gridCol w:w="1843"/>
      </w:tblGrid>
      <w:tr w:rsidR="00A54281" w14:paraId="207F992E" w14:textId="77777777">
        <w:tc>
          <w:tcPr>
            <w:tcW w:w="5670" w:type="dxa"/>
          </w:tcPr>
          <w:p w14:paraId="583761B3" w14:textId="77777777" w:rsidR="00A54281" w:rsidRDefault="007012FA">
            <w:pPr>
              <w:numPr>
                <w:ilvl w:val="12"/>
                <w:numId w:val="0"/>
              </w:numPr>
            </w:pPr>
            <w:r>
              <w:t>Function</w:t>
            </w:r>
            <w:r>
              <w:br/>
              <w:t>(measured without Scheduler-calls)</w:t>
            </w:r>
          </w:p>
        </w:tc>
        <w:tc>
          <w:tcPr>
            <w:tcW w:w="1843" w:type="dxa"/>
          </w:tcPr>
          <w:p w14:paraId="5FABE512" w14:textId="77777777" w:rsidR="00A54281" w:rsidRDefault="007012FA">
            <w:pPr>
              <w:numPr>
                <w:ilvl w:val="12"/>
                <w:numId w:val="0"/>
              </w:numPr>
              <w:jc w:val="center"/>
            </w:pPr>
            <w:r>
              <w:t>runtime</w:t>
            </w:r>
            <w:r>
              <w:br/>
              <w:t>[</w:t>
            </w:r>
            <w:r>
              <w:sym w:font="Symbol" w:char="F06D"/>
            </w:r>
            <w:r>
              <w:t>sec]</w:t>
            </w:r>
          </w:p>
        </w:tc>
        <w:tc>
          <w:tcPr>
            <w:tcW w:w="1843" w:type="dxa"/>
          </w:tcPr>
          <w:p w14:paraId="607FC398" w14:textId="77777777" w:rsidR="00A54281" w:rsidRDefault="007012FA">
            <w:pPr>
              <w:numPr>
                <w:ilvl w:val="12"/>
                <w:numId w:val="0"/>
              </w:numPr>
              <w:jc w:val="center"/>
            </w:pPr>
            <w:r>
              <w:t>Frequency</w:t>
            </w:r>
            <w:r>
              <w:br/>
              <w:t>[calls / sec]</w:t>
            </w:r>
          </w:p>
        </w:tc>
      </w:tr>
      <w:tr w:rsidR="00A54281" w14:paraId="54C7350A" w14:textId="77777777">
        <w:tc>
          <w:tcPr>
            <w:tcW w:w="5670" w:type="dxa"/>
          </w:tcPr>
          <w:p w14:paraId="5A242FF5" w14:textId="369DA514" w:rsidR="00A54281" w:rsidRPr="007D669F" w:rsidRDefault="00FC643C">
            <w:pPr>
              <w:numPr>
                <w:ilvl w:val="12"/>
                <w:numId w:val="0"/>
              </w:numPr>
              <w:spacing w:after="0"/>
            </w:pPr>
            <w:r w:rsidRPr="00FC643C">
              <w:t>CommonData_Setup</w:t>
            </w:r>
          </w:p>
        </w:tc>
        <w:tc>
          <w:tcPr>
            <w:tcW w:w="1843" w:type="dxa"/>
          </w:tcPr>
          <w:p w14:paraId="3950B753" w14:textId="6BB697D3" w:rsidR="00A54281" w:rsidRPr="007D669F" w:rsidRDefault="00FC643C">
            <w:pPr>
              <w:numPr>
                <w:ilvl w:val="12"/>
                <w:numId w:val="0"/>
              </w:numPr>
              <w:spacing w:after="0"/>
              <w:ind w:right="113"/>
              <w:jc w:val="center"/>
            </w:pPr>
            <w:r>
              <w:t>on event</w:t>
            </w:r>
          </w:p>
        </w:tc>
        <w:tc>
          <w:tcPr>
            <w:tcW w:w="1843" w:type="dxa"/>
          </w:tcPr>
          <w:p w14:paraId="6895C584" w14:textId="075E9D26" w:rsidR="00A54281" w:rsidRPr="007D669F" w:rsidRDefault="00FC643C">
            <w:pPr>
              <w:numPr>
                <w:ilvl w:val="12"/>
                <w:numId w:val="0"/>
              </w:numPr>
              <w:spacing w:after="0"/>
              <w:ind w:right="113"/>
              <w:jc w:val="center"/>
            </w:pPr>
            <w:r>
              <w:t>init</w:t>
            </w:r>
          </w:p>
        </w:tc>
      </w:tr>
      <w:tr w:rsidR="00A54281" w14:paraId="0A20905F" w14:textId="77777777">
        <w:tc>
          <w:tcPr>
            <w:tcW w:w="5670" w:type="dxa"/>
          </w:tcPr>
          <w:p w14:paraId="794AA389" w14:textId="2B7390B1" w:rsidR="00A54281" w:rsidRDefault="00FC643C">
            <w:pPr>
              <w:numPr>
                <w:ilvl w:val="12"/>
                <w:numId w:val="0"/>
              </w:numPr>
              <w:spacing w:after="0"/>
            </w:pPr>
            <w:r w:rsidRPr="00FC643C">
              <w:t>CommonData_ReadQueues</w:t>
            </w:r>
          </w:p>
        </w:tc>
        <w:tc>
          <w:tcPr>
            <w:tcW w:w="1843" w:type="dxa"/>
          </w:tcPr>
          <w:p w14:paraId="3F70B5FB" w14:textId="2D2563DA" w:rsidR="00A54281" w:rsidRDefault="00FC643C">
            <w:pPr>
              <w:numPr>
                <w:ilvl w:val="12"/>
                <w:numId w:val="0"/>
              </w:numPr>
              <w:spacing w:after="0"/>
              <w:ind w:right="113"/>
              <w:jc w:val="center"/>
            </w:pPr>
            <w:r>
              <w:t>10</w:t>
            </w:r>
          </w:p>
        </w:tc>
        <w:tc>
          <w:tcPr>
            <w:tcW w:w="1843" w:type="dxa"/>
          </w:tcPr>
          <w:p w14:paraId="620237B9" w14:textId="3E074E11" w:rsidR="00A54281" w:rsidRDefault="00FC643C">
            <w:pPr>
              <w:numPr>
                <w:ilvl w:val="12"/>
                <w:numId w:val="0"/>
              </w:numPr>
              <w:spacing w:after="0"/>
              <w:ind w:right="113"/>
              <w:jc w:val="center"/>
            </w:pPr>
            <w:r>
              <w:t>100</w:t>
            </w:r>
          </w:p>
        </w:tc>
      </w:tr>
    </w:tbl>
    <w:p w14:paraId="7895B02E" w14:textId="77777777" w:rsidR="00A54281" w:rsidRDefault="007012FA">
      <w:pPr>
        <w:pStyle w:val="Heading1"/>
      </w:pPr>
      <w:bookmarkStart w:id="64" w:name="_Ref118181711"/>
      <w:bookmarkStart w:id="65" w:name="_Toc101951233"/>
      <w:r>
        <w:lastRenderedPageBreak/>
        <w:t>Export Interface</w:t>
      </w:r>
      <w:bookmarkEnd w:id="64"/>
      <w:bookmarkEnd w:id="65"/>
    </w:p>
    <w:p w14:paraId="2194CDDF" w14:textId="77777777" w:rsidR="00A54281" w:rsidRDefault="00A54281"/>
    <w:p w14:paraId="039E78C1" w14:textId="193D656A" w:rsidR="00A54281" w:rsidRDefault="007012FA" w:rsidP="000076FB">
      <w:pPr>
        <w:pStyle w:val="Heading2"/>
      </w:pPr>
      <w:bookmarkStart w:id="66" w:name="_Toc101951234"/>
      <w:r>
        <w:t>Static View</w:t>
      </w:r>
      <w:bookmarkEnd w:id="66"/>
    </w:p>
    <w:p w14:paraId="112D74DD" w14:textId="7632E995" w:rsidR="0075668E" w:rsidRPr="005D3B67" w:rsidRDefault="007012FA" w:rsidP="000C5983">
      <w:pPr>
        <w:pStyle w:val="Heading3"/>
      </w:pPr>
      <w:bookmarkStart w:id="67" w:name="clExportInterface_Short"/>
      <w:bookmarkStart w:id="68" w:name="_Toc75257032"/>
      <w:bookmarkStart w:id="69" w:name="_Toc101951235"/>
      <w:bookmarkEnd w:id="67"/>
      <w:r>
        <w:t>Functions</w:t>
      </w:r>
      <w:bookmarkEnd w:id="68"/>
      <w:bookmarkEnd w:id="69"/>
    </w:p>
    <w:tbl>
      <w:tblPr>
        <w:tblStyle w:val="TableGrid"/>
        <w:tblW w:w="10065" w:type="dxa"/>
        <w:tblLayout w:type="fixed"/>
        <w:tblLook w:val="0000" w:firstRow="0" w:lastRow="0" w:firstColumn="0" w:lastColumn="0" w:noHBand="0" w:noVBand="0"/>
      </w:tblPr>
      <w:tblGrid>
        <w:gridCol w:w="2552"/>
        <w:gridCol w:w="7513"/>
      </w:tblGrid>
      <w:tr w:rsidR="0075668E" w14:paraId="5FDE235D" w14:textId="77777777" w:rsidTr="00A142C6">
        <w:trPr>
          <w:trHeight w:val="220"/>
        </w:trPr>
        <w:tc>
          <w:tcPr>
            <w:tcW w:w="10065" w:type="dxa"/>
            <w:gridSpan w:val="2"/>
          </w:tcPr>
          <w:p w14:paraId="17E8FA7C" w14:textId="77777777" w:rsidR="0075668E" w:rsidRDefault="0075668E" w:rsidP="00A142C6">
            <w:pPr>
              <w:keepNext/>
              <w:spacing w:before="57" w:after="57"/>
              <w:rPr>
                <w:rFonts w:cs="Arial"/>
                <w:b/>
                <w:bCs/>
                <w:iCs/>
                <w:sz w:val="20"/>
              </w:rPr>
            </w:pPr>
            <w:r>
              <w:rPr>
                <w:rFonts w:cs="Arial"/>
                <w:b/>
                <w:bCs/>
                <w:iCs/>
                <w:sz w:val="20"/>
              </w:rPr>
              <w:t>Function Description</w:t>
            </w:r>
          </w:p>
        </w:tc>
      </w:tr>
      <w:tr w:rsidR="0075668E" w14:paraId="63DB6824" w14:textId="77777777" w:rsidTr="00A142C6">
        <w:trPr>
          <w:trHeight w:val="280"/>
        </w:trPr>
        <w:tc>
          <w:tcPr>
            <w:tcW w:w="2552" w:type="dxa"/>
          </w:tcPr>
          <w:p w14:paraId="67FF8917" w14:textId="77777777" w:rsidR="0075668E" w:rsidRDefault="0075668E" w:rsidP="00A142C6">
            <w:pPr>
              <w:spacing w:before="57"/>
              <w:jc w:val="right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Prototype:</w:t>
            </w:r>
          </w:p>
        </w:tc>
        <w:tc>
          <w:tcPr>
            <w:tcW w:w="7513" w:type="dxa"/>
          </w:tcPr>
          <w:p w14:paraId="513B1D2F" w14:textId="5012C3EC" w:rsidR="0075668E" w:rsidRDefault="0075668E" w:rsidP="00A142C6">
            <w:pPr>
              <w:spacing w:before="57"/>
              <w:rPr>
                <w:rFonts w:cs="Arial"/>
                <w:sz w:val="20"/>
              </w:rPr>
            </w:pPr>
            <w:r w:rsidRPr="00CC4602">
              <w:rPr>
                <w:rFonts w:cs="Arial"/>
                <w:sz w:val="20"/>
              </w:rPr>
              <w:t xml:space="preserve">void </w:t>
            </w:r>
            <w:r w:rsidR="00CF2A1D" w:rsidRPr="00CF2A1D">
              <w:rPr>
                <w:rFonts w:cs="Arial"/>
                <w:b/>
                <w:sz w:val="20"/>
              </w:rPr>
              <w:t>CommonData_Get</w:t>
            </w:r>
            <w:r w:rsidRPr="00CC4602">
              <w:rPr>
                <w:rFonts w:cs="Arial"/>
                <w:sz w:val="20"/>
              </w:rPr>
              <w:t>(</w:t>
            </w:r>
            <w:r w:rsidR="00CF2A1D" w:rsidRPr="00CF2A1D">
              <w:rPr>
                <w:rFonts w:cs="Arial"/>
                <w:sz w:val="20"/>
              </w:rPr>
              <w:t>CommonData_enIDs</w:t>
            </w:r>
            <w:r w:rsidR="00CF2A1D">
              <w:rPr>
                <w:rFonts w:cs="Arial"/>
                <w:sz w:val="20"/>
              </w:rPr>
              <w:t xml:space="preserve"> ID, </w:t>
            </w:r>
            <w:r w:rsidR="00CF2A1D" w:rsidRPr="00CF2A1D">
              <w:rPr>
                <w:rFonts w:cs="Arial"/>
                <w:sz w:val="20"/>
              </w:rPr>
              <w:t>void *const pvBuffer</w:t>
            </w:r>
            <w:r w:rsidRPr="00CC4602">
              <w:rPr>
                <w:rFonts w:cs="Arial"/>
                <w:sz w:val="20"/>
              </w:rPr>
              <w:t>)</w:t>
            </w:r>
          </w:p>
        </w:tc>
      </w:tr>
      <w:tr w:rsidR="0075668E" w14:paraId="493F118F" w14:textId="77777777" w:rsidTr="00A142C6">
        <w:trPr>
          <w:trHeight w:val="340"/>
        </w:trPr>
        <w:tc>
          <w:tcPr>
            <w:tcW w:w="2552" w:type="dxa"/>
          </w:tcPr>
          <w:p w14:paraId="733725A3" w14:textId="1B9EA0BC" w:rsidR="0075668E" w:rsidRDefault="0075668E" w:rsidP="00A142C6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Documentation:</w:t>
            </w:r>
          </w:p>
        </w:tc>
        <w:tc>
          <w:tcPr>
            <w:tcW w:w="7513" w:type="dxa"/>
          </w:tcPr>
          <w:p w14:paraId="25ABC205" w14:textId="3F472575" w:rsidR="0075668E" w:rsidRDefault="00CF2A1D" w:rsidP="00A142C6">
            <w:pPr>
              <w:pStyle w:val="MemberName"/>
              <w:spacing w:before="57" w:after="10"/>
              <w:rPr>
                <w:rFonts w:ascii="Arial" w:hAnsi="Arial" w:cs="Arial"/>
                <w:b w:val="0"/>
                <w:bCs w:val="0"/>
                <w:iCs/>
              </w:rPr>
            </w:pPr>
            <w:r>
              <w:rPr>
                <w:rFonts w:ascii="Arial" w:hAnsi="Arial" w:cs="Arial"/>
                <w:b w:val="0"/>
                <w:bCs w:val="0"/>
                <w:iCs/>
              </w:rPr>
              <w:t xml:space="preserve">This function is used to </w:t>
            </w:r>
            <w:r w:rsidR="003D4459">
              <w:rPr>
                <w:rFonts w:ascii="Arial" w:hAnsi="Arial" w:cs="Arial"/>
                <w:b w:val="0"/>
                <w:bCs w:val="0"/>
                <w:iCs/>
              </w:rPr>
              <w:t>get the values of the data in CommonData</w:t>
            </w:r>
          </w:p>
        </w:tc>
      </w:tr>
      <w:tr w:rsidR="0075668E" w14:paraId="42E31834" w14:textId="77777777" w:rsidTr="00A142C6">
        <w:trPr>
          <w:trHeight w:val="340"/>
        </w:trPr>
        <w:tc>
          <w:tcPr>
            <w:tcW w:w="2552" w:type="dxa"/>
          </w:tcPr>
          <w:p w14:paraId="13916954" w14:textId="77777777" w:rsidR="0075668E" w:rsidRDefault="0075668E" w:rsidP="00A142C6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Parameters:</w:t>
            </w:r>
          </w:p>
        </w:tc>
        <w:tc>
          <w:tcPr>
            <w:tcW w:w="7513" w:type="dxa"/>
          </w:tcPr>
          <w:p w14:paraId="0B2831FE" w14:textId="77777777" w:rsidR="0075668E" w:rsidRDefault="00297B94" w:rsidP="00A142C6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 w:rsidRPr="00297B94">
              <w:rPr>
                <w:rFonts w:ascii="Arial" w:hAnsi="Arial" w:cs="Arial"/>
                <w:b w:val="0"/>
              </w:rPr>
              <w:t>CommonData_enIDs ID</w:t>
            </w:r>
            <w:r w:rsidR="002F5223">
              <w:rPr>
                <w:rFonts w:ascii="Arial" w:hAnsi="Arial" w:cs="Arial"/>
                <w:b w:val="0"/>
              </w:rPr>
              <w:t>: the ID of the common data</w:t>
            </w:r>
          </w:p>
          <w:p w14:paraId="4C826ED7" w14:textId="11458AE4" w:rsidR="002F5223" w:rsidRDefault="002F5223" w:rsidP="00A142C6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 w:rsidRPr="002F5223">
              <w:rPr>
                <w:rFonts w:ascii="Arial" w:hAnsi="Arial" w:cs="Arial"/>
                <w:b w:val="0"/>
              </w:rPr>
              <w:t>void *const pvBuffer</w:t>
            </w:r>
            <w:r>
              <w:rPr>
                <w:rFonts w:ascii="Arial" w:hAnsi="Arial" w:cs="Arial"/>
                <w:b w:val="0"/>
              </w:rPr>
              <w:t>: the pointer where the data will be copied</w:t>
            </w:r>
          </w:p>
        </w:tc>
      </w:tr>
      <w:tr w:rsidR="0075668E" w14:paraId="32F76F54" w14:textId="77777777" w:rsidTr="00A142C6">
        <w:trPr>
          <w:trHeight w:val="260"/>
        </w:trPr>
        <w:tc>
          <w:tcPr>
            <w:tcW w:w="2552" w:type="dxa"/>
          </w:tcPr>
          <w:p w14:paraId="1D246486" w14:textId="77777777" w:rsidR="0075668E" w:rsidRDefault="0075668E" w:rsidP="00A142C6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Values:</w:t>
            </w:r>
          </w:p>
        </w:tc>
        <w:tc>
          <w:tcPr>
            <w:tcW w:w="7513" w:type="dxa"/>
          </w:tcPr>
          <w:p w14:paraId="18313629" w14:textId="4A0C97A9" w:rsidR="0075668E" w:rsidRDefault="00297B94" w:rsidP="00A142C6">
            <w:pPr>
              <w:spacing w:before="57" w:after="57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v</w:t>
            </w:r>
            <w:r w:rsidR="008601F0">
              <w:rPr>
                <w:rFonts w:cs="Arial"/>
                <w:iCs/>
                <w:sz w:val="20"/>
              </w:rPr>
              <w:t>oid</w:t>
            </w:r>
          </w:p>
        </w:tc>
      </w:tr>
    </w:tbl>
    <w:p w14:paraId="414D1692" w14:textId="423B9E77" w:rsidR="0075668E" w:rsidRDefault="0075668E"/>
    <w:tbl>
      <w:tblPr>
        <w:tblStyle w:val="TableGrid"/>
        <w:tblW w:w="10065" w:type="dxa"/>
        <w:tblLayout w:type="fixed"/>
        <w:tblLook w:val="0000" w:firstRow="0" w:lastRow="0" w:firstColumn="0" w:lastColumn="0" w:noHBand="0" w:noVBand="0"/>
      </w:tblPr>
      <w:tblGrid>
        <w:gridCol w:w="2552"/>
        <w:gridCol w:w="7513"/>
      </w:tblGrid>
      <w:tr w:rsidR="00313C8F" w14:paraId="266AF82C" w14:textId="77777777" w:rsidTr="00135665">
        <w:trPr>
          <w:trHeight w:val="220"/>
        </w:trPr>
        <w:tc>
          <w:tcPr>
            <w:tcW w:w="10065" w:type="dxa"/>
            <w:gridSpan w:val="2"/>
          </w:tcPr>
          <w:p w14:paraId="6728E1CA" w14:textId="77777777" w:rsidR="00313C8F" w:rsidRDefault="00313C8F" w:rsidP="00135665">
            <w:pPr>
              <w:keepNext/>
              <w:spacing w:before="57" w:after="57"/>
              <w:rPr>
                <w:rFonts w:cs="Arial"/>
                <w:b/>
                <w:bCs/>
                <w:iCs/>
                <w:sz w:val="20"/>
              </w:rPr>
            </w:pPr>
            <w:r>
              <w:rPr>
                <w:rFonts w:cs="Arial"/>
                <w:b/>
                <w:bCs/>
                <w:iCs/>
                <w:sz w:val="20"/>
              </w:rPr>
              <w:t>Function Description</w:t>
            </w:r>
          </w:p>
        </w:tc>
      </w:tr>
      <w:tr w:rsidR="00313C8F" w14:paraId="0F7BEC80" w14:textId="77777777" w:rsidTr="00135665">
        <w:trPr>
          <w:trHeight w:val="280"/>
        </w:trPr>
        <w:tc>
          <w:tcPr>
            <w:tcW w:w="2552" w:type="dxa"/>
          </w:tcPr>
          <w:p w14:paraId="70BF7823" w14:textId="77777777" w:rsidR="00313C8F" w:rsidRDefault="00313C8F" w:rsidP="00135665">
            <w:pPr>
              <w:spacing w:before="57"/>
              <w:jc w:val="right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Prototype:</w:t>
            </w:r>
          </w:p>
        </w:tc>
        <w:tc>
          <w:tcPr>
            <w:tcW w:w="7513" w:type="dxa"/>
          </w:tcPr>
          <w:p w14:paraId="7C70D3D7" w14:textId="5DC7ABB2" w:rsidR="00313C8F" w:rsidRDefault="00313C8F" w:rsidP="00135665">
            <w:pPr>
              <w:spacing w:before="57"/>
              <w:rPr>
                <w:rFonts w:cs="Arial"/>
                <w:sz w:val="20"/>
              </w:rPr>
            </w:pPr>
            <w:r w:rsidRPr="00CC4602">
              <w:rPr>
                <w:rFonts w:cs="Arial"/>
                <w:sz w:val="20"/>
              </w:rPr>
              <w:t xml:space="preserve">void </w:t>
            </w:r>
            <w:r w:rsidRPr="00313C8F">
              <w:rPr>
                <w:rFonts w:cs="Arial"/>
                <w:b/>
                <w:sz w:val="20"/>
              </w:rPr>
              <w:t>CommonData_Set</w:t>
            </w:r>
            <w:r w:rsidRPr="00CC4602">
              <w:rPr>
                <w:rFonts w:cs="Arial"/>
                <w:sz w:val="20"/>
              </w:rPr>
              <w:t>(</w:t>
            </w:r>
            <w:r w:rsidRPr="00CF2A1D">
              <w:rPr>
                <w:rFonts w:cs="Arial"/>
                <w:sz w:val="20"/>
              </w:rPr>
              <w:t>CommonData_enIDs</w:t>
            </w:r>
            <w:r>
              <w:rPr>
                <w:rFonts w:cs="Arial"/>
                <w:sz w:val="20"/>
              </w:rPr>
              <w:t xml:space="preserve"> ID, </w:t>
            </w:r>
            <w:r w:rsidRPr="00CF2A1D">
              <w:rPr>
                <w:rFonts w:cs="Arial"/>
                <w:sz w:val="20"/>
              </w:rPr>
              <w:t>void *const pvBuffer</w:t>
            </w:r>
            <w:r w:rsidRPr="00CC4602">
              <w:rPr>
                <w:rFonts w:cs="Arial"/>
                <w:sz w:val="20"/>
              </w:rPr>
              <w:t>)</w:t>
            </w:r>
          </w:p>
        </w:tc>
      </w:tr>
      <w:tr w:rsidR="00313C8F" w14:paraId="5EE8DDB8" w14:textId="77777777" w:rsidTr="00135665">
        <w:trPr>
          <w:trHeight w:val="340"/>
        </w:trPr>
        <w:tc>
          <w:tcPr>
            <w:tcW w:w="2552" w:type="dxa"/>
          </w:tcPr>
          <w:p w14:paraId="202C94B0" w14:textId="77777777" w:rsidR="00313C8F" w:rsidRDefault="00313C8F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Documentation:</w:t>
            </w:r>
          </w:p>
        </w:tc>
        <w:tc>
          <w:tcPr>
            <w:tcW w:w="7513" w:type="dxa"/>
          </w:tcPr>
          <w:p w14:paraId="6950E187" w14:textId="607C4C95" w:rsidR="00313C8F" w:rsidRDefault="00313C8F" w:rsidP="00135665">
            <w:pPr>
              <w:pStyle w:val="MemberName"/>
              <w:spacing w:before="57" w:after="10"/>
              <w:rPr>
                <w:rFonts w:ascii="Arial" w:hAnsi="Arial" w:cs="Arial"/>
                <w:b w:val="0"/>
                <w:bCs w:val="0"/>
                <w:iCs/>
              </w:rPr>
            </w:pPr>
            <w:r>
              <w:rPr>
                <w:rFonts w:ascii="Arial" w:hAnsi="Arial" w:cs="Arial"/>
                <w:b w:val="0"/>
                <w:bCs w:val="0"/>
                <w:iCs/>
              </w:rPr>
              <w:t xml:space="preserve">This function is used to </w:t>
            </w:r>
            <w:r>
              <w:rPr>
                <w:rFonts w:ascii="Arial" w:hAnsi="Arial" w:cs="Arial"/>
                <w:b w:val="0"/>
                <w:bCs w:val="0"/>
                <w:iCs/>
              </w:rPr>
              <w:t>set va</w:t>
            </w:r>
            <w:r>
              <w:rPr>
                <w:rFonts w:ascii="Arial" w:hAnsi="Arial" w:cs="Arial"/>
                <w:b w:val="0"/>
                <w:bCs w:val="0"/>
                <w:iCs/>
              </w:rPr>
              <w:t xml:space="preserve">lues </w:t>
            </w:r>
            <w:r>
              <w:rPr>
                <w:rFonts w:ascii="Arial" w:hAnsi="Arial" w:cs="Arial"/>
                <w:b w:val="0"/>
                <w:bCs w:val="0"/>
                <w:iCs/>
              </w:rPr>
              <w:t>data of</w:t>
            </w:r>
            <w:r>
              <w:rPr>
                <w:rFonts w:ascii="Arial" w:hAnsi="Arial" w:cs="Arial"/>
                <w:b w:val="0"/>
                <w:bCs w:val="0"/>
                <w:iCs/>
              </w:rPr>
              <w:t xml:space="preserve"> CommonData</w:t>
            </w:r>
          </w:p>
        </w:tc>
      </w:tr>
      <w:tr w:rsidR="00313C8F" w14:paraId="3D5E8282" w14:textId="77777777" w:rsidTr="00135665">
        <w:trPr>
          <w:trHeight w:val="340"/>
        </w:trPr>
        <w:tc>
          <w:tcPr>
            <w:tcW w:w="2552" w:type="dxa"/>
          </w:tcPr>
          <w:p w14:paraId="268EC857" w14:textId="77777777" w:rsidR="00313C8F" w:rsidRDefault="00313C8F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Parameters:</w:t>
            </w:r>
          </w:p>
        </w:tc>
        <w:tc>
          <w:tcPr>
            <w:tcW w:w="7513" w:type="dxa"/>
          </w:tcPr>
          <w:p w14:paraId="4EA88C0B" w14:textId="77777777" w:rsidR="00313C8F" w:rsidRDefault="00313C8F" w:rsidP="00135665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 w:rsidRPr="00297B94">
              <w:rPr>
                <w:rFonts w:ascii="Arial" w:hAnsi="Arial" w:cs="Arial"/>
                <w:b w:val="0"/>
              </w:rPr>
              <w:t>CommonData_enIDs ID</w:t>
            </w:r>
            <w:r>
              <w:rPr>
                <w:rFonts w:ascii="Arial" w:hAnsi="Arial" w:cs="Arial"/>
                <w:b w:val="0"/>
              </w:rPr>
              <w:t>: the ID of the common data</w:t>
            </w:r>
          </w:p>
          <w:p w14:paraId="3311650D" w14:textId="4B98C62D" w:rsidR="00313C8F" w:rsidRDefault="00313C8F" w:rsidP="00135665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 w:rsidRPr="002F5223">
              <w:rPr>
                <w:rFonts w:ascii="Arial" w:hAnsi="Arial" w:cs="Arial"/>
                <w:b w:val="0"/>
              </w:rPr>
              <w:t>void *const pvBuffer</w:t>
            </w:r>
            <w:r>
              <w:rPr>
                <w:rFonts w:ascii="Arial" w:hAnsi="Arial" w:cs="Arial"/>
                <w:b w:val="0"/>
              </w:rPr>
              <w:t xml:space="preserve">: the pointer </w:t>
            </w:r>
            <w:r>
              <w:rPr>
                <w:rFonts w:ascii="Arial" w:hAnsi="Arial" w:cs="Arial"/>
                <w:b w:val="0"/>
              </w:rPr>
              <w:t xml:space="preserve">from where the </w:t>
            </w:r>
            <w:r>
              <w:rPr>
                <w:rFonts w:ascii="Arial" w:hAnsi="Arial" w:cs="Arial"/>
                <w:b w:val="0"/>
              </w:rPr>
              <w:t>data will be copied</w:t>
            </w:r>
          </w:p>
        </w:tc>
      </w:tr>
      <w:tr w:rsidR="00313C8F" w14:paraId="727ADCDE" w14:textId="77777777" w:rsidTr="00135665">
        <w:trPr>
          <w:trHeight w:val="260"/>
        </w:trPr>
        <w:tc>
          <w:tcPr>
            <w:tcW w:w="2552" w:type="dxa"/>
          </w:tcPr>
          <w:p w14:paraId="6DC18672" w14:textId="77777777" w:rsidR="00313C8F" w:rsidRDefault="00313C8F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Values:</w:t>
            </w:r>
          </w:p>
        </w:tc>
        <w:tc>
          <w:tcPr>
            <w:tcW w:w="7513" w:type="dxa"/>
          </w:tcPr>
          <w:p w14:paraId="344FBFB9" w14:textId="77777777" w:rsidR="00313C8F" w:rsidRDefault="00313C8F" w:rsidP="00135665">
            <w:pPr>
              <w:spacing w:before="57" w:after="57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void</w:t>
            </w:r>
          </w:p>
        </w:tc>
      </w:tr>
    </w:tbl>
    <w:p w14:paraId="043B0484" w14:textId="63B68420" w:rsidR="00313C8F" w:rsidRDefault="00313C8F"/>
    <w:tbl>
      <w:tblPr>
        <w:tblStyle w:val="TableGrid"/>
        <w:tblW w:w="10065" w:type="dxa"/>
        <w:tblLayout w:type="fixed"/>
        <w:tblLook w:val="0000" w:firstRow="0" w:lastRow="0" w:firstColumn="0" w:lastColumn="0" w:noHBand="0" w:noVBand="0"/>
      </w:tblPr>
      <w:tblGrid>
        <w:gridCol w:w="2552"/>
        <w:gridCol w:w="7513"/>
      </w:tblGrid>
      <w:tr w:rsidR="00EE56B3" w14:paraId="20BE85CE" w14:textId="77777777" w:rsidTr="00135665">
        <w:trPr>
          <w:trHeight w:val="220"/>
        </w:trPr>
        <w:tc>
          <w:tcPr>
            <w:tcW w:w="10065" w:type="dxa"/>
            <w:gridSpan w:val="2"/>
          </w:tcPr>
          <w:p w14:paraId="14A1DD96" w14:textId="77777777" w:rsidR="00EE56B3" w:rsidRDefault="00EE56B3" w:rsidP="00135665">
            <w:pPr>
              <w:keepNext/>
              <w:spacing w:before="57" w:after="57"/>
              <w:rPr>
                <w:rFonts w:cs="Arial"/>
                <w:b/>
                <w:bCs/>
                <w:iCs/>
                <w:sz w:val="20"/>
              </w:rPr>
            </w:pPr>
            <w:r>
              <w:rPr>
                <w:rFonts w:cs="Arial"/>
                <w:b/>
                <w:bCs/>
                <w:iCs/>
                <w:sz w:val="20"/>
              </w:rPr>
              <w:t>Function Description</w:t>
            </w:r>
          </w:p>
        </w:tc>
      </w:tr>
      <w:tr w:rsidR="00EE56B3" w14:paraId="02455699" w14:textId="77777777" w:rsidTr="00135665">
        <w:trPr>
          <w:trHeight w:val="280"/>
        </w:trPr>
        <w:tc>
          <w:tcPr>
            <w:tcW w:w="2552" w:type="dxa"/>
          </w:tcPr>
          <w:p w14:paraId="48200029" w14:textId="77777777" w:rsidR="00EE56B3" w:rsidRDefault="00EE56B3" w:rsidP="00135665">
            <w:pPr>
              <w:spacing w:before="57"/>
              <w:jc w:val="right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Prototype:</w:t>
            </w:r>
          </w:p>
        </w:tc>
        <w:tc>
          <w:tcPr>
            <w:tcW w:w="7513" w:type="dxa"/>
          </w:tcPr>
          <w:p w14:paraId="0EB2F3F2" w14:textId="53CF9659" w:rsidR="00EE56B3" w:rsidRDefault="00EE56B3" w:rsidP="00135665">
            <w:pPr>
              <w:spacing w:before="57"/>
              <w:rPr>
                <w:rFonts w:cs="Arial"/>
                <w:sz w:val="20"/>
              </w:rPr>
            </w:pPr>
            <w:r w:rsidRPr="00CC4602">
              <w:rPr>
                <w:rFonts w:cs="Arial"/>
                <w:sz w:val="20"/>
              </w:rPr>
              <w:t xml:space="preserve">void </w:t>
            </w:r>
            <w:r w:rsidRPr="00EE56B3">
              <w:rPr>
                <w:rFonts w:cs="Arial"/>
                <w:b/>
                <w:sz w:val="20"/>
              </w:rPr>
              <w:t>CommonData_ReadQueues</w:t>
            </w:r>
            <w:r w:rsidRPr="00CC4602">
              <w:rPr>
                <w:rFonts w:cs="Arial"/>
                <w:sz w:val="20"/>
              </w:rPr>
              <w:t>()</w:t>
            </w:r>
          </w:p>
        </w:tc>
      </w:tr>
      <w:tr w:rsidR="00EE56B3" w14:paraId="3FFADC0D" w14:textId="77777777" w:rsidTr="00135665">
        <w:trPr>
          <w:trHeight w:val="340"/>
        </w:trPr>
        <w:tc>
          <w:tcPr>
            <w:tcW w:w="2552" w:type="dxa"/>
          </w:tcPr>
          <w:p w14:paraId="3917CA3A" w14:textId="77777777" w:rsidR="00EE56B3" w:rsidRDefault="00EE56B3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Documentation:</w:t>
            </w:r>
          </w:p>
        </w:tc>
        <w:tc>
          <w:tcPr>
            <w:tcW w:w="7513" w:type="dxa"/>
          </w:tcPr>
          <w:p w14:paraId="60B5F813" w14:textId="1CCC5AB2" w:rsidR="00EE56B3" w:rsidRDefault="00EE56B3" w:rsidP="00135665">
            <w:pPr>
              <w:pStyle w:val="MemberName"/>
              <w:spacing w:before="57" w:after="10"/>
              <w:rPr>
                <w:rFonts w:ascii="Arial" w:hAnsi="Arial" w:cs="Arial"/>
                <w:b w:val="0"/>
                <w:bCs w:val="0"/>
                <w:iCs/>
              </w:rPr>
            </w:pPr>
            <w:r>
              <w:rPr>
                <w:rFonts w:ascii="Arial" w:hAnsi="Arial" w:cs="Arial"/>
                <w:b w:val="0"/>
                <w:bCs w:val="0"/>
                <w:iCs/>
              </w:rPr>
              <w:t xml:space="preserve">This function </w:t>
            </w:r>
            <w:r>
              <w:rPr>
                <w:rFonts w:ascii="Arial" w:hAnsi="Arial" w:cs="Arial"/>
                <w:b w:val="0"/>
                <w:bCs w:val="0"/>
                <w:iCs/>
              </w:rPr>
              <w:t xml:space="preserve">is the cyclic function of the CommonData moude and it is used to get the data from queues and copy it to the local variables of the module </w:t>
            </w:r>
          </w:p>
        </w:tc>
      </w:tr>
      <w:tr w:rsidR="00EE56B3" w14:paraId="45889C0E" w14:textId="77777777" w:rsidTr="00135665">
        <w:trPr>
          <w:trHeight w:val="340"/>
        </w:trPr>
        <w:tc>
          <w:tcPr>
            <w:tcW w:w="2552" w:type="dxa"/>
          </w:tcPr>
          <w:p w14:paraId="15D8AED3" w14:textId="77777777" w:rsidR="00EE56B3" w:rsidRDefault="00EE56B3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Parameters:</w:t>
            </w:r>
          </w:p>
        </w:tc>
        <w:tc>
          <w:tcPr>
            <w:tcW w:w="7513" w:type="dxa"/>
          </w:tcPr>
          <w:p w14:paraId="00EE0027" w14:textId="0BDCC3B3" w:rsidR="00EE56B3" w:rsidRDefault="00EE56B3" w:rsidP="00135665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>
              <w:rPr>
                <w:rFonts w:ascii="Arial" w:hAnsi="Arial" w:cs="Arial"/>
                <w:b w:val="0"/>
              </w:rPr>
              <w:t>N/A</w:t>
            </w:r>
          </w:p>
        </w:tc>
      </w:tr>
      <w:tr w:rsidR="00EE56B3" w14:paraId="07F04672" w14:textId="77777777" w:rsidTr="00135665">
        <w:trPr>
          <w:trHeight w:val="260"/>
        </w:trPr>
        <w:tc>
          <w:tcPr>
            <w:tcW w:w="2552" w:type="dxa"/>
          </w:tcPr>
          <w:p w14:paraId="24D78E4B" w14:textId="77777777" w:rsidR="00EE56B3" w:rsidRDefault="00EE56B3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Values:</w:t>
            </w:r>
          </w:p>
        </w:tc>
        <w:tc>
          <w:tcPr>
            <w:tcW w:w="7513" w:type="dxa"/>
          </w:tcPr>
          <w:p w14:paraId="7C7AA3F1" w14:textId="77777777" w:rsidR="00EE56B3" w:rsidRDefault="00EE56B3" w:rsidP="00135665">
            <w:pPr>
              <w:spacing w:before="57" w:after="57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void</w:t>
            </w:r>
          </w:p>
        </w:tc>
      </w:tr>
    </w:tbl>
    <w:p w14:paraId="6BF7987D" w14:textId="71AFEB72" w:rsidR="00EE56B3" w:rsidRDefault="00EE56B3"/>
    <w:tbl>
      <w:tblPr>
        <w:tblStyle w:val="TableGrid"/>
        <w:tblW w:w="10065" w:type="dxa"/>
        <w:tblLayout w:type="fixed"/>
        <w:tblLook w:val="0000" w:firstRow="0" w:lastRow="0" w:firstColumn="0" w:lastColumn="0" w:noHBand="0" w:noVBand="0"/>
      </w:tblPr>
      <w:tblGrid>
        <w:gridCol w:w="2552"/>
        <w:gridCol w:w="7513"/>
      </w:tblGrid>
      <w:tr w:rsidR="000076FB" w14:paraId="4B5AB274" w14:textId="77777777" w:rsidTr="00135665">
        <w:trPr>
          <w:trHeight w:val="220"/>
        </w:trPr>
        <w:tc>
          <w:tcPr>
            <w:tcW w:w="10065" w:type="dxa"/>
            <w:gridSpan w:val="2"/>
          </w:tcPr>
          <w:p w14:paraId="61566B2E" w14:textId="77777777" w:rsidR="000076FB" w:rsidRDefault="000076FB" w:rsidP="00135665">
            <w:pPr>
              <w:keepNext/>
              <w:spacing w:before="57" w:after="57"/>
              <w:rPr>
                <w:rFonts w:cs="Arial"/>
                <w:b/>
                <w:bCs/>
                <w:iCs/>
                <w:sz w:val="20"/>
              </w:rPr>
            </w:pPr>
            <w:r>
              <w:rPr>
                <w:rFonts w:cs="Arial"/>
                <w:b/>
                <w:bCs/>
                <w:iCs/>
                <w:sz w:val="20"/>
              </w:rPr>
              <w:t>Function Description</w:t>
            </w:r>
          </w:p>
        </w:tc>
      </w:tr>
      <w:tr w:rsidR="000076FB" w14:paraId="296ADFED" w14:textId="77777777" w:rsidTr="00135665">
        <w:trPr>
          <w:trHeight w:val="280"/>
        </w:trPr>
        <w:tc>
          <w:tcPr>
            <w:tcW w:w="2552" w:type="dxa"/>
          </w:tcPr>
          <w:p w14:paraId="717CF7CF" w14:textId="77777777" w:rsidR="000076FB" w:rsidRDefault="000076FB" w:rsidP="00135665">
            <w:pPr>
              <w:spacing w:before="57"/>
              <w:jc w:val="right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Prototype:</w:t>
            </w:r>
          </w:p>
        </w:tc>
        <w:tc>
          <w:tcPr>
            <w:tcW w:w="7513" w:type="dxa"/>
          </w:tcPr>
          <w:p w14:paraId="623BC113" w14:textId="59000ED8" w:rsidR="000076FB" w:rsidRDefault="000076FB" w:rsidP="00135665">
            <w:pPr>
              <w:spacing w:before="57"/>
              <w:rPr>
                <w:rFonts w:cs="Arial"/>
                <w:sz w:val="20"/>
              </w:rPr>
            </w:pPr>
            <w:r w:rsidRPr="00CC4602">
              <w:rPr>
                <w:rFonts w:cs="Arial"/>
                <w:sz w:val="20"/>
              </w:rPr>
              <w:t xml:space="preserve">void </w:t>
            </w:r>
            <w:r w:rsidR="00391836" w:rsidRPr="00391836">
              <w:rPr>
                <w:rFonts w:cs="Arial"/>
                <w:b/>
                <w:sz w:val="20"/>
              </w:rPr>
              <w:t>CommonData_Setup</w:t>
            </w:r>
            <w:r w:rsidRPr="00CC4602">
              <w:rPr>
                <w:rFonts w:cs="Arial"/>
                <w:sz w:val="20"/>
              </w:rPr>
              <w:t>()</w:t>
            </w:r>
          </w:p>
        </w:tc>
      </w:tr>
      <w:tr w:rsidR="000076FB" w14:paraId="018D661D" w14:textId="77777777" w:rsidTr="00135665">
        <w:trPr>
          <w:trHeight w:val="340"/>
        </w:trPr>
        <w:tc>
          <w:tcPr>
            <w:tcW w:w="2552" w:type="dxa"/>
          </w:tcPr>
          <w:p w14:paraId="041D61C4" w14:textId="77777777" w:rsidR="000076FB" w:rsidRDefault="000076FB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Documentation:</w:t>
            </w:r>
          </w:p>
        </w:tc>
        <w:tc>
          <w:tcPr>
            <w:tcW w:w="7513" w:type="dxa"/>
          </w:tcPr>
          <w:p w14:paraId="763C476F" w14:textId="48F36384" w:rsidR="000076FB" w:rsidRDefault="000076FB" w:rsidP="00135665">
            <w:pPr>
              <w:pStyle w:val="MemberName"/>
              <w:spacing w:before="57" w:after="10"/>
              <w:rPr>
                <w:rFonts w:ascii="Arial" w:hAnsi="Arial" w:cs="Arial"/>
                <w:b w:val="0"/>
                <w:bCs w:val="0"/>
                <w:iCs/>
              </w:rPr>
            </w:pPr>
            <w:r>
              <w:rPr>
                <w:rFonts w:ascii="Arial" w:hAnsi="Arial" w:cs="Arial"/>
                <w:b w:val="0"/>
                <w:bCs w:val="0"/>
                <w:iCs/>
              </w:rPr>
              <w:t xml:space="preserve">This function is </w:t>
            </w:r>
            <w:r w:rsidR="00391836">
              <w:rPr>
                <w:rFonts w:ascii="Arial" w:hAnsi="Arial" w:cs="Arial"/>
                <w:b w:val="0"/>
                <w:bCs w:val="0"/>
                <w:iCs/>
              </w:rPr>
              <w:t>used to initialize the queues and set the pointers for every CommonData variables</w:t>
            </w:r>
          </w:p>
        </w:tc>
      </w:tr>
      <w:tr w:rsidR="000076FB" w14:paraId="2F43DEAA" w14:textId="77777777" w:rsidTr="00135665">
        <w:trPr>
          <w:trHeight w:val="340"/>
        </w:trPr>
        <w:tc>
          <w:tcPr>
            <w:tcW w:w="2552" w:type="dxa"/>
          </w:tcPr>
          <w:p w14:paraId="28931285" w14:textId="77777777" w:rsidR="000076FB" w:rsidRDefault="000076FB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Parameters:</w:t>
            </w:r>
          </w:p>
        </w:tc>
        <w:tc>
          <w:tcPr>
            <w:tcW w:w="7513" w:type="dxa"/>
          </w:tcPr>
          <w:p w14:paraId="2D3A43B2" w14:textId="77777777" w:rsidR="000076FB" w:rsidRDefault="000076FB" w:rsidP="00135665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>
              <w:rPr>
                <w:rFonts w:ascii="Arial" w:hAnsi="Arial" w:cs="Arial"/>
                <w:b w:val="0"/>
              </w:rPr>
              <w:t>N/A</w:t>
            </w:r>
          </w:p>
        </w:tc>
      </w:tr>
      <w:tr w:rsidR="000076FB" w14:paraId="57FF324D" w14:textId="77777777" w:rsidTr="00135665">
        <w:trPr>
          <w:trHeight w:val="260"/>
        </w:trPr>
        <w:tc>
          <w:tcPr>
            <w:tcW w:w="2552" w:type="dxa"/>
          </w:tcPr>
          <w:p w14:paraId="59C1FD88" w14:textId="77777777" w:rsidR="000076FB" w:rsidRDefault="000076FB" w:rsidP="001356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Values:</w:t>
            </w:r>
          </w:p>
        </w:tc>
        <w:tc>
          <w:tcPr>
            <w:tcW w:w="7513" w:type="dxa"/>
          </w:tcPr>
          <w:p w14:paraId="02281D78" w14:textId="77777777" w:rsidR="000076FB" w:rsidRDefault="000076FB" w:rsidP="00135665">
            <w:pPr>
              <w:spacing w:before="57" w:after="57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void</w:t>
            </w:r>
          </w:p>
        </w:tc>
      </w:tr>
    </w:tbl>
    <w:p w14:paraId="0CAE79BA" w14:textId="77777777" w:rsidR="00A54281" w:rsidRDefault="00A54281">
      <w:bookmarkStart w:id="70" w:name="cbTaskrelations"/>
      <w:bookmarkEnd w:id="70"/>
    </w:p>
    <w:p w14:paraId="50C9C602" w14:textId="77777777" w:rsidR="00A54281" w:rsidRDefault="007012FA">
      <w:pPr>
        <w:pStyle w:val="Heading1"/>
      </w:pPr>
      <w:bookmarkStart w:id="71" w:name="_Toc532375865"/>
      <w:bookmarkStart w:id="72" w:name="_Toc101951236"/>
      <w:r>
        <w:lastRenderedPageBreak/>
        <w:t>Internal Design</w:t>
      </w:r>
      <w:bookmarkEnd w:id="72"/>
    </w:p>
    <w:p w14:paraId="67BE13E4" w14:textId="77777777" w:rsidR="00A54281" w:rsidRDefault="007012FA">
      <w:pPr>
        <w:pStyle w:val="Heading2"/>
      </w:pPr>
      <w:bookmarkStart w:id="73" w:name="_Toc101951237"/>
      <w:r>
        <w:t>Static View</w:t>
      </w:r>
      <w:bookmarkStart w:id="74" w:name="clInternalDesign_Short"/>
      <w:bookmarkEnd w:id="73"/>
      <w:bookmarkEnd w:id="74"/>
    </w:p>
    <w:bookmarkEnd w:id="1"/>
    <w:bookmarkEnd w:id="2"/>
    <w:bookmarkEnd w:id="3"/>
    <w:bookmarkEnd w:id="4"/>
    <w:bookmarkEnd w:id="5"/>
    <w:bookmarkEnd w:id="6"/>
    <w:bookmarkEnd w:id="7"/>
    <w:bookmarkEnd w:id="8"/>
    <w:bookmarkEnd w:id="9"/>
    <w:bookmarkEnd w:id="10"/>
    <w:bookmarkEnd w:id="11"/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  <w:bookmarkEnd w:id="37"/>
    <w:bookmarkEnd w:id="38"/>
    <w:bookmarkEnd w:id="39"/>
    <w:bookmarkEnd w:id="40"/>
    <w:bookmarkEnd w:id="41"/>
    <w:bookmarkEnd w:id="42"/>
    <w:bookmarkEnd w:id="43"/>
    <w:bookmarkEnd w:id="44"/>
    <w:bookmarkEnd w:id="45"/>
    <w:bookmarkEnd w:id="46"/>
    <w:bookmarkEnd w:id="47"/>
    <w:bookmarkEnd w:id="48"/>
    <w:bookmarkEnd w:id="49"/>
    <w:bookmarkEnd w:id="51"/>
    <w:bookmarkEnd w:id="52"/>
    <w:bookmarkEnd w:id="53"/>
    <w:bookmarkEnd w:id="54"/>
    <w:bookmarkEnd w:id="55"/>
    <w:bookmarkEnd w:id="56"/>
    <w:bookmarkEnd w:id="71"/>
    <w:p w14:paraId="6393FA1F" w14:textId="77777777" w:rsidR="000C5983" w:rsidRPr="005D3B67" w:rsidRDefault="000C5983" w:rsidP="000C5983">
      <w:pPr>
        <w:pStyle w:val="Heading4"/>
        <w:numPr>
          <w:ilvl w:val="3"/>
          <w:numId w:val="1"/>
        </w:numPr>
      </w:pPr>
      <w:r>
        <w:t>Functions</w:t>
      </w:r>
    </w:p>
    <w:tbl>
      <w:tblPr>
        <w:tblStyle w:val="TableGrid"/>
        <w:tblW w:w="10065" w:type="dxa"/>
        <w:tblLayout w:type="fixed"/>
        <w:tblLook w:val="0000" w:firstRow="0" w:lastRow="0" w:firstColumn="0" w:lastColumn="0" w:noHBand="0" w:noVBand="0"/>
      </w:tblPr>
      <w:tblGrid>
        <w:gridCol w:w="2552"/>
        <w:gridCol w:w="7513"/>
      </w:tblGrid>
      <w:tr w:rsidR="00214475" w14:paraId="02257F2F" w14:textId="77777777" w:rsidTr="00737F65">
        <w:trPr>
          <w:trHeight w:val="220"/>
        </w:trPr>
        <w:tc>
          <w:tcPr>
            <w:tcW w:w="10065" w:type="dxa"/>
            <w:gridSpan w:val="2"/>
          </w:tcPr>
          <w:p w14:paraId="6ADB8260" w14:textId="77777777" w:rsidR="00214475" w:rsidRDefault="00214475" w:rsidP="00737F65">
            <w:pPr>
              <w:keepNext/>
              <w:spacing w:before="57" w:after="57"/>
              <w:rPr>
                <w:rFonts w:cs="Arial"/>
                <w:b/>
                <w:bCs/>
                <w:iCs/>
                <w:sz w:val="20"/>
              </w:rPr>
            </w:pPr>
            <w:r>
              <w:rPr>
                <w:rFonts w:cs="Arial"/>
                <w:b/>
                <w:bCs/>
                <w:iCs/>
                <w:sz w:val="20"/>
              </w:rPr>
              <w:t>Function Description</w:t>
            </w:r>
          </w:p>
        </w:tc>
      </w:tr>
      <w:tr w:rsidR="00214475" w14:paraId="072C032B" w14:textId="77777777" w:rsidTr="00737F65">
        <w:trPr>
          <w:trHeight w:val="280"/>
        </w:trPr>
        <w:tc>
          <w:tcPr>
            <w:tcW w:w="2552" w:type="dxa"/>
          </w:tcPr>
          <w:p w14:paraId="738CED89" w14:textId="77777777" w:rsidR="00214475" w:rsidRDefault="00214475" w:rsidP="00737F65">
            <w:pPr>
              <w:spacing w:before="57"/>
              <w:jc w:val="right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Prototype:</w:t>
            </w:r>
          </w:p>
        </w:tc>
        <w:tc>
          <w:tcPr>
            <w:tcW w:w="7513" w:type="dxa"/>
          </w:tcPr>
          <w:p w14:paraId="00819B35" w14:textId="17D92D00" w:rsidR="00214475" w:rsidRDefault="00214475" w:rsidP="00737F65">
            <w:pPr>
              <w:spacing w:before="57"/>
              <w:rPr>
                <w:rFonts w:cs="Arial"/>
                <w:sz w:val="20"/>
              </w:rPr>
            </w:pPr>
            <w:r w:rsidRPr="00CC4602">
              <w:rPr>
                <w:rFonts w:cs="Arial"/>
                <w:sz w:val="20"/>
              </w:rPr>
              <w:t xml:space="preserve">void </w:t>
            </w:r>
            <w:r w:rsidR="005E32ED" w:rsidRPr="005E32ED">
              <w:rPr>
                <w:rFonts w:cs="Arial"/>
                <w:sz w:val="20"/>
              </w:rPr>
              <w:t>CommonData__Events_</w:t>
            </w:r>
            <w:r w:rsidR="005E32ED">
              <w:rPr>
                <w:rFonts w:cs="Arial"/>
                <w:sz w:val="20"/>
              </w:rPr>
              <w:t>X</w:t>
            </w:r>
            <w:r w:rsidRPr="00CC4602">
              <w:rPr>
                <w:rFonts w:cs="Arial"/>
                <w:sz w:val="20"/>
              </w:rPr>
              <w:t>(</w:t>
            </w:r>
            <w:r w:rsidR="005E32ED" w:rsidRPr="005E32ED">
              <w:rPr>
                <w:rFonts w:cs="Arial"/>
                <w:sz w:val="20"/>
              </w:rPr>
              <w:t>CommonData_enIDs ID</w:t>
            </w:r>
            <w:r w:rsidRPr="00CC4602">
              <w:rPr>
                <w:rFonts w:cs="Arial"/>
                <w:sz w:val="20"/>
              </w:rPr>
              <w:t>)</w:t>
            </w:r>
            <w:r w:rsidR="005E32ED">
              <w:rPr>
                <w:rFonts w:cs="Arial"/>
                <w:sz w:val="20"/>
              </w:rPr>
              <w:t xml:space="preserve"> – where X is the name of the data</w:t>
            </w:r>
          </w:p>
        </w:tc>
      </w:tr>
      <w:tr w:rsidR="00214475" w14:paraId="20B5DC36" w14:textId="77777777" w:rsidTr="00737F65">
        <w:trPr>
          <w:trHeight w:val="340"/>
        </w:trPr>
        <w:tc>
          <w:tcPr>
            <w:tcW w:w="2552" w:type="dxa"/>
          </w:tcPr>
          <w:p w14:paraId="3E8243F7" w14:textId="77777777" w:rsidR="00214475" w:rsidRDefault="00214475" w:rsidP="00737F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Documentation:</w:t>
            </w:r>
          </w:p>
        </w:tc>
        <w:tc>
          <w:tcPr>
            <w:tcW w:w="7513" w:type="dxa"/>
          </w:tcPr>
          <w:p w14:paraId="26763AAE" w14:textId="254A441D" w:rsidR="00214475" w:rsidRDefault="005E32ED" w:rsidP="00737F65">
            <w:pPr>
              <w:pStyle w:val="MemberName"/>
              <w:spacing w:before="57" w:after="10"/>
              <w:rPr>
                <w:rFonts w:ascii="Arial" w:hAnsi="Arial" w:cs="Arial"/>
                <w:b w:val="0"/>
                <w:bCs w:val="0"/>
                <w:iCs/>
              </w:rPr>
            </w:pPr>
            <w:r>
              <w:rPr>
                <w:rFonts w:ascii="Arial" w:hAnsi="Arial" w:cs="Arial"/>
                <w:b w:val="0"/>
                <w:bCs w:val="0"/>
                <w:iCs/>
              </w:rPr>
              <w:t>These functions are called when data value is changed. This function will call functions from other modules to notify when there is a change on the CommonData element</w:t>
            </w:r>
          </w:p>
        </w:tc>
      </w:tr>
      <w:tr w:rsidR="00214475" w14:paraId="7F16B090" w14:textId="77777777" w:rsidTr="00737F65">
        <w:trPr>
          <w:trHeight w:val="340"/>
        </w:trPr>
        <w:tc>
          <w:tcPr>
            <w:tcW w:w="2552" w:type="dxa"/>
          </w:tcPr>
          <w:p w14:paraId="7BCDC387" w14:textId="77777777" w:rsidR="00214475" w:rsidRDefault="00214475" w:rsidP="00737F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Parameters:</w:t>
            </w:r>
          </w:p>
        </w:tc>
        <w:tc>
          <w:tcPr>
            <w:tcW w:w="7513" w:type="dxa"/>
          </w:tcPr>
          <w:p w14:paraId="1FD30FED" w14:textId="6F75B9F0" w:rsidR="00214475" w:rsidRDefault="005E32ED" w:rsidP="00737F65">
            <w:pPr>
              <w:pStyle w:val="MemberName"/>
              <w:spacing w:before="57" w:after="106"/>
              <w:rPr>
                <w:rFonts w:ascii="Arial" w:hAnsi="Arial" w:cs="Arial"/>
                <w:b w:val="0"/>
              </w:rPr>
            </w:pPr>
            <w:r w:rsidRPr="005E32ED">
              <w:rPr>
                <w:rFonts w:ascii="Arial" w:hAnsi="Arial" w:cs="Arial"/>
                <w:b w:val="0"/>
              </w:rPr>
              <w:t>CommonData_enIDs ID</w:t>
            </w:r>
            <w:r>
              <w:rPr>
                <w:rFonts w:ascii="Arial" w:hAnsi="Arial" w:cs="Arial"/>
                <w:b w:val="0"/>
              </w:rPr>
              <w:t xml:space="preserve">: </w:t>
            </w:r>
            <w:r>
              <w:rPr>
                <w:rFonts w:ascii="Arial" w:hAnsi="Arial" w:cs="Arial"/>
                <w:b w:val="0"/>
              </w:rPr>
              <w:t>the ID of the common data</w:t>
            </w:r>
          </w:p>
        </w:tc>
      </w:tr>
      <w:tr w:rsidR="00214475" w14:paraId="09E93870" w14:textId="77777777" w:rsidTr="00737F65">
        <w:trPr>
          <w:trHeight w:val="260"/>
        </w:trPr>
        <w:tc>
          <w:tcPr>
            <w:tcW w:w="2552" w:type="dxa"/>
          </w:tcPr>
          <w:p w14:paraId="248090BB" w14:textId="77777777" w:rsidR="00214475" w:rsidRDefault="00214475" w:rsidP="00737F65">
            <w:pPr>
              <w:spacing w:before="57" w:after="57"/>
              <w:jc w:val="right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Values:</w:t>
            </w:r>
          </w:p>
        </w:tc>
        <w:tc>
          <w:tcPr>
            <w:tcW w:w="7513" w:type="dxa"/>
          </w:tcPr>
          <w:p w14:paraId="733D18B1" w14:textId="77777777" w:rsidR="00214475" w:rsidRDefault="00214475" w:rsidP="00737F65">
            <w:pPr>
              <w:spacing w:before="57" w:after="57"/>
              <w:rPr>
                <w:rFonts w:cs="Arial"/>
                <w:iCs/>
                <w:sz w:val="20"/>
              </w:rPr>
            </w:pPr>
            <w:r>
              <w:rPr>
                <w:rFonts w:cs="Arial"/>
                <w:iCs/>
                <w:sz w:val="20"/>
              </w:rPr>
              <w:t>Return values / void</w:t>
            </w:r>
          </w:p>
        </w:tc>
      </w:tr>
    </w:tbl>
    <w:p w14:paraId="5326D729" w14:textId="77777777" w:rsidR="00214475" w:rsidRDefault="00214475" w:rsidP="00214475"/>
    <w:p w14:paraId="010188A1" w14:textId="052F025D" w:rsidR="00393A36" w:rsidRDefault="00393A36" w:rsidP="00393A36">
      <w:pPr>
        <w:pStyle w:val="Heading1"/>
      </w:pPr>
      <w:bookmarkStart w:id="75" w:name="_Toc101951238"/>
      <w:r>
        <w:lastRenderedPageBreak/>
        <w:t>Add new CommonData parameters</w:t>
      </w:r>
      <w:bookmarkEnd w:id="75"/>
    </w:p>
    <w:p w14:paraId="60A85AD8" w14:textId="4C601B7D" w:rsidR="00A54281" w:rsidRDefault="002D3F01" w:rsidP="00214475">
      <w:r>
        <w:t>This chapter describes the steps to follow when a new CommonData parameter is needed.</w:t>
      </w:r>
    </w:p>
    <w:p w14:paraId="1E0B67B3" w14:textId="3695F6F9" w:rsidR="002D3F01" w:rsidRDefault="002D3F01" w:rsidP="00214475"/>
    <w:p w14:paraId="32308A18" w14:textId="68F74F92" w:rsidR="002D3F01" w:rsidRDefault="002D3F01" w:rsidP="002D3F01">
      <w:pPr>
        <w:pStyle w:val="Heading2"/>
        <w:rPr>
          <w:b w:val="0"/>
          <w:bCs/>
        </w:rPr>
      </w:pPr>
      <w:bookmarkStart w:id="76" w:name="_Toc101951239"/>
      <w:r w:rsidRPr="002D3F01">
        <w:rPr>
          <w:b w:val="0"/>
          <w:bCs/>
        </w:rPr>
        <w:t>Common data should be added in</w:t>
      </w:r>
      <w:r>
        <w:t xml:space="preserve"> </w:t>
      </w:r>
      <w:r w:rsidRPr="002D3F01">
        <w:t>CommonData_enIDs</w:t>
      </w:r>
      <w:r>
        <w:t xml:space="preserve"> </w:t>
      </w:r>
      <w:r>
        <w:rPr>
          <w:b w:val="0"/>
          <w:bCs/>
        </w:rPr>
        <w:t>enum</w:t>
      </w:r>
      <w:r w:rsidR="00101593">
        <w:rPr>
          <w:b w:val="0"/>
          <w:bCs/>
        </w:rPr>
        <w:t xml:space="preserve"> in </w:t>
      </w:r>
      <w:r w:rsidR="00101593" w:rsidRPr="00101593">
        <w:t>CommonDataE.h</w:t>
      </w:r>
      <w:r w:rsidR="00101593">
        <w:t xml:space="preserve"> </w:t>
      </w:r>
      <w:r w:rsidR="00101593">
        <w:rPr>
          <w:b w:val="0"/>
          <w:bCs/>
        </w:rPr>
        <w:t>file</w:t>
      </w:r>
      <w:bookmarkEnd w:id="76"/>
    </w:p>
    <w:p w14:paraId="72B47E96" w14:textId="11692593" w:rsidR="00101593" w:rsidRDefault="00101593" w:rsidP="00101593"/>
    <w:p w14:paraId="09D32D3B" w14:textId="17CF4CB0" w:rsidR="00101593" w:rsidRDefault="00101593" w:rsidP="00101593">
      <w:r>
        <w:rPr>
          <w:noProof/>
        </w:rPr>
        <w:drawing>
          <wp:inline distT="0" distB="0" distL="0" distR="0" wp14:anchorId="165D603B" wp14:editId="7C3FF1B9">
            <wp:extent cx="3200400" cy="15544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00400" cy="155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BDBF87" w14:textId="38694B60" w:rsidR="00101593" w:rsidRDefault="00101593" w:rsidP="00101593"/>
    <w:p w14:paraId="3A7D7798" w14:textId="69AB756E" w:rsidR="00101593" w:rsidRDefault="00101593" w:rsidP="00101593">
      <w:r>
        <w:t xml:space="preserve">Make sure that the enum member </w:t>
      </w:r>
      <w:r w:rsidRPr="00101593">
        <w:rPr>
          <w:b/>
          <w:bCs/>
        </w:rPr>
        <w:t>CommonData_enMaxIDs</w:t>
      </w:r>
      <w:r>
        <w:rPr>
          <w:b/>
          <w:bCs/>
        </w:rPr>
        <w:t xml:space="preserve"> </w:t>
      </w:r>
      <w:r>
        <w:t>is kept as the last member</w:t>
      </w:r>
      <w:r w:rsidR="00A67EFD">
        <w:t>.</w:t>
      </w:r>
    </w:p>
    <w:p w14:paraId="71C4F3CC" w14:textId="2BC9C3BC" w:rsidR="00A67EFD" w:rsidRDefault="00A67EFD" w:rsidP="00101593"/>
    <w:p w14:paraId="7666C90D" w14:textId="6B36A769" w:rsidR="00A67EFD" w:rsidRDefault="00A67EFD" w:rsidP="00A67EFD">
      <w:pPr>
        <w:pStyle w:val="Heading2"/>
        <w:rPr>
          <w:b w:val="0"/>
          <w:bCs/>
        </w:rPr>
      </w:pPr>
      <w:bookmarkStart w:id="77" w:name="_Toc101951240"/>
      <w:r>
        <w:rPr>
          <w:b w:val="0"/>
          <w:bCs/>
        </w:rPr>
        <w:t xml:space="preserve">Create a new variable in </w:t>
      </w:r>
      <w:r>
        <w:t>CommonDataI.h</w:t>
      </w:r>
      <w:r>
        <w:rPr>
          <w:b w:val="0"/>
          <w:bCs/>
        </w:rPr>
        <w:t xml:space="preserve"> that is of the type of variable needed to be shared with the system</w:t>
      </w:r>
      <w:bookmarkEnd w:id="77"/>
    </w:p>
    <w:p w14:paraId="2AC14CAD" w14:textId="54A7411E" w:rsidR="00A67EFD" w:rsidRDefault="00A67EFD" w:rsidP="00A67EFD"/>
    <w:p w14:paraId="2F7A058C" w14:textId="2C99FCF4" w:rsidR="00A67EFD" w:rsidRDefault="00A01C8D" w:rsidP="00A67EFD">
      <w:r>
        <w:rPr>
          <w:noProof/>
        </w:rPr>
        <w:drawing>
          <wp:inline distT="0" distB="0" distL="0" distR="0" wp14:anchorId="0CEDADD2" wp14:editId="07E26CF2">
            <wp:extent cx="6096000" cy="24765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2476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89F698" w14:textId="77777777" w:rsidR="00A01C8D" w:rsidRPr="00A67EFD" w:rsidRDefault="00A01C8D" w:rsidP="00A67EFD"/>
    <w:p w14:paraId="08CB1BE4" w14:textId="77777777" w:rsidR="002D3F01" w:rsidRDefault="002D3F01" w:rsidP="002D3F01"/>
    <w:p w14:paraId="49D427B3" w14:textId="6CD183ED" w:rsidR="00A01C8D" w:rsidRDefault="00A01C8D" w:rsidP="00A01C8D">
      <w:pPr>
        <w:pStyle w:val="Heading2"/>
        <w:rPr>
          <w:b w:val="0"/>
          <w:bCs/>
        </w:rPr>
      </w:pPr>
      <w:r>
        <w:rPr>
          <w:b w:val="0"/>
          <w:bCs/>
        </w:rPr>
        <w:t xml:space="preserve">Update the initialization of the const variable </w:t>
      </w:r>
      <w:r w:rsidRPr="00A01C8D">
        <w:t>CommonData__Sizes</w:t>
      </w:r>
      <w:r>
        <w:t xml:space="preserve"> </w:t>
      </w:r>
      <w:r>
        <w:rPr>
          <w:b w:val="0"/>
          <w:bCs/>
        </w:rPr>
        <w:t xml:space="preserve">in </w:t>
      </w:r>
      <w:r>
        <w:t>CommonDataI.h</w:t>
      </w:r>
      <w:r>
        <w:t xml:space="preserve">, </w:t>
      </w:r>
      <w:r>
        <w:rPr>
          <w:b w:val="0"/>
          <w:bCs/>
        </w:rPr>
        <w:t>with the size of the new added parameter type.</w:t>
      </w:r>
    </w:p>
    <w:p w14:paraId="3CBF074B" w14:textId="4F37B22F" w:rsidR="00A01C8D" w:rsidRDefault="00A01C8D" w:rsidP="00A01C8D">
      <w:r>
        <w:rPr>
          <w:noProof/>
        </w:rPr>
        <w:drawing>
          <wp:inline distT="0" distB="0" distL="0" distR="0" wp14:anchorId="362D2891" wp14:editId="37FFB056">
            <wp:extent cx="5153025" cy="419100"/>
            <wp:effectExtent l="0" t="0" r="952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53025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BB9403" w14:textId="2E393F36" w:rsidR="00A01C8D" w:rsidRDefault="00A01C8D" w:rsidP="00A01C8D">
      <w:r>
        <w:t>Make sure that the place of the new added element in array matches the place where the name of the new data was added in Chapter 6.1</w:t>
      </w:r>
    </w:p>
    <w:p w14:paraId="653AB55C" w14:textId="77777777" w:rsidR="00A01C8D" w:rsidRPr="00A01C8D" w:rsidRDefault="00A01C8D" w:rsidP="00A01C8D"/>
    <w:p w14:paraId="003BF430" w14:textId="77777777" w:rsidR="003E6FE2" w:rsidRDefault="003E6FE2" w:rsidP="003E6FE2"/>
    <w:p w14:paraId="17137F53" w14:textId="10E26233" w:rsidR="003E6FE2" w:rsidRDefault="006812AA" w:rsidP="003E6FE2">
      <w:pPr>
        <w:pStyle w:val="Heading2"/>
        <w:rPr>
          <w:b w:val="0"/>
          <w:bCs/>
        </w:rPr>
      </w:pPr>
      <w:r>
        <w:rPr>
          <w:b w:val="0"/>
          <w:bCs/>
        </w:rPr>
        <w:t>Declare</w:t>
      </w:r>
      <w:r w:rsidR="003E6FE2">
        <w:rPr>
          <w:b w:val="0"/>
          <w:bCs/>
        </w:rPr>
        <w:t xml:space="preserve"> a function </w:t>
      </w:r>
      <w:r w:rsidR="003E6FE2" w:rsidRPr="003E6FE2">
        <w:t>CommonData__Events</w:t>
      </w:r>
      <w:r w:rsidR="003E6FE2">
        <w:t xml:space="preserve">_X </w:t>
      </w:r>
      <w:r w:rsidR="003E6FE2">
        <w:rPr>
          <w:b w:val="0"/>
          <w:bCs/>
        </w:rPr>
        <w:t xml:space="preserve">in </w:t>
      </w:r>
      <w:r w:rsidR="003E6FE2">
        <w:t>CommonDataI.h</w:t>
      </w:r>
      <w:r w:rsidR="003E6FE2">
        <w:t xml:space="preserve">, </w:t>
      </w:r>
      <w:r w:rsidR="003E6FE2">
        <w:rPr>
          <w:b w:val="0"/>
          <w:bCs/>
        </w:rPr>
        <w:t>where X is the name of the CommonData variable.</w:t>
      </w:r>
    </w:p>
    <w:p w14:paraId="72ACAC4B" w14:textId="2DABD68D" w:rsidR="00477296" w:rsidRPr="00477296" w:rsidRDefault="00477296" w:rsidP="00477296">
      <w:r>
        <w:rPr>
          <w:noProof/>
        </w:rPr>
        <w:drawing>
          <wp:inline distT="0" distB="0" distL="0" distR="0" wp14:anchorId="78251A85" wp14:editId="15CB2735">
            <wp:extent cx="4657725" cy="752475"/>
            <wp:effectExtent l="0" t="0" r="9525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5772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D6A0A9" w14:textId="21913781" w:rsidR="003E6FE2" w:rsidRDefault="003E6FE2" w:rsidP="003E6FE2">
      <w:r>
        <w:t xml:space="preserve">For example: </w:t>
      </w:r>
    </w:p>
    <w:p w14:paraId="5B0B11CD" w14:textId="47DDEA16" w:rsidR="003E6FE2" w:rsidRDefault="003E6FE2" w:rsidP="003E6FE2">
      <w:r>
        <w:t>If we add the variable CommonData_en</w:t>
      </w:r>
      <w:r w:rsidRPr="003E6FE2">
        <w:rPr>
          <w:b/>
          <w:bCs/>
        </w:rPr>
        <w:t>Temperature</w:t>
      </w:r>
      <w:r>
        <w:t xml:space="preserve">, the new </w:t>
      </w:r>
      <w:r w:rsidR="006812AA">
        <w:t>declared</w:t>
      </w:r>
      <w:r>
        <w:t xml:space="preserve"> function will be </w:t>
      </w:r>
      <w:r w:rsidRPr="003E6FE2">
        <w:t>CommonData__Events</w:t>
      </w:r>
      <w:r>
        <w:t>_</w:t>
      </w:r>
      <w:r w:rsidRPr="003E6FE2">
        <w:rPr>
          <w:b/>
          <w:bCs/>
        </w:rPr>
        <w:t>Temperature</w:t>
      </w:r>
      <w:r>
        <w:t>.</w:t>
      </w:r>
    </w:p>
    <w:p w14:paraId="3BFE2B34" w14:textId="7C6CA480" w:rsidR="003E6FE2" w:rsidRDefault="003E6FE2" w:rsidP="003E6FE2"/>
    <w:p w14:paraId="7F2723E5" w14:textId="36952164" w:rsidR="003E6FE2" w:rsidRDefault="00477296" w:rsidP="003E6FE2">
      <w:pPr>
        <w:pStyle w:val="Heading2"/>
        <w:rPr>
          <w:b w:val="0"/>
          <w:bCs/>
        </w:rPr>
      </w:pPr>
      <w:r>
        <w:rPr>
          <w:b w:val="0"/>
          <w:bCs/>
        </w:rPr>
        <w:t xml:space="preserve">Add the pointer to the function to the initialization of </w:t>
      </w:r>
      <w:r w:rsidRPr="00477296">
        <w:t>CommonData__Events</w:t>
      </w:r>
      <w:r w:rsidR="003E6FE2">
        <w:t xml:space="preserve"> </w:t>
      </w:r>
      <w:r w:rsidR="003E6FE2">
        <w:rPr>
          <w:b w:val="0"/>
          <w:bCs/>
        </w:rPr>
        <w:t xml:space="preserve">in </w:t>
      </w:r>
      <w:r w:rsidR="003E6FE2">
        <w:t>CommonDataI.h</w:t>
      </w:r>
    </w:p>
    <w:p w14:paraId="6EEFC360" w14:textId="77777777" w:rsidR="003E6FE2" w:rsidRPr="003E6FE2" w:rsidRDefault="003E6FE2" w:rsidP="003E6FE2"/>
    <w:p w14:paraId="71E45F33" w14:textId="25EFB242" w:rsidR="002D3F01" w:rsidRDefault="00477296" w:rsidP="002D3F01">
      <w:r>
        <w:rPr>
          <w:noProof/>
        </w:rPr>
        <w:drawing>
          <wp:inline distT="0" distB="0" distL="0" distR="0" wp14:anchorId="246EECFE" wp14:editId="2D5E2956">
            <wp:extent cx="6019800" cy="12096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9800" cy="1209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96486B" w14:textId="5B6524C9" w:rsidR="00477296" w:rsidRDefault="00477296" w:rsidP="002D3F01"/>
    <w:p w14:paraId="24972599" w14:textId="77777777" w:rsidR="00477296" w:rsidRDefault="00477296" w:rsidP="00477296">
      <w:r>
        <w:t>Make sure that the place of the new added element in array matches the place where the name of the new data was added in Chapter 6.1</w:t>
      </w:r>
    </w:p>
    <w:p w14:paraId="52410CDC" w14:textId="558A119B" w:rsidR="00477296" w:rsidRDefault="00477296" w:rsidP="002D3F01"/>
    <w:p w14:paraId="628E6CAD" w14:textId="7FC85DBF" w:rsidR="00477296" w:rsidRDefault="00477296" w:rsidP="00477296">
      <w:pPr>
        <w:pStyle w:val="Heading2"/>
        <w:rPr>
          <w:b w:val="0"/>
          <w:bCs/>
        </w:rPr>
      </w:pPr>
      <w:r>
        <w:rPr>
          <w:b w:val="0"/>
          <w:bCs/>
        </w:rPr>
        <w:t xml:space="preserve">In the function </w:t>
      </w:r>
      <w:r w:rsidR="009715A5" w:rsidRPr="009715A5">
        <w:t>CommonData_Setup</w:t>
      </w:r>
      <w:r>
        <w:t xml:space="preserve"> </w:t>
      </w:r>
      <w:r>
        <w:rPr>
          <w:b w:val="0"/>
          <w:bCs/>
        </w:rPr>
        <w:t xml:space="preserve">in </w:t>
      </w:r>
      <w:r>
        <w:t>CommonData</w:t>
      </w:r>
      <w:r>
        <w:t>.cpp</w:t>
      </w:r>
      <w:r w:rsidR="00264D55">
        <w:t xml:space="preserve">, </w:t>
      </w:r>
      <w:r w:rsidR="00264D55">
        <w:rPr>
          <w:b w:val="0"/>
          <w:bCs/>
        </w:rPr>
        <w:t xml:space="preserve">assign the value of the pointer to the variable added at Chapter 6.2, in the array </w:t>
      </w:r>
      <w:r w:rsidR="00264D55" w:rsidRPr="00264D55">
        <w:t>CommonData__Addresses</w:t>
      </w:r>
      <w:r w:rsidR="00264D55">
        <w:t xml:space="preserve"> </w:t>
      </w:r>
      <w:r w:rsidR="00264D55">
        <w:rPr>
          <w:b w:val="0"/>
          <w:bCs/>
        </w:rPr>
        <w:t>at the position described at Chapter 6.1.</w:t>
      </w:r>
    </w:p>
    <w:p w14:paraId="44C17507" w14:textId="2CFF78A7" w:rsidR="00264D55" w:rsidRDefault="00264D55" w:rsidP="00264D55">
      <w:r>
        <w:rPr>
          <w:noProof/>
        </w:rPr>
        <w:drawing>
          <wp:inline distT="0" distB="0" distL="0" distR="0" wp14:anchorId="758649D8" wp14:editId="60E15FD1">
            <wp:extent cx="6372225" cy="2514600"/>
            <wp:effectExtent l="0" t="0" r="952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72225" cy="2514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C47C07" w14:textId="03E145F7" w:rsidR="006812AA" w:rsidRDefault="006812AA" w:rsidP="00264D55"/>
    <w:p w14:paraId="7445B433" w14:textId="77777777" w:rsidR="006812AA" w:rsidRPr="00264D55" w:rsidRDefault="006812AA" w:rsidP="00264D55"/>
    <w:p w14:paraId="2CD25BE6" w14:textId="0A9A7523" w:rsidR="00477296" w:rsidRDefault="006812AA" w:rsidP="00B73834">
      <w:pPr>
        <w:pStyle w:val="Heading2"/>
        <w:rPr>
          <w:b w:val="0"/>
          <w:bCs/>
        </w:rPr>
      </w:pPr>
      <w:r w:rsidRPr="006812AA">
        <w:rPr>
          <w:b w:val="0"/>
        </w:rPr>
        <w:lastRenderedPageBreak/>
        <w:t>In</w:t>
      </w:r>
      <w:r w:rsidRPr="006812AA">
        <w:rPr>
          <w:bCs/>
        </w:rPr>
        <w:t xml:space="preserve"> </w:t>
      </w:r>
      <w:r>
        <w:t xml:space="preserve">CommonData.cpp, </w:t>
      </w:r>
      <w:r>
        <w:rPr>
          <w:b w:val="0"/>
          <w:bCs/>
        </w:rPr>
        <w:t>define the function declared in Chapter 6.4.</w:t>
      </w:r>
    </w:p>
    <w:p w14:paraId="628C7549" w14:textId="417C6CDA" w:rsidR="006812AA" w:rsidRDefault="006812AA" w:rsidP="006812AA"/>
    <w:p w14:paraId="5D68C049" w14:textId="0652E924" w:rsidR="006812AA" w:rsidRDefault="006812AA" w:rsidP="006812AA">
      <w:r>
        <w:rPr>
          <w:noProof/>
        </w:rPr>
        <w:drawing>
          <wp:inline distT="0" distB="0" distL="0" distR="0" wp14:anchorId="435C3E8C" wp14:editId="602409AF">
            <wp:extent cx="5160645" cy="2364740"/>
            <wp:effectExtent l="0" t="0" r="190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60645" cy="2364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C6B3D0" w14:textId="22ED1312" w:rsidR="006812AA" w:rsidRDefault="006812AA" w:rsidP="006812AA"/>
    <w:p w14:paraId="7C017194" w14:textId="16F46025" w:rsidR="006812AA" w:rsidRPr="006812AA" w:rsidRDefault="005A55B3" w:rsidP="006812AA">
      <w:r>
        <w:t>These functions can be used to call functions from other modules, for notifications when the data is changed.</w:t>
      </w:r>
    </w:p>
    <w:sectPr w:rsidR="006812AA" w:rsidRPr="006812AA" w:rsidSect="00A01C8D">
      <w:headerReference w:type="default" r:id="rId15"/>
      <w:footerReference w:type="even" r:id="rId16"/>
      <w:endnotePr>
        <w:numFmt w:val="decimal"/>
      </w:endnotePr>
      <w:type w:val="continuous"/>
      <w:pgSz w:w="11907" w:h="16840" w:code="9"/>
      <w:pgMar w:top="284" w:right="567" w:bottom="720" w:left="1304" w:header="720" w:footer="284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F20FB8" w14:textId="77777777" w:rsidR="00DD3B64" w:rsidRDefault="00DD3B64">
      <w:r>
        <w:separator/>
      </w:r>
    </w:p>
  </w:endnote>
  <w:endnote w:type="continuationSeparator" w:id="0">
    <w:p w14:paraId="25C2DC79" w14:textId="77777777" w:rsidR="00DD3B64" w:rsidRDefault="00DD3B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ansSerif">
    <w:altName w:val="Arial"/>
    <w:panose1 w:val="00000000000000000000"/>
    <w:charset w:val="EE"/>
    <w:family w:val="swiss"/>
    <w:notTrueType/>
    <w:pitch w:val="variable"/>
    <w:sig w:usb0="00000005" w:usb1="00000000" w:usb2="00000000" w:usb3="00000000" w:csb0="00000002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9D305C" w14:textId="77777777" w:rsidR="007D669F" w:rsidRDefault="007D669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31</w:t>
    </w:r>
    <w:r>
      <w:rPr>
        <w:rStyle w:val="PageNumber"/>
      </w:rPr>
      <w:fldChar w:fldCharType="end"/>
    </w:r>
  </w:p>
  <w:p w14:paraId="3254EB7A" w14:textId="77777777" w:rsidR="007D669F" w:rsidRDefault="007D669F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7901B1" w14:textId="77777777" w:rsidR="00DD3B64" w:rsidRDefault="00DD3B64">
      <w:r>
        <w:separator/>
      </w:r>
    </w:p>
  </w:footnote>
  <w:footnote w:type="continuationSeparator" w:id="0">
    <w:p w14:paraId="629E486A" w14:textId="77777777" w:rsidR="00DD3B64" w:rsidRDefault="00DD3B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18A9C" w14:textId="77777777" w:rsidR="007D669F" w:rsidRDefault="007D669F">
    <w:pPr>
      <w:pStyle w:val="Header"/>
    </w:pPr>
    <w:r>
      <w:t xml:space="preserve">Software Module/Package Specification </w:t>
    </w:r>
  </w:p>
  <w:p w14:paraId="0F3F7803" w14:textId="77777777" w:rsidR="007D669F" w:rsidRDefault="007D669F">
    <w:pPr>
      <w:pStyle w:val="Header"/>
      <w:pBdr>
        <w:bottom w:val="single" w:sz="4" w:space="1" w:color="auto"/>
      </w:pBdr>
      <w:spacing w:after="0"/>
      <w:rPr>
        <w:sz w:val="16"/>
      </w:rPr>
    </w:pPr>
  </w:p>
  <w:p w14:paraId="10EBCFF4" w14:textId="77777777" w:rsidR="007D669F" w:rsidRDefault="007D669F">
    <w:pPr>
      <w:rPr>
        <w:sz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09043C34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Style w:val="Emphasis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Restart w:val="1"/>
      <w:pStyle w:val="Heading5"/>
      <w:isLgl/>
      <w:lvlText w:val="%1.%2.%3.%4.%5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2268"/>
        </w:tabs>
        <w:ind w:left="2268" w:hanging="2268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2552"/>
        </w:tabs>
        <w:ind w:left="2552" w:hanging="2552"/>
      </w:pPr>
      <w:rPr>
        <w:rFonts w:hint="default"/>
      </w:rPr>
    </w:lvl>
  </w:abstractNum>
  <w:abstractNum w:abstractNumId="1" w15:restartNumberingAfterBreak="0">
    <w:nsid w:val="03D94702"/>
    <w:multiLevelType w:val="hybridMultilevel"/>
    <w:tmpl w:val="BBB459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2D2DAF"/>
    <w:multiLevelType w:val="hybridMultilevel"/>
    <w:tmpl w:val="BC6283F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E27B13"/>
    <w:multiLevelType w:val="hybridMultilevel"/>
    <w:tmpl w:val="D6CAA65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5F411A"/>
    <w:multiLevelType w:val="hybridMultilevel"/>
    <w:tmpl w:val="46C8DFEC"/>
    <w:lvl w:ilvl="0" w:tplc="FFFFFFF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A2700CC"/>
    <w:multiLevelType w:val="hybridMultilevel"/>
    <w:tmpl w:val="8792574C"/>
    <w:lvl w:ilvl="0" w:tplc="90EE933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AA26E8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9B18962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ADDC76A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6BF29D9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E5D0E3C2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4822C01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9176BDD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0364C9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 w15:restartNumberingAfterBreak="0">
    <w:nsid w:val="25AE2C14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7" w15:restartNumberingAfterBreak="0">
    <w:nsid w:val="26AB2B4A"/>
    <w:multiLevelType w:val="hybridMultilevel"/>
    <w:tmpl w:val="E62CA6E4"/>
    <w:lvl w:ilvl="0" w:tplc="CD98C8E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7D55DD1"/>
    <w:multiLevelType w:val="hybridMultilevel"/>
    <w:tmpl w:val="AC920A02"/>
    <w:lvl w:ilvl="0" w:tplc="0407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2C2B30C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" w15:restartNumberingAfterBreak="0">
    <w:nsid w:val="30555A48"/>
    <w:multiLevelType w:val="hybridMultilevel"/>
    <w:tmpl w:val="BA165CC0"/>
    <w:lvl w:ilvl="0" w:tplc="FA82E1C4">
      <w:start w:val="2016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0415CE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2" w15:restartNumberingAfterBreak="0">
    <w:nsid w:val="375D2676"/>
    <w:multiLevelType w:val="hybridMultilevel"/>
    <w:tmpl w:val="733667E6"/>
    <w:lvl w:ilvl="0" w:tplc="A0626BCC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3" w15:restartNumberingAfterBreak="0">
    <w:nsid w:val="38332886"/>
    <w:multiLevelType w:val="hybridMultilevel"/>
    <w:tmpl w:val="D0AC0D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CE90792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5" w15:restartNumberingAfterBreak="0">
    <w:nsid w:val="3FDF0D01"/>
    <w:multiLevelType w:val="multilevel"/>
    <w:tmpl w:val="0C7E847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Restart w:val="1"/>
      <w:isLgl/>
      <w:lvlText w:val="%1.%2.%3.%4.%5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68"/>
        </w:tabs>
        <w:ind w:left="2268" w:hanging="226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52"/>
        </w:tabs>
        <w:ind w:left="2552" w:hanging="2552"/>
      </w:pPr>
      <w:rPr>
        <w:rFonts w:hint="default"/>
      </w:rPr>
    </w:lvl>
  </w:abstractNum>
  <w:abstractNum w:abstractNumId="16" w15:restartNumberingAfterBreak="0">
    <w:nsid w:val="41A80FD4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7" w15:restartNumberingAfterBreak="0">
    <w:nsid w:val="45BD26CA"/>
    <w:multiLevelType w:val="singleLevel"/>
    <w:tmpl w:val="870AED02"/>
    <w:lvl w:ilvl="0">
      <w:start w:val="2"/>
      <w:numFmt w:val="bullet"/>
      <w:lvlText w:val="-"/>
      <w:lvlJc w:val="left"/>
      <w:pPr>
        <w:tabs>
          <w:tab w:val="num" w:pos="1425"/>
        </w:tabs>
        <w:ind w:left="1425" w:hanging="360"/>
      </w:pPr>
      <w:rPr>
        <w:rFonts w:ascii="Times New Roman" w:hAnsi="Times New Roman" w:hint="default"/>
      </w:rPr>
    </w:lvl>
  </w:abstractNum>
  <w:abstractNum w:abstractNumId="18" w15:restartNumberingAfterBreak="0">
    <w:nsid w:val="54CB2932"/>
    <w:multiLevelType w:val="hybridMultilevel"/>
    <w:tmpl w:val="57D26EB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9" w15:restartNumberingAfterBreak="0">
    <w:nsid w:val="5B080BDB"/>
    <w:multiLevelType w:val="hybridMultilevel"/>
    <w:tmpl w:val="F08CCF30"/>
    <w:lvl w:ilvl="0" w:tplc="78805CD6">
      <w:start w:val="202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DD873BC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1" w15:restartNumberingAfterBreak="0">
    <w:nsid w:val="5EB222C0"/>
    <w:multiLevelType w:val="hybridMultilevel"/>
    <w:tmpl w:val="45BA671E"/>
    <w:lvl w:ilvl="0" w:tplc="27346F82">
      <w:start w:val="202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1110C29"/>
    <w:multiLevelType w:val="singleLevel"/>
    <w:tmpl w:val="0407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3" w15:restartNumberingAfterBreak="0">
    <w:nsid w:val="671432B8"/>
    <w:multiLevelType w:val="hybridMultilevel"/>
    <w:tmpl w:val="D0389C08"/>
    <w:lvl w:ilvl="0" w:tplc="6492B70C">
      <w:start w:val="14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FC9452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70C75F29"/>
    <w:multiLevelType w:val="hybridMultilevel"/>
    <w:tmpl w:val="CE82DCC8"/>
    <w:lvl w:ilvl="0" w:tplc="D4044106">
      <w:start w:val="2016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B4A29FF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 w16cid:durableId="549920101">
    <w:abstractNumId w:val="0"/>
  </w:num>
  <w:num w:numId="2" w16cid:durableId="1819807166">
    <w:abstractNumId w:val="22"/>
  </w:num>
  <w:num w:numId="3" w16cid:durableId="1411384405">
    <w:abstractNumId w:val="14"/>
  </w:num>
  <w:num w:numId="4" w16cid:durableId="1765303209">
    <w:abstractNumId w:val="13"/>
  </w:num>
  <w:num w:numId="5" w16cid:durableId="887110510">
    <w:abstractNumId w:val="1"/>
  </w:num>
  <w:num w:numId="6" w16cid:durableId="2053072876">
    <w:abstractNumId w:val="12"/>
  </w:num>
  <w:num w:numId="7" w16cid:durableId="1724670497">
    <w:abstractNumId w:val="18"/>
  </w:num>
  <w:num w:numId="8" w16cid:durableId="1634017926">
    <w:abstractNumId w:val="24"/>
  </w:num>
  <w:num w:numId="9" w16cid:durableId="2114785208">
    <w:abstractNumId w:val="9"/>
  </w:num>
  <w:num w:numId="10" w16cid:durableId="580140117">
    <w:abstractNumId w:val="3"/>
  </w:num>
  <w:num w:numId="11" w16cid:durableId="742530435">
    <w:abstractNumId w:val="8"/>
  </w:num>
  <w:num w:numId="12" w16cid:durableId="1172718777">
    <w:abstractNumId w:val="2"/>
  </w:num>
  <w:num w:numId="13" w16cid:durableId="536772135">
    <w:abstractNumId w:val="6"/>
  </w:num>
  <w:num w:numId="14" w16cid:durableId="411856294">
    <w:abstractNumId w:val="11"/>
  </w:num>
  <w:num w:numId="15" w16cid:durableId="831094503">
    <w:abstractNumId w:val="4"/>
  </w:num>
  <w:num w:numId="16" w16cid:durableId="207492661">
    <w:abstractNumId w:val="20"/>
  </w:num>
  <w:num w:numId="17" w16cid:durableId="236018091">
    <w:abstractNumId w:val="16"/>
  </w:num>
  <w:num w:numId="18" w16cid:durableId="94269324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958680677">
    <w:abstractNumId w:val="26"/>
  </w:num>
  <w:num w:numId="20" w16cid:durableId="1162696948">
    <w:abstractNumId w:val="17"/>
  </w:num>
  <w:num w:numId="21" w16cid:durableId="164977374">
    <w:abstractNumId w:val="0"/>
  </w:num>
  <w:num w:numId="22" w16cid:durableId="1324429154">
    <w:abstractNumId w:val="0"/>
  </w:num>
  <w:num w:numId="23" w16cid:durableId="1452630129">
    <w:abstractNumId w:val="0"/>
  </w:num>
  <w:num w:numId="24" w16cid:durableId="226428172">
    <w:abstractNumId w:val="0"/>
  </w:num>
  <w:num w:numId="25" w16cid:durableId="2130779318">
    <w:abstractNumId w:val="0"/>
  </w:num>
  <w:num w:numId="26" w16cid:durableId="1458798453">
    <w:abstractNumId w:val="0"/>
  </w:num>
  <w:num w:numId="27" w16cid:durableId="281543994">
    <w:abstractNumId w:val="0"/>
  </w:num>
  <w:num w:numId="28" w16cid:durableId="2118674258">
    <w:abstractNumId w:val="0"/>
  </w:num>
  <w:num w:numId="29" w16cid:durableId="1756244751">
    <w:abstractNumId w:val="0"/>
  </w:num>
  <w:num w:numId="30" w16cid:durableId="1848253447">
    <w:abstractNumId w:val="15"/>
  </w:num>
  <w:num w:numId="31" w16cid:durableId="1319504267">
    <w:abstractNumId w:val="25"/>
  </w:num>
  <w:num w:numId="32" w16cid:durableId="1959332125">
    <w:abstractNumId w:val="10"/>
  </w:num>
  <w:num w:numId="33" w16cid:durableId="311175773">
    <w:abstractNumId w:val="23"/>
  </w:num>
  <w:num w:numId="34" w16cid:durableId="1660964591">
    <w:abstractNumId w:val="5"/>
  </w:num>
  <w:num w:numId="35" w16cid:durableId="1315258131">
    <w:abstractNumId w:val="7"/>
  </w:num>
  <w:num w:numId="36" w16cid:durableId="77021092">
    <w:abstractNumId w:val="21"/>
  </w:num>
  <w:num w:numId="37" w16cid:durableId="712118120">
    <w:abstractNumId w:val="19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1"/>
  <w:embedSystemFonts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de-DE" w:vendorID="64" w:dllVersion="6" w:nlCheck="1" w:checkStyle="1"/>
  <w:activeWritingStyle w:appName="MSWord" w:lang="fr-FR" w:vendorID="64" w:dllVersion="6" w:nlCheck="1" w:checkStyle="1"/>
  <w:activeWritingStyle w:appName="MSWord" w:lang="en-AU" w:vendorID="64" w:dllVersion="6" w:nlCheck="1" w:checkStyle="1"/>
  <w:activeWritingStyle w:appName="MSWord" w:lang="en-US" w:vendorID="64" w:dllVersion="4096" w:nlCheck="1" w:checkStyle="0"/>
  <w:activeWritingStyle w:appName="MSWord" w:lang="en-US" w:vendorID="64" w:dllVersion="0" w:nlCheck="1" w:checkStyle="0"/>
  <w:activeWritingStyle w:appName="MSWord" w:lang="en-AU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54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281"/>
    <w:rsid w:val="000076FB"/>
    <w:rsid w:val="000207B1"/>
    <w:rsid w:val="00021AB6"/>
    <w:rsid w:val="00095587"/>
    <w:rsid w:val="000C088E"/>
    <w:rsid w:val="000C5983"/>
    <w:rsid w:val="00101593"/>
    <w:rsid w:val="0012395F"/>
    <w:rsid w:val="001258D2"/>
    <w:rsid w:val="001E6B2B"/>
    <w:rsid w:val="001F030E"/>
    <w:rsid w:val="001F2E37"/>
    <w:rsid w:val="00214475"/>
    <w:rsid w:val="00264D55"/>
    <w:rsid w:val="00287A0B"/>
    <w:rsid w:val="00297B94"/>
    <w:rsid w:val="002D3F01"/>
    <w:rsid w:val="002F5223"/>
    <w:rsid w:val="002F743B"/>
    <w:rsid w:val="00301387"/>
    <w:rsid w:val="0031335B"/>
    <w:rsid w:val="00313C8F"/>
    <w:rsid w:val="00337626"/>
    <w:rsid w:val="00391836"/>
    <w:rsid w:val="00393A36"/>
    <w:rsid w:val="003D3903"/>
    <w:rsid w:val="003D4459"/>
    <w:rsid w:val="003E6FE2"/>
    <w:rsid w:val="00435387"/>
    <w:rsid w:val="00467673"/>
    <w:rsid w:val="00477296"/>
    <w:rsid w:val="004864D9"/>
    <w:rsid w:val="004B0C3C"/>
    <w:rsid w:val="004E606A"/>
    <w:rsid w:val="005A55B3"/>
    <w:rsid w:val="005D3B67"/>
    <w:rsid w:val="005E32ED"/>
    <w:rsid w:val="005E3C8D"/>
    <w:rsid w:val="006812AA"/>
    <w:rsid w:val="006905F1"/>
    <w:rsid w:val="006B7779"/>
    <w:rsid w:val="006C7A73"/>
    <w:rsid w:val="006D059F"/>
    <w:rsid w:val="006F4F4B"/>
    <w:rsid w:val="007012FA"/>
    <w:rsid w:val="007472EC"/>
    <w:rsid w:val="0075668E"/>
    <w:rsid w:val="007C500B"/>
    <w:rsid w:val="007C6173"/>
    <w:rsid w:val="007D669F"/>
    <w:rsid w:val="007E52DB"/>
    <w:rsid w:val="007F1228"/>
    <w:rsid w:val="00813F25"/>
    <w:rsid w:val="00815582"/>
    <w:rsid w:val="008601F0"/>
    <w:rsid w:val="008602C6"/>
    <w:rsid w:val="0088061A"/>
    <w:rsid w:val="00886D96"/>
    <w:rsid w:val="00925F54"/>
    <w:rsid w:val="00944518"/>
    <w:rsid w:val="0095154F"/>
    <w:rsid w:val="00956D59"/>
    <w:rsid w:val="009715A5"/>
    <w:rsid w:val="00A01C8D"/>
    <w:rsid w:val="00A02CDC"/>
    <w:rsid w:val="00A142C6"/>
    <w:rsid w:val="00A50216"/>
    <w:rsid w:val="00A54281"/>
    <w:rsid w:val="00A67EFD"/>
    <w:rsid w:val="00A855BE"/>
    <w:rsid w:val="00A8704B"/>
    <w:rsid w:val="00AA1577"/>
    <w:rsid w:val="00B0482A"/>
    <w:rsid w:val="00B371C6"/>
    <w:rsid w:val="00B4676B"/>
    <w:rsid w:val="00B84A0C"/>
    <w:rsid w:val="00BD1C2A"/>
    <w:rsid w:val="00BE0061"/>
    <w:rsid w:val="00C50A15"/>
    <w:rsid w:val="00CC4602"/>
    <w:rsid w:val="00CD1307"/>
    <w:rsid w:val="00CF2A1D"/>
    <w:rsid w:val="00D454B1"/>
    <w:rsid w:val="00DD00C7"/>
    <w:rsid w:val="00DD3B64"/>
    <w:rsid w:val="00E146C2"/>
    <w:rsid w:val="00E43798"/>
    <w:rsid w:val="00E86944"/>
    <w:rsid w:val="00EB1823"/>
    <w:rsid w:val="00EE56B3"/>
    <w:rsid w:val="00F21B28"/>
    <w:rsid w:val="00F30D24"/>
    <w:rsid w:val="00F8050D"/>
    <w:rsid w:val="00FC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2F5C214"/>
  <w15:docId w15:val="{AF1178C2-9392-4118-A592-3A26CC5EB2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5668E"/>
    <w:pPr>
      <w:tabs>
        <w:tab w:val="left" w:pos="3430"/>
        <w:tab w:val="left" w:pos="4876"/>
        <w:tab w:val="left" w:pos="6861"/>
      </w:tabs>
      <w:spacing w:after="120"/>
    </w:pPr>
    <w:rPr>
      <w:rFonts w:ascii="Arial" w:hAnsi="Arial"/>
      <w:sz w:val="24"/>
      <w:lang w:val="en-US" w:eastAsia="en-US"/>
    </w:rPr>
  </w:style>
  <w:style w:type="paragraph" w:styleId="Heading1">
    <w:name w:val="heading 1"/>
    <w:aliases w:val="Normal titre"/>
    <w:basedOn w:val="Normal"/>
    <w:next w:val="Heading2"/>
    <w:link w:val="Heading1Char"/>
    <w:qFormat/>
    <w:pPr>
      <w:keepNext/>
      <w:pageBreakBefore/>
      <w:numPr>
        <w:numId w:val="29"/>
      </w:numPr>
      <w:spacing w:after="240"/>
      <w:outlineLvl w:val="0"/>
    </w:pPr>
    <w:rPr>
      <w:b/>
      <w:kern w:val="2"/>
      <w:sz w:val="32"/>
      <w:szCs w:val="24"/>
    </w:rPr>
  </w:style>
  <w:style w:type="paragraph" w:styleId="Heading2">
    <w:name w:val="heading 2"/>
    <w:basedOn w:val="Normal"/>
    <w:next w:val="Normal"/>
    <w:link w:val="Heading2Char"/>
    <w:qFormat/>
    <w:pPr>
      <w:keepNext/>
      <w:keepLines/>
      <w:numPr>
        <w:ilvl w:val="1"/>
        <w:numId w:val="29"/>
      </w:numPr>
      <w:spacing w:before="120"/>
      <w:outlineLvl w:val="1"/>
    </w:pPr>
    <w:rPr>
      <w:b/>
      <w:kern w:val="2"/>
      <w:szCs w:val="24"/>
    </w:rPr>
  </w:style>
  <w:style w:type="paragraph" w:styleId="Heading3">
    <w:name w:val="heading 3"/>
    <w:aliases w:val="Überschrift 3 Char"/>
    <w:basedOn w:val="Normal"/>
    <w:next w:val="Normal"/>
    <w:qFormat/>
    <w:pPr>
      <w:keepNext/>
      <w:keepLines/>
      <w:numPr>
        <w:ilvl w:val="2"/>
        <w:numId w:val="29"/>
      </w:numPr>
      <w:spacing w:before="120"/>
      <w:outlineLvl w:val="2"/>
    </w:pPr>
    <w:rPr>
      <w:kern w:val="2"/>
      <w:szCs w:val="24"/>
    </w:rPr>
  </w:style>
  <w:style w:type="paragraph" w:styleId="Heading4">
    <w:name w:val="heading 4"/>
    <w:basedOn w:val="Normal"/>
    <w:next w:val="Normal"/>
    <w:link w:val="Heading4Char"/>
    <w:qFormat/>
    <w:pPr>
      <w:numPr>
        <w:ilvl w:val="3"/>
        <w:numId w:val="29"/>
      </w:numPr>
      <w:outlineLvl w:val="3"/>
    </w:pPr>
    <w:rPr>
      <w:kern w:val="2"/>
      <w:szCs w:val="24"/>
    </w:rPr>
  </w:style>
  <w:style w:type="paragraph" w:styleId="Heading5">
    <w:name w:val="heading 5"/>
    <w:aliases w:val=" Char"/>
    <w:basedOn w:val="Heading3"/>
    <w:next w:val="Normal"/>
    <w:qFormat/>
    <w:pPr>
      <w:numPr>
        <w:ilvl w:val="4"/>
      </w:numPr>
      <w:outlineLvl w:val="4"/>
    </w:pPr>
  </w:style>
  <w:style w:type="paragraph" w:styleId="Heading6">
    <w:name w:val="heading 6"/>
    <w:basedOn w:val="Heading3"/>
    <w:next w:val="Normal"/>
    <w:qFormat/>
    <w:pPr>
      <w:numPr>
        <w:ilvl w:val="5"/>
      </w:numPr>
      <w:outlineLvl w:val="5"/>
    </w:pPr>
  </w:style>
  <w:style w:type="paragraph" w:styleId="Heading7">
    <w:name w:val="heading 7"/>
    <w:basedOn w:val="Heading3"/>
    <w:next w:val="Normal"/>
    <w:qFormat/>
    <w:pPr>
      <w:numPr>
        <w:ilvl w:val="6"/>
      </w:numPr>
      <w:outlineLvl w:val="6"/>
    </w:pPr>
  </w:style>
  <w:style w:type="paragraph" w:styleId="Heading8">
    <w:name w:val="heading 8"/>
    <w:basedOn w:val="Heading3"/>
    <w:next w:val="Normal"/>
    <w:qFormat/>
    <w:pPr>
      <w:numPr>
        <w:ilvl w:val="7"/>
      </w:numPr>
      <w:outlineLvl w:val="7"/>
    </w:pPr>
  </w:style>
  <w:style w:type="paragraph" w:styleId="Heading9">
    <w:name w:val="heading 9"/>
    <w:basedOn w:val="Heading3"/>
    <w:next w:val="Normal"/>
    <w:qFormat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semiHidden/>
    <w:pPr>
      <w:tabs>
        <w:tab w:val="clear" w:pos="3430"/>
        <w:tab w:val="clear" w:pos="4876"/>
        <w:tab w:val="clear" w:pos="6861"/>
        <w:tab w:val="right" w:leader="dot" w:pos="9639"/>
      </w:tabs>
      <w:spacing w:before="120"/>
    </w:pPr>
    <w:rPr>
      <w:b/>
    </w:rPr>
  </w:style>
  <w:style w:type="paragraph" w:styleId="TOC2">
    <w:name w:val="toc 2"/>
    <w:basedOn w:val="Normal"/>
    <w:next w:val="Normal"/>
    <w:semiHidden/>
    <w:pPr>
      <w:tabs>
        <w:tab w:val="clear" w:pos="3430"/>
        <w:tab w:val="clear" w:pos="4876"/>
        <w:tab w:val="clear" w:pos="6861"/>
        <w:tab w:val="right" w:leader="dot" w:pos="9639"/>
      </w:tabs>
    </w:pPr>
  </w:style>
  <w:style w:type="paragraph" w:styleId="TOC3">
    <w:name w:val="toc 3"/>
    <w:basedOn w:val="Normal"/>
    <w:next w:val="Normal"/>
    <w:semiHidden/>
    <w:pPr>
      <w:tabs>
        <w:tab w:val="clear" w:pos="3430"/>
        <w:tab w:val="clear" w:pos="4876"/>
        <w:tab w:val="clear" w:pos="6861"/>
        <w:tab w:val="right" w:leader="dot" w:pos="9639"/>
      </w:tabs>
      <w:ind w:left="200"/>
    </w:pPr>
  </w:style>
  <w:style w:type="paragraph" w:styleId="Footer">
    <w:name w:val="footer"/>
    <w:basedOn w:val="Normal"/>
    <w:link w:val="FooterChar"/>
    <w:pPr>
      <w:tabs>
        <w:tab w:val="clear" w:pos="3430"/>
        <w:tab w:val="clear" w:pos="4876"/>
        <w:tab w:val="clear" w:pos="6861"/>
        <w:tab w:val="center" w:pos="5018"/>
        <w:tab w:val="right" w:pos="10036"/>
      </w:tabs>
      <w:spacing w:after="0" w:line="320" w:lineRule="exact"/>
    </w:pPr>
    <w:rPr>
      <w:sz w:val="20"/>
    </w:rPr>
  </w:style>
  <w:style w:type="paragraph" w:styleId="Header">
    <w:name w:val="header"/>
    <w:basedOn w:val="Normal"/>
    <w:rPr>
      <w:b/>
      <w:spacing w:val="40"/>
      <w:sz w:val="28"/>
    </w:rPr>
  </w:style>
  <w:style w:type="paragraph" w:styleId="Title">
    <w:name w:val="Title"/>
    <w:basedOn w:val="Normal"/>
    <w:qFormat/>
    <w:pPr>
      <w:spacing w:after="0"/>
    </w:pPr>
    <w:rPr>
      <w:kern w:val="28"/>
      <w:sz w:val="56"/>
    </w:rPr>
  </w:style>
  <w:style w:type="character" w:styleId="PageNumber">
    <w:name w:val="page number"/>
    <w:basedOn w:val="DefaultParagraphFont"/>
  </w:style>
  <w:style w:type="paragraph" w:styleId="BodyText">
    <w:name w:val="Body Text"/>
    <w:aliases w:val="Text links Fußzeile,Text Links Fußzeile"/>
    <w:basedOn w:val="Normal"/>
    <w:pPr>
      <w:tabs>
        <w:tab w:val="clear" w:pos="3430"/>
        <w:tab w:val="clear" w:pos="4876"/>
        <w:tab w:val="clear" w:pos="6861"/>
      </w:tabs>
      <w:spacing w:after="0"/>
      <w:jc w:val="both"/>
    </w:pPr>
    <w:rPr>
      <w:sz w:val="12"/>
    </w:rPr>
  </w:style>
  <w:style w:type="paragraph" w:customStyle="1" w:styleId="graueBox">
    <w:name w:val="graue Box"/>
    <w:basedOn w:val="Normal"/>
    <w:next w:val="Normal"/>
    <w:link w:val="graueBoxZchn"/>
    <w:pPr>
      <w:keepLines/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20" w:color="auto" w:fill="auto"/>
    </w:pPr>
  </w:style>
  <w:style w:type="character" w:styleId="CommentReference">
    <w:name w:val="annotation reference"/>
    <w:basedOn w:val="DefaultParagraphFont"/>
    <w:semiHidden/>
    <w:rPr>
      <w:sz w:val="16"/>
    </w:rPr>
  </w:style>
  <w:style w:type="paragraph" w:customStyle="1" w:styleId="Version">
    <w:name w:val="Version"/>
    <w:basedOn w:val="Normal"/>
  </w:style>
  <w:style w:type="character" w:styleId="Hyperlink">
    <w:name w:val="Hyperlink"/>
    <w:basedOn w:val="DefaultParagraphFont"/>
    <w:rPr>
      <w:color w:val="0000FF"/>
      <w:u w:val="single"/>
    </w:rPr>
  </w:style>
  <w:style w:type="paragraph" w:customStyle="1" w:styleId="Quellcode">
    <w:name w:val="Quellcode"/>
    <w:basedOn w:val="Normal"/>
    <w:rPr>
      <w:rFonts w:ascii="Courier New" w:hAnsi="Courier New"/>
      <w:sz w:val="16"/>
    </w:rPr>
  </w:style>
  <w:style w:type="paragraph" w:styleId="CommentText">
    <w:name w:val="annotation text"/>
    <w:basedOn w:val="Normal"/>
    <w:semiHidden/>
    <w:rPr>
      <w:sz w:val="20"/>
      <w:lang w:val="de-DE"/>
    </w:rPr>
  </w:style>
  <w:style w:type="character" w:customStyle="1" w:styleId="Heading1Char">
    <w:name w:val="Heading 1 Char"/>
    <w:aliases w:val="Normal titre Char"/>
    <w:basedOn w:val="DefaultParagraphFont"/>
    <w:link w:val="Heading1"/>
    <w:rPr>
      <w:rFonts w:ascii="Arial" w:hAnsi="Arial"/>
      <w:b/>
      <w:kern w:val="2"/>
      <w:sz w:val="32"/>
      <w:szCs w:val="24"/>
      <w:lang w:val="en-US" w:eastAsia="en-US" w:bidi="ar-SA"/>
    </w:rPr>
  </w:style>
  <w:style w:type="paragraph" w:styleId="CommentSubject">
    <w:name w:val="annotation subject"/>
    <w:basedOn w:val="CommentText"/>
    <w:next w:val="CommentText"/>
    <w:semiHidden/>
    <w:rPr>
      <w:b/>
      <w:bCs/>
      <w:lang w:val="en-US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graueBoxZchn">
    <w:name w:val="graue Box Zchn"/>
    <w:basedOn w:val="DefaultParagraphFont"/>
    <w:link w:val="graueBox"/>
    <w:rPr>
      <w:rFonts w:ascii="Arial" w:hAnsi="Arial"/>
      <w:sz w:val="24"/>
      <w:lang w:val="en-US" w:eastAsia="en-US" w:bidi="ar-SA"/>
    </w:rPr>
  </w:style>
  <w:style w:type="paragraph" w:customStyle="1" w:styleId="DiagramHeadline">
    <w:name w:val="DiagramHeadline"/>
    <w:basedOn w:val="Normal"/>
    <w:next w:val="Normal"/>
    <w:pPr>
      <w:keepNext/>
      <w:keepLines/>
      <w:spacing w:before="360"/>
    </w:pPr>
    <w:rPr>
      <w:rFonts w:cs="Arial"/>
      <w:b/>
      <w:bCs/>
      <w:szCs w:val="24"/>
    </w:rPr>
  </w:style>
  <w:style w:type="paragraph" w:customStyle="1" w:styleId="ElementCategoryHeadline">
    <w:name w:val="ElementCategoryHeadline"/>
    <w:basedOn w:val="Normal"/>
    <w:next w:val="Normal"/>
    <w:rPr>
      <w:rFonts w:cs="Arial"/>
      <w:i/>
      <w:iCs/>
      <w:sz w:val="20"/>
    </w:rPr>
  </w:style>
  <w:style w:type="paragraph" w:customStyle="1" w:styleId="ElementHeadline">
    <w:name w:val="ElementHeadline"/>
    <w:basedOn w:val="Normal"/>
    <w:pPr>
      <w:spacing w:before="360"/>
    </w:pPr>
    <w:rPr>
      <w:rFonts w:cs="Arial"/>
      <w:b/>
      <w:bCs/>
      <w:sz w:val="20"/>
    </w:rPr>
  </w:style>
  <w:style w:type="paragraph" w:customStyle="1" w:styleId="Heading21">
    <w:name w:val="Heading 21"/>
    <w:basedOn w:val="Heading2"/>
    <w:next w:val="Normal"/>
    <w:pPr>
      <w:ind w:left="578" w:hanging="578"/>
    </w:pPr>
    <w:rPr>
      <w:rFonts w:cs="Arial"/>
      <w:bCs/>
    </w:rPr>
  </w:style>
  <w:style w:type="paragraph" w:customStyle="1" w:styleId="StandardEHB">
    <w:name w:val="Standard_EHB"/>
    <w:pPr>
      <w:spacing w:before="120"/>
      <w:jc w:val="both"/>
    </w:pPr>
    <w:rPr>
      <w:rFonts w:ascii="Arial" w:hAnsi="Arial" w:cs="Arial"/>
      <w:sz w:val="22"/>
      <w:szCs w:val="22"/>
      <w:lang w:eastAsia="en-US"/>
    </w:rPr>
  </w:style>
  <w:style w:type="paragraph" w:customStyle="1" w:styleId="Heading31">
    <w:name w:val="Heading 31"/>
    <w:basedOn w:val="Heading3"/>
    <w:pPr>
      <w:tabs>
        <w:tab w:val="left" w:pos="567"/>
      </w:tabs>
    </w:pPr>
    <w:rPr>
      <w:rFonts w:cs="Arial"/>
      <w:sz w:val="20"/>
    </w:rPr>
  </w:style>
  <w:style w:type="paragraph" w:styleId="PlainText">
    <w:name w:val="Plain Text"/>
    <w:basedOn w:val="Normal"/>
    <w:pPr>
      <w:tabs>
        <w:tab w:val="clear" w:pos="3430"/>
        <w:tab w:val="clear" w:pos="4876"/>
        <w:tab w:val="clear" w:pos="6861"/>
      </w:tabs>
      <w:spacing w:after="0"/>
    </w:pPr>
    <w:rPr>
      <w:rFonts w:ascii="Courier New" w:hAnsi="Courier New" w:cs="Courier New"/>
      <w:sz w:val="20"/>
    </w:rPr>
  </w:style>
  <w:style w:type="character" w:styleId="FollowedHyperlink">
    <w:name w:val="FollowedHyperlink"/>
    <w:basedOn w:val="DefaultParagraphFont"/>
    <w:rPr>
      <w:color w:val="606420"/>
      <w:u w:val="single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  <w:sz w:val="20"/>
    </w:rPr>
  </w:style>
  <w:style w:type="paragraph" w:customStyle="1" w:styleId="Attribute">
    <w:name w:val="Attribute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paragraph" w:customStyle="1" w:styleId="Description">
    <w:name w:val="Description"/>
    <w:pPr>
      <w:widowControl w:val="0"/>
      <w:autoSpaceDE w:val="0"/>
      <w:autoSpaceDN w:val="0"/>
      <w:adjustRightInd w:val="0"/>
    </w:pPr>
    <w:rPr>
      <w:rFonts w:ascii="Verdana" w:hAnsi="Verdana" w:cs="Verdana"/>
      <w:i/>
      <w:iCs/>
      <w:color w:val="000000"/>
      <w:sz w:val="18"/>
      <w:szCs w:val="18"/>
      <w:lang w:val="en-US" w:eastAsia="en-US"/>
    </w:rPr>
  </w:style>
  <w:style w:type="paragraph" w:customStyle="1" w:styleId="Element">
    <w:name w:val="Element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u w:val="single"/>
      <w:lang w:val="en-US" w:eastAsia="en-US"/>
    </w:rPr>
  </w:style>
  <w:style w:type="paragraph" w:customStyle="1" w:styleId="ElementName">
    <w:name w:val="ElementName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sz w:val="22"/>
      <w:szCs w:val="22"/>
      <w:u w:val="single"/>
      <w:lang w:val="en-US" w:eastAsia="en-US"/>
    </w:rPr>
  </w:style>
  <w:style w:type="paragraph" w:customStyle="1" w:styleId="ElementsHeader">
    <w:name w:val="ElementsHeader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sz w:val="24"/>
      <w:szCs w:val="24"/>
      <w:lang w:val="en-US" w:eastAsia="en-US"/>
    </w:rPr>
  </w:style>
  <w:style w:type="paragraph" w:customStyle="1" w:styleId="HyperlinkHeader">
    <w:name w:val="HyperlinkHeader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u w:val="single"/>
      <w:lang w:val="en-US" w:eastAsia="en-US"/>
    </w:rPr>
  </w:style>
  <w:style w:type="paragraph" w:customStyle="1" w:styleId="Hyperlinks">
    <w:name w:val="Hyperlinks"/>
    <w:pPr>
      <w:widowControl w:val="0"/>
      <w:autoSpaceDE w:val="0"/>
      <w:autoSpaceDN w:val="0"/>
      <w:adjustRightInd w:val="0"/>
    </w:pPr>
    <w:rPr>
      <w:rFonts w:ascii="Verdana" w:hAnsi="Verdana" w:cs="Verdana"/>
      <w:i/>
      <w:iCs/>
      <w:color w:val="0000FF"/>
      <w:sz w:val="16"/>
      <w:szCs w:val="16"/>
      <w:lang w:val="en-US" w:eastAsia="en-US"/>
    </w:rPr>
  </w:style>
  <w:style w:type="paragraph" w:customStyle="1" w:styleId="LinkName">
    <w:name w:val="LinkName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i/>
      <w:iCs/>
      <w:color w:val="000000"/>
      <w:lang w:val="en-US" w:eastAsia="en-US"/>
    </w:rPr>
  </w:style>
  <w:style w:type="paragraph" w:customStyle="1" w:styleId="LinksHeader">
    <w:name w:val="LinksHeader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u w:val="single"/>
      <w:lang w:val="en-US" w:eastAsia="en-US"/>
    </w:rPr>
  </w:style>
  <w:style w:type="paragraph" w:customStyle="1" w:styleId="MemberName">
    <w:name w:val="MemberName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lang w:val="en-US" w:eastAsia="en-US"/>
    </w:rPr>
  </w:style>
  <w:style w:type="paragraph" w:customStyle="1" w:styleId="MembersTitle">
    <w:name w:val="MembersTitle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u w:val="single"/>
      <w:lang w:val="en-US" w:eastAsia="en-US"/>
    </w:rPr>
  </w:style>
  <w:style w:type="paragraph" w:customStyle="1" w:styleId="OpenPointsText">
    <w:name w:val="OpenPointsText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paragraph" w:customStyle="1" w:styleId="OpenPointsTitle">
    <w:name w:val="OpenPointsTitle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u w:val="single"/>
      <w:lang w:val="en-US" w:eastAsia="en-US"/>
    </w:rPr>
  </w:style>
  <w:style w:type="paragraph" w:customStyle="1" w:styleId="ReferencedElements">
    <w:name w:val="ReferencedElements"/>
    <w:pPr>
      <w:widowControl w:val="0"/>
      <w:autoSpaceDE w:val="0"/>
      <w:autoSpaceDN w:val="0"/>
      <w:adjustRightInd w:val="0"/>
    </w:pPr>
    <w:rPr>
      <w:rFonts w:ascii="Verdana" w:hAnsi="Verdana" w:cs="Verdana"/>
      <w:b/>
      <w:bCs/>
      <w:color w:val="000000"/>
      <w:sz w:val="22"/>
      <w:szCs w:val="22"/>
      <w:lang w:val="en-US" w:eastAsia="en-US"/>
    </w:rPr>
  </w:style>
  <w:style w:type="paragraph" w:customStyle="1" w:styleId="SmallHeader">
    <w:name w:val="SmallHeader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u w:val="single"/>
      <w:lang w:val="en-US" w:eastAsia="en-US"/>
    </w:rPr>
  </w:style>
  <w:style w:type="paragraph" w:customStyle="1" w:styleId="SmallText">
    <w:name w:val="SmallText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paragraph" w:customStyle="1" w:styleId="TabelHeaders">
    <w:name w:val="TabelHeaders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paragraph" w:customStyle="1" w:styleId="Text">
    <w:name w:val="Text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character" w:customStyle="1" w:styleId="FooterChar">
    <w:name w:val="Footer Char"/>
    <w:basedOn w:val="DefaultParagraphFont"/>
    <w:link w:val="Footer"/>
    <w:rPr>
      <w:rFonts w:ascii="Arial" w:hAnsi="Arial"/>
      <w:lang w:val="en-US" w:eastAsia="en-US" w:bidi="ar-SA"/>
    </w:rPr>
  </w:style>
  <w:style w:type="paragraph" w:customStyle="1" w:styleId="Heading11">
    <w:name w:val="Heading 11"/>
    <w:basedOn w:val="Heading1"/>
    <w:pPr>
      <w:tabs>
        <w:tab w:val="left" w:pos="567"/>
      </w:tabs>
    </w:pPr>
  </w:style>
  <w:style w:type="paragraph" w:customStyle="1" w:styleId="Heading41">
    <w:name w:val="Heading 41"/>
    <w:basedOn w:val="Heading4"/>
    <w:pPr>
      <w:keepNext/>
      <w:keepLines/>
      <w:tabs>
        <w:tab w:val="left" w:pos="567"/>
      </w:tabs>
      <w:spacing w:before="120"/>
    </w:pPr>
    <w:rPr>
      <w:sz w:val="20"/>
    </w:rPr>
  </w:style>
  <w:style w:type="paragraph" w:customStyle="1" w:styleId="Heading51">
    <w:name w:val="Heading 51"/>
    <w:basedOn w:val="Heading5"/>
    <w:pPr>
      <w:tabs>
        <w:tab w:val="left" w:pos="567"/>
      </w:tabs>
    </w:pPr>
    <w:rPr>
      <w:sz w:val="20"/>
    </w:rPr>
  </w:style>
  <w:style w:type="paragraph" w:customStyle="1" w:styleId="Normal1">
    <w:name w:val="Normal1"/>
    <w:basedOn w:val="Normal"/>
    <w:rPr>
      <w:sz w:val="20"/>
    </w:rPr>
  </w:style>
  <w:style w:type="paragraph" w:customStyle="1" w:styleId="PageHeader">
    <w:name w:val="PageHeader"/>
    <w:basedOn w:val="Header"/>
    <w:next w:val="Normal"/>
    <w:pPr>
      <w:pBdr>
        <w:bottom w:val="single" w:sz="4" w:space="1" w:color="auto"/>
      </w:pBdr>
    </w:pPr>
    <w:rPr>
      <w:b w:val="0"/>
      <w:spacing w:val="0"/>
      <w:sz w:val="32"/>
    </w:rPr>
  </w:style>
  <w:style w:type="paragraph" w:customStyle="1" w:styleId="Heading61">
    <w:name w:val="Heading 61"/>
    <w:basedOn w:val="Heading6"/>
    <w:pPr>
      <w:tabs>
        <w:tab w:val="left" w:pos="567"/>
      </w:tabs>
    </w:pPr>
    <w:rPr>
      <w:sz w:val="20"/>
    </w:rPr>
  </w:style>
  <w:style w:type="paragraph" w:customStyle="1" w:styleId="Heading71">
    <w:name w:val="Heading 71"/>
    <w:basedOn w:val="Heading7"/>
    <w:pPr>
      <w:tabs>
        <w:tab w:val="left" w:pos="567"/>
      </w:tabs>
    </w:pPr>
    <w:rPr>
      <w:sz w:val="20"/>
    </w:rPr>
  </w:style>
  <w:style w:type="paragraph" w:customStyle="1" w:styleId="Heading81">
    <w:name w:val="Heading 81"/>
    <w:basedOn w:val="Heading8"/>
    <w:pPr>
      <w:tabs>
        <w:tab w:val="left" w:pos="567"/>
      </w:tabs>
    </w:pPr>
    <w:rPr>
      <w:sz w:val="20"/>
    </w:rPr>
  </w:style>
  <w:style w:type="paragraph" w:customStyle="1" w:styleId="Heading91">
    <w:name w:val="Heading 91"/>
    <w:basedOn w:val="Heading9"/>
    <w:pPr>
      <w:tabs>
        <w:tab w:val="left" w:pos="567"/>
      </w:tabs>
    </w:pPr>
    <w:rPr>
      <w:sz w:val="20"/>
    </w:rPr>
  </w:style>
  <w:style w:type="paragraph" w:customStyle="1" w:styleId="PageFooter">
    <w:name w:val="PageFooter"/>
    <w:basedOn w:val="Footer"/>
    <w:pPr>
      <w:pBdr>
        <w:top w:val="single" w:sz="4" w:space="1" w:color="auto"/>
      </w:pBdr>
      <w:ind w:left="57"/>
    </w:pPr>
    <w:rPr>
      <w:noProof/>
      <w:sz w:val="18"/>
    </w:rPr>
  </w:style>
  <w:style w:type="paragraph" w:customStyle="1" w:styleId="roteBox">
    <w:name w:val="rote Box"/>
    <w:basedOn w:val="graueBox"/>
    <w:autoRedefine/>
    <w:pPr>
      <w:shd w:val="pct25" w:color="FF0000" w:fill="FF0000"/>
    </w:pPr>
    <w:rPr>
      <w:color w:val="FFFF00"/>
    </w:rPr>
  </w:style>
  <w:style w:type="paragraph" w:customStyle="1" w:styleId="berschrift21">
    <w:name w:val="Überschrift 21"/>
    <w:pPr>
      <w:widowControl w:val="0"/>
      <w:autoSpaceDE w:val="0"/>
      <w:autoSpaceDN w:val="0"/>
      <w:adjustRightInd w:val="0"/>
      <w:outlineLvl w:val="1"/>
    </w:pPr>
    <w:rPr>
      <w:rFonts w:ascii="SansSerif" w:hAnsi="SansSerif" w:cs="SansSerif"/>
      <w:color w:val="000000"/>
      <w:sz w:val="16"/>
      <w:szCs w:val="16"/>
      <w:lang w:val="en-US" w:eastAsia="en-US"/>
    </w:rPr>
  </w:style>
  <w:style w:type="paragraph" w:customStyle="1" w:styleId="Standard1">
    <w:name w:val="Standard1"/>
    <w:pPr>
      <w:widowControl w:val="0"/>
      <w:autoSpaceDE w:val="0"/>
      <w:autoSpaceDN w:val="0"/>
      <w:adjustRightInd w:val="0"/>
    </w:pPr>
    <w:rPr>
      <w:rFonts w:ascii="Verdana" w:hAnsi="Verdana" w:cs="Verdana"/>
      <w:color w:val="000000"/>
      <w:lang w:val="en-US" w:eastAsia="en-US"/>
    </w:rPr>
  </w:style>
  <w:style w:type="paragraph" w:customStyle="1" w:styleId="berschrift31">
    <w:name w:val="Überschrift 31"/>
    <w:pPr>
      <w:widowControl w:val="0"/>
      <w:autoSpaceDE w:val="0"/>
      <w:autoSpaceDN w:val="0"/>
      <w:adjustRightInd w:val="0"/>
      <w:outlineLvl w:val="2"/>
    </w:pPr>
    <w:rPr>
      <w:rFonts w:ascii="SansSerif" w:hAnsi="SansSerif" w:cs="SansSerif"/>
      <w:color w:val="000000"/>
      <w:sz w:val="16"/>
      <w:szCs w:val="16"/>
      <w:lang w:val="en-US" w:eastAsia="en-US"/>
    </w:rPr>
  </w:style>
  <w:style w:type="paragraph" w:customStyle="1" w:styleId="Standard">
    <w:name w:val="Standard"/>
    <w:uiPriority w:val="99"/>
    <w:pPr>
      <w:widowControl w:val="0"/>
      <w:autoSpaceDE w:val="0"/>
      <w:autoSpaceDN w:val="0"/>
      <w:adjustRightInd w:val="0"/>
    </w:pPr>
    <w:rPr>
      <w:rFonts w:ascii="Arial" w:eastAsiaTheme="minorEastAsia" w:hAnsi="Arial" w:cs="Arial"/>
      <w:color w:val="000000"/>
      <w:lang w:val="en-US" w:eastAsia="en-US"/>
    </w:rPr>
  </w:style>
  <w:style w:type="character" w:customStyle="1" w:styleId="left">
    <w:name w:val="left"/>
    <w:basedOn w:val="DefaultParagraphFont"/>
  </w:style>
  <w:style w:type="table" w:styleId="TableGrid">
    <w:name w:val="Table Grid"/>
    <w:basedOn w:val="TableNormal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F2F2F2" w:themeFill="background1" w:themeFillShade="F2"/>
    </w:tcPr>
    <w:tblStylePr w:type="firstRow">
      <w:tblPr/>
      <w:tcPr>
        <w:shd w:val="clear" w:color="auto" w:fill="D9D9D9" w:themeFill="background1" w:themeFillShade="D9"/>
      </w:tcPr>
    </w:tblStyle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3Deffects1">
    <w:name w:val="Table 3D effects 1"/>
    <w:basedOn w:val="TableNormal"/>
    <w:pPr>
      <w:tabs>
        <w:tab w:val="left" w:pos="3430"/>
        <w:tab w:val="left" w:pos="4876"/>
        <w:tab w:val="left" w:pos="6861"/>
      </w:tabs>
      <w:spacing w:after="120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character" w:customStyle="1" w:styleId="Heading2Char">
    <w:name w:val="Heading 2 Char"/>
    <w:basedOn w:val="DefaultParagraphFont"/>
    <w:link w:val="Heading2"/>
    <w:rPr>
      <w:rFonts w:ascii="Arial" w:hAnsi="Arial"/>
      <w:b/>
      <w:kern w:val="2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rsid w:val="00925F54"/>
    <w:rPr>
      <w:rFonts w:ascii="Arial" w:hAnsi="Arial"/>
      <w:kern w:val="2"/>
      <w:sz w:val="24"/>
      <w:szCs w:val="24"/>
      <w:lang w:val="en-US" w:eastAsia="en-US"/>
    </w:rPr>
  </w:style>
  <w:style w:type="character" w:styleId="Emphasis">
    <w:name w:val="Emphasis"/>
    <w:basedOn w:val="DefaultParagraphFont"/>
    <w:qFormat/>
    <w:rsid w:val="00A01C8D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75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09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377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395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559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2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996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80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55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93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82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502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323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1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74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524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594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11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892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499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869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12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874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733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020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056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356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359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2450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7060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5513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476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8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139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21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1353976">
          <w:marLeft w:val="0"/>
          <w:marRight w:val="0"/>
          <w:marTop w:val="0"/>
          <w:marBottom w:val="211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659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468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650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813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35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07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4481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943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694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6702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8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8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655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6104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045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97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679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722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509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359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040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4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499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1F4A948-1635-4E0C-BFB8-89970A4C43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9</Pages>
  <Words>725</Words>
  <Characters>4139</Characters>
  <Application>Microsoft Office Word</Application>
  <DocSecurity>0</DocSecurity>
  <Lines>34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4855</CharactersWithSpaces>
  <SharedDoc>false</SharedDoc>
  <HLinks>
    <vt:vector size="84" baseType="variant">
      <vt:variant>
        <vt:i4>6094928</vt:i4>
      </vt:variant>
      <vt:variant>
        <vt:i4>216</vt:i4>
      </vt:variant>
      <vt:variant>
        <vt:i4>0</vt:i4>
      </vt:variant>
      <vt:variant>
        <vt:i4>5</vt:i4>
      </vt:variant>
      <vt:variant>
        <vt:lpwstr>IP_PackageModuleDesign_DIO.rtf</vt:lpwstr>
      </vt:variant>
      <vt:variant>
        <vt:lpwstr>R83</vt:lpwstr>
      </vt:variant>
      <vt:variant>
        <vt:i4>6094928</vt:i4>
      </vt:variant>
      <vt:variant>
        <vt:i4>213</vt:i4>
      </vt:variant>
      <vt:variant>
        <vt:i4>0</vt:i4>
      </vt:variant>
      <vt:variant>
        <vt:i4>5</vt:i4>
      </vt:variant>
      <vt:variant>
        <vt:lpwstr>IP_PackageModuleDesign_DIO.rtf</vt:lpwstr>
      </vt:variant>
      <vt:variant>
        <vt:lpwstr>R83</vt:lpwstr>
      </vt:variant>
      <vt:variant>
        <vt:i4>2818080</vt:i4>
      </vt:variant>
      <vt:variant>
        <vt:i4>210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R65</vt:lpwstr>
      </vt:variant>
      <vt:variant>
        <vt:i4>2883616</vt:i4>
      </vt:variant>
      <vt:variant>
        <vt:i4>207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R12</vt:lpwstr>
      </vt:variant>
      <vt:variant>
        <vt:i4>3080224</vt:i4>
      </vt:variant>
      <vt:variant>
        <vt:i4>204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R22</vt:lpwstr>
      </vt:variant>
      <vt:variant>
        <vt:i4>2883616</vt:i4>
      </vt:variant>
      <vt:variant>
        <vt:i4>201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R18</vt:lpwstr>
      </vt:variant>
      <vt:variant>
        <vt:i4>2818080</vt:i4>
      </vt:variant>
      <vt:variant>
        <vt:i4>198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R68</vt:lpwstr>
      </vt:variant>
      <vt:variant>
        <vt:i4>2687008</vt:i4>
      </vt:variant>
      <vt:variant>
        <vt:i4>195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R40</vt:lpwstr>
      </vt:variant>
      <vt:variant>
        <vt:i4>2883616</vt:i4>
      </vt:variant>
      <vt:variant>
        <vt:i4>192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R13</vt:lpwstr>
      </vt:variant>
      <vt:variant>
        <vt:i4>2621472</vt:i4>
      </vt:variant>
      <vt:variant>
        <vt:i4>189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R54</vt:lpwstr>
      </vt:variant>
      <vt:variant>
        <vt:i4>3014688</vt:i4>
      </vt:variant>
      <vt:variant>
        <vt:i4>186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R32</vt:lpwstr>
      </vt:variant>
      <vt:variant>
        <vt:i4>2883616</vt:i4>
      </vt:variant>
      <vt:variant>
        <vt:i4>183</vt:i4>
      </vt:variant>
      <vt:variant>
        <vt:i4>0</vt:i4>
      </vt:variant>
      <vt:variant>
        <vt:i4>5</vt:i4>
      </vt:variant>
      <vt:variant>
        <vt:lpwstr>IP_PackageModuleDesign_Exdar.rtf</vt:lpwstr>
      </vt:variant>
      <vt:variant>
        <vt:lpwstr>R13</vt:lpwstr>
      </vt:variant>
      <vt:variant>
        <vt:i4>7340145</vt:i4>
      </vt:variant>
      <vt:variant>
        <vt:i4>180</vt:i4>
      </vt:variant>
      <vt:variant>
        <vt:i4>0</vt:i4>
      </vt:variant>
      <vt:variant>
        <vt:i4>5</vt:i4>
      </vt:variant>
      <vt:variant>
        <vt:lpwstr>Class.RTF</vt:lpwstr>
      </vt:variant>
      <vt:variant>
        <vt:lpwstr>R55</vt:lpwstr>
      </vt:variant>
      <vt:variant>
        <vt:i4>7340145</vt:i4>
      </vt:variant>
      <vt:variant>
        <vt:i4>177</vt:i4>
      </vt:variant>
      <vt:variant>
        <vt:i4>0</vt:i4>
      </vt:variant>
      <vt:variant>
        <vt:i4>5</vt:i4>
      </vt:variant>
      <vt:variant>
        <vt:lpwstr>Class.RTF</vt:lpwstr>
      </vt:variant>
      <vt:variant>
        <vt:lpwstr>R55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uidf3289</dc:creator>
  <cp:keywords/>
  <dc:description/>
  <cp:lastModifiedBy>Catalin Gyorgy</cp:lastModifiedBy>
  <cp:revision>29</cp:revision>
  <cp:lastPrinted>2005-07-26T15:29:00Z</cp:lastPrinted>
  <dcterms:created xsi:type="dcterms:W3CDTF">2022-04-04T06:05:00Z</dcterms:created>
  <dcterms:modified xsi:type="dcterms:W3CDTF">2022-04-27T08:55:00Z</dcterms:modified>
</cp:coreProperties>
</file>