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au1sld2djqk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Mind Map Final: AI Predictor + Decision Agent + Executor Bot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gqo4a3ezmw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dhywnpv4a9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🟦 1. RESEARCH &amp; FUNDAMENTALS ✅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✔️ Concepte trading avansate (SMC, ICT, FVG, BOS etc.)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✔️ Strategii instituționale explicate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✔️ Modele AI explicate (LSTM, GRU, Transformer, LNN, LTN)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✔️ Arhitectura sistemului: ensemble + filtre + feedback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✔️ Noțiuni: time &amp; price symmetry, sesiuni, momentum, lateralitate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ybcyaou1nf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🟩 2. DATA COLLECTION &amp; FEATURE ENGINEERING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🔽 Download date OHLCV M5/H1 pentru: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XAU/USD, NAS100, US30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🔧 Curățare și completare date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🏷️ Feature engineering avansat: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RSI, ATR, SuperTrend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Structuri SMC (OB, CHoCH, inducții)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Session tag, volatility spike, symmetry marker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📁 Output: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features_labeled.csv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5v55c6vu8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🟨 3. ARCHITECTURE &amp; MODEL BUILDING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🧠 Modele AI: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BiLSTM, GRU, Transformer, LNN, LTN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⚖️ Ensemble System: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Voting + dynamic weighting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🧩 Foldere modulare: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models/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ensemble/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decision/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feedback/</w:t>
      </w:r>
      <w:r w:rsidDel="00000000" w:rsidR="00000000" w:rsidRPr="00000000">
        <w:rPr>
          <w:rtl w:val="0"/>
        </w:rPr>
        <w:t xml:space="preserve">, etc.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🔌 Pregătit pentru integrări (dashboard, Telegram, live API)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jtt1f1t6t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🟧 4. ADVANCED BACKTESTING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🧪 Test pe fiecare model → apoi ensemble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🧼 Aplicare filtre: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ATR, Session, Momentum, Symmetry, Spread, Multi-TF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💤 AutoPause în sideways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📊 Output: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backtest_report.csv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fp_log.csv</w:t>
      </w:r>
      <w:r w:rsidDel="00000000" w:rsidR="00000000" w:rsidRPr="00000000">
        <w:rPr>
          <w:rtl w:val="0"/>
        </w:rPr>
        <w:t xml:space="preserve">, grafice performanță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oy623hvw30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🟥 5. AI DECISION ENGINE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🔎 Scor de încredere pe semnal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🧼 Aplicare filtre + context (bias M15/H1)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Verdict: „Executabil” sau „Invalid”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💾 Salvare decizii + feedback log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🔁 Învață să ignore semnale slabe, fakeouts, spike-uri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y8da8uyq8y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🟦 6. FEEDBACK LOOP &amp; SELF-LEARNING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🔁 Reantrenare modele pe semnale reale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⚖️ Ajustare ponderi ensemble în funcție de sesiune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🧠 Reinforcement pe patternuri recurente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🧽 Excludere automată patternuri pierzătoare</w:t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k58aena70o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🟩 7. LIVE PREDICTOR (DATA + OUTPUT)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📡 Live feed (Binance, MT5, TradingView API)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🔁 Rulare continuă la fiecare 5 minute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📲 Output în Telegram / Dashboard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💤 AutoPause dacă spread mare / piață laterală</w:t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367rg9plf4x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🟨 8. TESTARE FINALĂ &amp; OPTIMIZARE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🧪 Paper trading pe timp real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📊 Backtest pe date „unseen”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🎯 Ajustări scoruri, reguli, timing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w6jxxtgqajc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🟥 9. AI EXECUTOR BOT (LIVE BOT REAL) 🧠⚡</w:t>
      </w:r>
    </w:p>
    <w:p w:rsidR="00000000" w:rsidDel="00000000" w:rsidP="00000000" w:rsidRDefault="00000000" w:rsidRPr="00000000" w14:paraId="0000003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Agent AI complet autonom care </w:t>
      </w:r>
      <w:r w:rsidDel="00000000" w:rsidR="00000000" w:rsidRPr="00000000">
        <w:rPr>
          <w:b w:val="1"/>
          <w:rtl w:val="0"/>
        </w:rPr>
        <w:t xml:space="preserve">execută ordine reale</w:t>
      </w:r>
      <w:r w:rsidDel="00000000" w:rsidR="00000000" w:rsidRPr="00000000">
        <w:rPr>
          <w:rtl w:val="0"/>
        </w:rPr>
        <w:t xml:space="preserve"> în broker (MT5/CMC/Binance), pe baza deciziei AI + reguli de gestionare a riscului.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🔌 Integrare cu cont demo/real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✅ Intrări: doar semnale validate + scor mare + condiții îndeplinite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⚖️ Gestionare SL / TP automată: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RR fix , SL la inducție, TP la zonă lichiditate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🔃 Mutare SL la Break Even la 1R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🧾 Jurnal tranzacții (CSV / DB)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