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BIRR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n/a</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Blended food</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Regular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Donation</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570000.00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350.000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2011</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Amharic_letter_template_with_detail.dotx" TargetMode="External" Id="R21ac21d5d60d48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