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r>
        <w:t xml:space="preserve">Te </w:t>
      </w:r>
      <w:r>
        <w:rPr>
          <w:spacing w:val="-2"/>
        </w:rPr>
        <w:t>salut!</w:t>
      </w:r>
      <w:bookmarkEnd w:id="0"/>
    </w:p>
    <w:p w14:paraId="12B296D4" w14:textId="77777777" w:rsidR="00CE617A" w:rsidRDefault="00CE617A">
      <w:pPr>
        <w:pStyle w:val="Corptext"/>
        <w:spacing w:before="53"/>
        <w:rPr>
          <w:b/>
        </w:rPr>
      </w:pPr>
    </w:p>
    <w:p w14:paraId="12B296D6" w14:textId="1349BCDD" w:rsidR="00CE617A" w:rsidRPr="00CE4EB4" w:rsidRDefault="007D18BE" w:rsidP="00B413E5">
      <w:pPr>
        <w:spacing w:line="264" w:lineRule="auto"/>
        <w:ind w:left="97"/>
        <w:rPr>
          <w:b/>
          <w:bCs/>
          <w:sz w:val="28"/>
          <w:szCs w:val="24"/>
        </w:rPr>
        <w:sectPr w:rsidR="00CE617A" w:rsidRPr="00CE4EB4">
          <w:footerReference w:type="default" r:id="rId7"/>
          <w:type w:val="continuous"/>
          <w:pgSz w:w="11910" w:h="16840"/>
          <w:pgMar w:top="1920" w:right="992" w:bottom="660" w:left="992" w:header="0" w:footer="463" w:gutter="0"/>
          <w:pgNumType w:start="1"/>
          <w:cols w:space="708"/>
        </w:sectPr>
      </w:pPr>
      <w:r w:rsidRPr="00CE4EB4">
        <w:rPr>
          <w:b/>
          <w:bCs/>
          <w:sz w:val="24"/>
          <w:szCs w:val="24"/>
        </w:rPr>
        <w:t xml:space="preserve">Numele meu este Alexandru Mărginean, Numerolog Certificat, iar în paginile ce urmează voi prezenta interpretarea matriței </w:t>
      </w:r>
      <w:proofErr w:type="spellStart"/>
      <w:r w:rsidRPr="00CE4EB4">
        <w:rPr>
          <w:b/>
          <w:bCs/>
          <w:sz w:val="24"/>
          <w:szCs w:val="24"/>
        </w:rPr>
        <w:t>psiho</w:t>
      </w:r>
      <w:proofErr w:type="spellEnd"/>
      <w:r w:rsidRPr="00CE4EB4">
        <w:rPr>
          <w:b/>
          <w:bCs/>
          <w:sz w:val="24"/>
          <w:szCs w:val="24"/>
        </w:rPr>
        <w:t xml:space="preserve">-energo-informative pentru </w:t>
      </w:r>
      <w:r w:rsidR="00D60F23" w:rsidRPr="00D60F23">
        <w:rPr>
          <w:b/>
          <w:bCs/>
          <w:sz w:val="24"/>
          <w:szCs w:val="24"/>
        </w:rPr>
        <w:t>{</w:t>
      </w:r>
      <w:proofErr w:type="spellStart"/>
      <w:r w:rsidR="00D60F23" w:rsidRPr="00D60F23">
        <w:rPr>
          <w:b/>
          <w:bCs/>
          <w:sz w:val="24"/>
          <w:szCs w:val="24"/>
        </w:rPr>
        <w:t>numeComplet</w:t>
      </w:r>
      <w:proofErr w:type="spellEnd"/>
      <w:r w:rsidR="00D60F23" w:rsidRPr="00D60F23">
        <w:rPr>
          <w:b/>
          <w:bCs/>
          <w:sz w:val="24"/>
          <w:szCs w:val="24"/>
        </w:rPr>
        <w:t>}</w:t>
      </w:r>
      <w:r w:rsidR="00D60F23" w:rsidRPr="00D60F23">
        <w:rPr>
          <w:sz w:val="24"/>
          <w:szCs w:val="24"/>
        </w:rPr>
        <w:t xml:space="preserve"> </w:t>
      </w:r>
      <w:r w:rsidRPr="00CE4EB4">
        <w:rPr>
          <w:b/>
          <w:bCs/>
          <w:sz w:val="24"/>
          <w:szCs w:val="24"/>
        </w:rPr>
        <w:t xml:space="preserve">născută în data de </w:t>
      </w:r>
      <w:r w:rsidR="00EE6091" w:rsidRPr="00EE6091">
        <w:rPr>
          <w:b/>
          <w:bCs/>
          <w:sz w:val="24"/>
          <w:szCs w:val="24"/>
        </w:rPr>
        <w:t>{</w:t>
      </w:r>
      <w:proofErr w:type="spellStart"/>
      <w:r w:rsidR="00EE6091" w:rsidRPr="00EE6091">
        <w:rPr>
          <w:b/>
          <w:bCs/>
          <w:sz w:val="24"/>
          <w:szCs w:val="24"/>
        </w:rPr>
        <w:t>dataNasterii</w:t>
      </w:r>
      <w:proofErr w:type="spellEnd"/>
      <w:r w:rsidR="00EE6091" w:rsidRPr="00EE6091">
        <w:rPr>
          <w:b/>
          <w:bCs/>
          <w:sz w:val="24"/>
          <w:szCs w:val="24"/>
        </w:rPr>
        <w:t>}</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414738">
          <w:pgSz w:w="11910" w:h="16840"/>
          <w:pgMar w:top="993"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p w14:paraId="12B29702" w14:textId="07CD34EE" w:rsidR="00CE617A" w:rsidRPr="00481393" w:rsidRDefault="00D21B7C" w:rsidP="00481393">
      <w:pPr>
        <w:rPr>
          <w:b/>
          <w:bCs/>
          <w:sz w:val="28"/>
          <w:szCs w:val="28"/>
        </w:rPr>
      </w:pPr>
      <w:bookmarkStart w:id="1" w:name="_Toc198667762"/>
      <w:bookmarkEnd w:id="1"/>
      <w:r>
        <w:lastRenderedPageBreak/>
        <w:t xml:space="preserve"> </w:t>
      </w:r>
      <w:r w:rsidRPr="00CE4EB4">
        <w:rPr>
          <w:b/>
          <w:bCs/>
          <w:color w:val="C00000"/>
          <w:sz w:val="28"/>
          <w:szCs w:val="28"/>
          <w:u w:val="single"/>
        </w:rPr>
        <w:t xml:space="preserve">Calități cu care te-ai născut </w:t>
      </w:r>
      <w:r w:rsidRPr="00CE4EB4">
        <w:rPr>
          <w:b/>
          <w:bCs/>
          <w:sz w:val="28"/>
          <w:szCs w:val="28"/>
          <w:u w:val="single"/>
        </w:rPr>
        <w:t>- vibrația interioară</w:t>
      </w:r>
      <w:r w:rsidRPr="00CE4EB4">
        <w:rPr>
          <w:b/>
          <w:bCs/>
          <w:sz w:val="28"/>
          <w:szCs w:val="28"/>
        </w:rPr>
        <w:t>:</w:t>
      </w:r>
      <w:r w:rsidRPr="00CE4EB4">
        <w:rPr>
          <w:sz w:val="28"/>
          <w:szCs w:val="28"/>
        </w:rPr>
        <w:t xml:space="preserve"> </w:t>
      </w:r>
      <w:r w:rsidR="00A2529D" w:rsidRPr="00A2529D">
        <w:rPr>
          <w:b/>
          <w:bCs/>
          <w:color w:val="C00000"/>
          <w:sz w:val="28"/>
          <w:szCs w:val="28"/>
        </w:rPr>
        <w:t>{</w:t>
      </w:r>
      <w:proofErr w:type="spellStart"/>
      <w:r w:rsidR="00A2529D" w:rsidRPr="00A2529D">
        <w:rPr>
          <w:b/>
          <w:bCs/>
          <w:color w:val="C00000"/>
          <w:sz w:val="28"/>
          <w:szCs w:val="28"/>
        </w:rPr>
        <w:t>vibratieInterioara</w:t>
      </w:r>
      <w:proofErr w:type="spellEnd"/>
      <w:r w:rsidR="00A2529D" w:rsidRPr="00A2529D">
        <w:rPr>
          <w:b/>
          <w:bCs/>
          <w:color w:val="C00000"/>
          <w:sz w:val="28"/>
          <w:szCs w:val="28"/>
        </w:rPr>
        <w:t>}</w:t>
      </w:r>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proofErr w:type="spellStart"/>
      <w:r>
        <w:rPr>
          <w:b/>
          <w:i/>
          <w:sz w:val="24"/>
        </w:rPr>
        <w:t>ajutându</w:t>
      </w:r>
      <w:proofErr w:type="spellEnd"/>
      <w:r>
        <w:rPr>
          <w:b/>
          <w:i/>
          <w:sz w:val="24"/>
        </w:rPr>
        <w:t>-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66743499" w:rsidR="00CE617A" w:rsidRDefault="00D21B7C" w:rsidP="00654AD7">
      <w:pPr>
        <w:sectPr w:rsidR="00CE617A">
          <w:pgSz w:w="11910" w:h="16840"/>
          <w:pgMar w:top="1920" w:right="992" w:bottom="660" w:left="992" w:header="0" w:footer="463" w:gutter="0"/>
          <w:cols w:space="708"/>
        </w:sectPr>
      </w:pPr>
      <w:r>
        <w:t xml:space="preserve"> </w:t>
      </w:r>
      <w:r w:rsidR="00E76A23" w:rsidRPr="00E76A23">
        <w:rPr>
          <w:sz w:val="24"/>
          <w:szCs w:val="24"/>
        </w:rPr>
        <w:t>{</w:t>
      </w:r>
      <w:proofErr w:type="spellStart"/>
      <w:r w:rsidR="00E76A23" w:rsidRPr="00E76A23">
        <w:rPr>
          <w:sz w:val="24"/>
          <w:szCs w:val="24"/>
        </w:rPr>
        <w:t>textVibratieInterioara</w:t>
      </w:r>
      <w:proofErr w:type="spellEnd"/>
      <w:r w:rsidR="00E76A23" w:rsidRPr="00E76A23">
        <w:rPr>
          <w:sz w:val="24"/>
          <w:szCs w:val="24"/>
        </w:rPr>
        <w:t>}</w:t>
      </w:r>
    </w:p>
    <w:p w14:paraId="12B29726" w14:textId="1312BCE2" w:rsidR="00CE617A" w:rsidRDefault="007D18BE">
      <w:pPr>
        <w:pStyle w:val="Titlu1"/>
        <w:tabs>
          <w:tab w:val="right" w:pos="4574"/>
        </w:tabs>
        <w:spacing w:before="306"/>
        <w:rPr>
          <w:position w:val="1"/>
          <w:sz w:val="24"/>
          <w:u w:val="none"/>
        </w:rPr>
      </w:pPr>
      <w:r w:rsidRPr="00CE4EB4">
        <w:rPr>
          <w:color w:val="C00000"/>
          <w:sz w:val="28"/>
          <w:szCs w:val="28"/>
        </w:rPr>
        <w:lastRenderedPageBreak/>
        <w:t>Lecția karmică personală</w:t>
      </w:r>
      <w:r w:rsidRPr="00CE4EB4">
        <w:rPr>
          <w:color w:val="C00000"/>
          <w:sz w:val="28"/>
          <w:szCs w:val="28"/>
          <w:u w:val="none"/>
        </w:rPr>
        <w:t xml:space="preserve">:  </w:t>
      </w:r>
      <w:r w:rsidR="006D2298" w:rsidRPr="00641D7B">
        <w:rPr>
          <w:color w:val="000000" w:themeColor="text1"/>
          <w:sz w:val="28"/>
          <w:szCs w:val="28"/>
          <w:u w:val="none"/>
        </w:rPr>
        <w:t>{</w:t>
      </w:r>
      <w:proofErr w:type="spellStart"/>
      <w:r w:rsidR="006D2298" w:rsidRPr="00641D7B">
        <w:rPr>
          <w:color w:val="000000" w:themeColor="text1"/>
          <w:sz w:val="28"/>
          <w:szCs w:val="28"/>
          <w:u w:val="none"/>
        </w:rPr>
        <w:t>nrKarmaPersonala</w:t>
      </w:r>
      <w:proofErr w:type="spellEnd"/>
      <w:r w:rsidR="006D2298" w:rsidRPr="00641D7B">
        <w:rPr>
          <w:color w:val="000000" w:themeColor="text1"/>
          <w:sz w:val="28"/>
          <w:szCs w:val="28"/>
          <w:u w:val="none"/>
        </w:rPr>
        <w:t>}</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 xml:space="preserve">Scopul acestei călătorii este acela de a deveni </w:t>
      </w:r>
      <w:proofErr w:type="spellStart"/>
      <w:r>
        <w:rPr>
          <w:b/>
          <w:i/>
          <w:sz w:val="24"/>
        </w:rPr>
        <w:t>co</w:t>
      </w:r>
      <w:proofErr w:type="spellEnd"/>
      <w:r>
        <w:rPr>
          <w:b/>
          <w:i/>
          <w:sz w:val="24"/>
        </w:rPr>
        <w:t>-creatori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2" w:name="_Toc198667764"/>
      <w:r w:rsidRPr="009D7C95">
        <w:rPr>
          <w:color w:val="BF0000"/>
          <w:u w:color="BF0000"/>
        </w:rPr>
        <w:lastRenderedPageBreak/>
        <w:t xml:space="preserve"> </w:t>
      </w:r>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2"/>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 xml:space="preserve">Înțelegerea conceptului de </w:t>
      </w:r>
      <w:proofErr w:type="spellStart"/>
      <w:r>
        <w:rPr>
          <w:b/>
          <w:i/>
          <w:sz w:val="24"/>
        </w:rPr>
        <w:t>Karmă</w:t>
      </w:r>
      <w:proofErr w:type="spellEnd"/>
      <w:r>
        <w:rPr>
          <w:b/>
          <w:i/>
          <w:sz w:val="24"/>
        </w:rPr>
        <w:t xml:space="preserve">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 xml:space="preserve">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w:t>
      </w:r>
      <w:proofErr w:type="spellStart"/>
      <w:r>
        <w:rPr>
          <w:b/>
          <w:i/>
          <w:sz w:val="24"/>
        </w:rPr>
        <w:t>Karme</w:t>
      </w:r>
      <w:proofErr w:type="spellEnd"/>
      <w:r>
        <w:rPr>
          <w:b/>
          <w:i/>
          <w:sz w:val="24"/>
        </w:rPr>
        <w:t xml:space="preserve"> pozitive - </w:t>
      </w:r>
      <w:proofErr w:type="spellStart"/>
      <w:r>
        <w:rPr>
          <w:b/>
          <w:i/>
          <w:sz w:val="24"/>
        </w:rPr>
        <w:t>Dharmă</w:t>
      </w:r>
      <w:proofErr w:type="spellEnd"/>
      <w:r>
        <w:rPr>
          <w:b/>
          <w:i/>
          <w:sz w:val="24"/>
        </w:rPr>
        <w:t>.</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 xml:space="preserve">de a influența modul în care îți construiești prezentul și viitorul. Astfel, este important să cultivi gânduri și fapte bune, să fii conștientă de impactul pe care îl au acțiunile tale și să cauți mereu să aduci echilibru în acest ciclu continuu al </w:t>
      </w:r>
      <w:proofErr w:type="spellStart"/>
      <w:r>
        <w:rPr>
          <w:b/>
          <w:i/>
          <w:sz w:val="24"/>
        </w:rPr>
        <w:t>Karmei</w:t>
      </w:r>
      <w:proofErr w:type="spellEnd"/>
      <w:r>
        <w:rPr>
          <w:b/>
          <w:i/>
          <w:sz w:val="24"/>
        </w:rPr>
        <w:t>.</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Default="007D18BE">
      <w:pPr>
        <w:pStyle w:val="Titlu2"/>
        <w:spacing w:before="67"/>
      </w:pPr>
      <w:bookmarkStart w:id="3" w:name="_Toc198667765"/>
      <w:r>
        <w:rPr>
          <w:color w:val="215967"/>
          <w:u w:val="single" w:color="215967"/>
        </w:rPr>
        <w:lastRenderedPageBreak/>
        <w:t>Lecția</w:t>
      </w:r>
      <w:r>
        <w:rPr>
          <w:color w:val="215967"/>
          <w:spacing w:val="1"/>
          <w:u w:val="single" w:color="215967"/>
        </w:rPr>
        <w:t xml:space="preserve"> </w:t>
      </w:r>
      <w:r>
        <w:rPr>
          <w:color w:val="215967"/>
          <w:u w:val="single" w:color="215967"/>
        </w:rPr>
        <w:t>ta</w:t>
      </w:r>
      <w:r>
        <w:rPr>
          <w:color w:val="215967"/>
          <w:spacing w:val="-2"/>
          <w:u w:val="single" w:color="215967"/>
        </w:rPr>
        <w:t xml:space="preserve"> </w:t>
      </w:r>
      <w:r>
        <w:rPr>
          <w:color w:val="215967"/>
          <w:u w:val="single" w:color="215967"/>
        </w:rPr>
        <w:t>karmică</w:t>
      </w:r>
      <w:r>
        <w:rPr>
          <w:color w:val="215967"/>
          <w:spacing w:val="5"/>
          <w:u w:val="single" w:color="215967"/>
        </w:rPr>
        <w:t xml:space="preserve"> </w:t>
      </w:r>
      <w:r>
        <w:rPr>
          <w:color w:val="215967"/>
          <w:u w:val="single" w:color="215967"/>
        </w:rPr>
        <w:t>personală</w:t>
      </w:r>
      <w:r>
        <w:rPr>
          <w:color w:val="215967"/>
          <w:spacing w:val="3"/>
          <w:u w:val="single" w:color="215967"/>
        </w:rPr>
        <w:t xml:space="preserve"> </w:t>
      </w:r>
      <w:r>
        <w:rPr>
          <w:color w:val="215967"/>
          <w:u w:val="single" w:color="215967"/>
        </w:rPr>
        <w:t>în</w:t>
      </w:r>
      <w:r>
        <w:rPr>
          <w:color w:val="215967"/>
          <w:spacing w:val="1"/>
          <w:u w:val="single" w:color="215967"/>
        </w:rPr>
        <w:t xml:space="preserve"> </w:t>
      </w:r>
      <w:r>
        <w:rPr>
          <w:color w:val="215967"/>
          <w:u w:val="single" w:color="215967"/>
        </w:rPr>
        <w:t>această</w:t>
      </w:r>
      <w:r>
        <w:rPr>
          <w:color w:val="215967"/>
          <w:spacing w:val="1"/>
          <w:u w:val="single" w:color="215967"/>
        </w:rPr>
        <w:t xml:space="preserve"> </w:t>
      </w:r>
      <w:r>
        <w:rPr>
          <w:color w:val="215967"/>
          <w:u w:val="single" w:color="215967"/>
        </w:rPr>
        <w:t>viață</w:t>
      </w:r>
      <w:r>
        <w:rPr>
          <w:color w:val="215967"/>
          <w:spacing w:val="1"/>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legată de</w:t>
      </w:r>
      <w:r>
        <w:rPr>
          <w:color w:val="215967"/>
          <w:spacing w:val="4"/>
          <w:u w:val="single" w:color="215967"/>
        </w:rPr>
        <w:t xml:space="preserve"> </w:t>
      </w:r>
      <w:r>
        <w:rPr>
          <w:color w:val="215967"/>
          <w:u w:val="single" w:color="215967"/>
        </w:rPr>
        <w:t>faptul</w:t>
      </w:r>
      <w:r>
        <w:rPr>
          <w:color w:val="215967"/>
          <w:spacing w:val="1"/>
          <w:u w:val="single" w:color="215967"/>
        </w:rPr>
        <w:t xml:space="preserve"> </w:t>
      </w:r>
      <w:r>
        <w:rPr>
          <w:color w:val="215967"/>
          <w:spacing w:val="-5"/>
          <w:u w:val="single" w:color="215967"/>
        </w:rPr>
        <w:t>că</w:t>
      </w:r>
      <w:r>
        <w:rPr>
          <w:spacing w:val="-5"/>
        </w:rPr>
        <w:t>:</w:t>
      </w:r>
      <w:bookmarkEnd w:id="3"/>
    </w:p>
    <w:p w14:paraId="12B2974E" w14:textId="77777777" w:rsidR="00CE617A" w:rsidRDefault="00CE617A">
      <w:pPr>
        <w:pStyle w:val="Corptext"/>
        <w:spacing w:before="106"/>
        <w:rPr>
          <w:b/>
        </w:rPr>
      </w:pPr>
    </w:p>
    <w:p w14:paraId="5B6DD360" w14:textId="50E4E1C6" w:rsidR="003B2BE9" w:rsidRPr="00A31129" w:rsidRDefault="003B2BE9" w:rsidP="003B2BE9">
      <w:pPr>
        <w:rPr>
          <w:b/>
          <w:bCs/>
          <w:sz w:val="28"/>
          <w:szCs w:val="24"/>
        </w:rPr>
      </w:pPr>
      <w:r>
        <w:t xml:space="preserve"> </w:t>
      </w:r>
      <w:r w:rsidR="00A31129" w:rsidRPr="00A31129">
        <w:rPr>
          <w:b/>
          <w:bCs/>
          <w:sz w:val="28"/>
          <w:szCs w:val="28"/>
        </w:rPr>
        <w:t>{</w:t>
      </w:r>
      <w:proofErr w:type="spellStart"/>
      <w:r w:rsidR="00A31129" w:rsidRPr="00A31129">
        <w:rPr>
          <w:b/>
          <w:bCs/>
          <w:sz w:val="28"/>
          <w:szCs w:val="28"/>
        </w:rPr>
        <w:t>numeKarmaPersonala</w:t>
      </w:r>
      <w:proofErr w:type="spellEnd"/>
      <w:r w:rsidR="00A31129" w:rsidRPr="00A31129">
        <w:rPr>
          <w:b/>
          <w:bCs/>
          <w:sz w:val="28"/>
          <w:szCs w:val="28"/>
        </w:rPr>
        <w:t>}</w:t>
      </w:r>
    </w:p>
    <w:p w14:paraId="18273360" w14:textId="77777777" w:rsidR="001E4396" w:rsidRPr="00CE4EB4" w:rsidRDefault="001E4396">
      <w:pPr>
        <w:pStyle w:val="Corptext"/>
        <w:spacing w:line="256" w:lineRule="auto"/>
        <w:rPr>
          <w:sz w:val="28"/>
          <w:szCs w:val="28"/>
        </w:rPr>
      </w:pPr>
    </w:p>
    <w:p w14:paraId="12B2975C" w14:textId="77B64131" w:rsidR="003B2BE9" w:rsidRPr="00CE4EB4" w:rsidRDefault="00AF4ECD" w:rsidP="007E44BD">
      <w:pPr>
        <w:rPr>
          <w:sz w:val="24"/>
          <w:szCs w:val="24"/>
        </w:rPr>
        <w:sectPr w:rsidR="003B2BE9" w:rsidRPr="00CE4EB4">
          <w:pgSz w:w="11910" w:h="16840"/>
          <w:pgMar w:top="1640" w:right="992" w:bottom="660" w:left="992" w:header="0" w:footer="463" w:gutter="0"/>
          <w:cols w:space="708"/>
        </w:sectPr>
      </w:pPr>
      <w:r w:rsidRPr="00CE4EB4">
        <w:rPr>
          <w:sz w:val="24"/>
          <w:szCs w:val="24"/>
        </w:rPr>
        <w:t xml:space="preserve"> </w:t>
      </w:r>
      <w:r w:rsidR="00B46CC3" w:rsidRPr="00B46CC3">
        <w:rPr>
          <w:sz w:val="24"/>
          <w:szCs w:val="24"/>
        </w:rPr>
        <w:t>{</w:t>
      </w:r>
      <w:proofErr w:type="spellStart"/>
      <w:r w:rsidR="00B46CC3" w:rsidRPr="00B46CC3">
        <w:rPr>
          <w:sz w:val="24"/>
          <w:szCs w:val="24"/>
        </w:rPr>
        <w:t>textKarmaPersonala</w:t>
      </w:r>
      <w:proofErr w:type="spellEnd"/>
      <w:r w:rsidR="00B46CC3" w:rsidRPr="00B46CC3">
        <w:rPr>
          <w:sz w:val="24"/>
          <w:szCs w:val="24"/>
        </w:rPr>
        <w:t>}</w:t>
      </w:r>
    </w:p>
    <w:p w14:paraId="12B29766" w14:textId="25EFF3F5" w:rsidR="00CE617A" w:rsidRPr="004D6472" w:rsidRDefault="004D6472" w:rsidP="004D6472">
      <w:pPr>
        <w:rPr>
          <w:b/>
          <w:bCs/>
        </w:rPr>
      </w:pPr>
      <w:bookmarkStart w:id="4" w:name="_Toc198667766"/>
      <w:bookmarkEnd w:id="4"/>
      <w:r>
        <w:lastRenderedPageBreak/>
        <w:t xml:space="preserve"> </w:t>
      </w:r>
      <w:r w:rsidRPr="00CE4EB4">
        <w:rPr>
          <w:b/>
          <w:bCs/>
          <w:color w:val="C00000"/>
          <w:sz w:val="28"/>
          <w:szCs w:val="28"/>
          <w:u w:val="single"/>
        </w:rPr>
        <w:t xml:space="preserve">Rolul social - </w:t>
      </w:r>
      <w:r w:rsidRPr="00CE4EB4">
        <w:rPr>
          <w:b/>
          <w:bCs/>
          <w:sz w:val="28"/>
          <w:szCs w:val="28"/>
          <w:u w:val="single"/>
        </w:rPr>
        <w:t>vibrația exterioară:</w:t>
      </w:r>
      <w:r w:rsidRPr="00CE4EB4">
        <w:rPr>
          <w:sz w:val="28"/>
          <w:szCs w:val="28"/>
        </w:rPr>
        <w:t xml:space="preserve">  </w:t>
      </w:r>
      <w:r w:rsidR="003F2FEB" w:rsidRPr="003F2FEB">
        <w:rPr>
          <w:b/>
          <w:bCs/>
          <w:color w:val="C00000"/>
          <w:sz w:val="28"/>
          <w:szCs w:val="28"/>
        </w:rPr>
        <w:t>{</w:t>
      </w:r>
      <w:proofErr w:type="spellStart"/>
      <w:r w:rsidR="003F2FEB" w:rsidRPr="003F2FEB">
        <w:rPr>
          <w:b/>
          <w:bCs/>
          <w:color w:val="C00000"/>
          <w:sz w:val="28"/>
          <w:szCs w:val="28"/>
        </w:rPr>
        <w:t>vibratieExterioara</w:t>
      </w:r>
      <w:proofErr w:type="spellEnd"/>
      <w:r w:rsidR="003F2FEB" w:rsidRPr="003F2FEB">
        <w:rPr>
          <w:b/>
          <w:bCs/>
          <w:color w:val="C00000"/>
          <w:sz w:val="28"/>
          <w:szCs w:val="28"/>
        </w:rPr>
        <w:t>}</w:t>
      </w:r>
      <w:r>
        <w:tab/>
      </w:r>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77777777" w:rsidR="00CE617A" w:rsidRDefault="007D18BE">
      <w:pPr>
        <w:pStyle w:val="Titlu2"/>
      </w:pPr>
      <w:bookmarkStart w:id="5" w:name="_Toc198667767"/>
      <w:r>
        <w:rPr>
          <w:color w:val="215967"/>
          <w:u w:val="single" w:color="215967"/>
        </w:rPr>
        <w:t>Rolul</w:t>
      </w:r>
      <w:r>
        <w:rPr>
          <w:color w:val="215967"/>
          <w:spacing w:val="-2"/>
          <w:u w:val="single" w:color="215967"/>
        </w:rPr>
        <w:t xml:space="preserve"> </w:t>
      </w:r>
      <w:r>
        <w:rPr>
          <w:color w:val="215967"/>
          <w:u w:val="single" w:color="215967"/>
        </w:rPr>
        <w:t>social</w:t>
      </w:r>
      <w:r>
        <w:rPr>
          <w:color w:val="215967"/>
          <w:spacing w:val="4"/>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arătat de</w:t>
      </w:r>
      <w:r>
        <w:rPr>
          <w:color w:val="215967"/>
          <w:spacing w:val="1"/>
          <w:u w:val="single" w:color="215967"/>
        </w:rPr>
        <w:t xml:space="preserve"> </w:t>
      </w:r>
      <w:r>
        <w:rPr>
          <w:color w:val="215967"/>
          <w:u w:val="single" w:color="215967"/>
        </w:rPr>
        <w:t>luna</w:t>
      </w:r>
      <w:r>
        <w:rPr>
          <w:color w:val="215967"/>
          <w:spacing w:val="4"/>
          <w:u w:val="single" w:color="215967"/>
        </w:rPr>
        <w:t xml:space="preserve"> </w:t>
      </w:r>
      <w:r>
        <w:rPr>
          <w:color w:val="215967"/>
          <w:u w:val="single" w:color="215967"/>
        </w:rPr>
        <w:t>nașterii tale,</w:t>
      </w:r>
      <w:r>
        <w:rPr>
          <w:color w:val="215967"/>
          <w:spacing w:val="1"/>
          <w:u w:val="single" w:color="215967"/>
        </w:rPr>
        <w:t xml:space="preserve"> </w:t>
      </w:r>
      <w:r>
        <w:rPr>
          <w:color w:val="215967"/>
          <w:u w:val="single" w:color="215967"/>
        </w:rPr>
        <w:t>adică</w:t>
      </w:r>
      <w:r>
        <w:rPr>
          <w:color w:val="215967"/>
          <w:spacing w:val="5"/>
          <w:u w:val="single" w:color="215967"/>
        </w:rPr>
        <w:t xml:space="preserve"> </w:t>
      </w:r>
      <w:r>
        <w:rPr>
          <w:color w:val="215967"/>
          <w:spacing w:val="-2"/>
          <w:u w:val="single" w:color="215967"/>
        </w:rPr>
        <w:t>luna</w:t>
      </w:r>
      <w:r>
        <w:rPr>
          <w:color w:val="215967"/>
          <w:spacing w:val="-2"/>
        </w:rPr>
        <w:t>:</w:t>
      </w:r>
      <w:bookmarkEnd w:id="5"/>
    </w:p>
    <w:p w14:paraId="12B29771" w14:textId="77777777" w:rsidR="00CE617A" w:rsidRDefault="00CE617A">
      <w:pPr>
        <w:pStyle w:val="Titlu2"/>
        <w:sectPr w:rsidR="00CE617A">
          <w:pgSz w:w="11910" w:h="16840"/>
          <w:pgMar w:top="1920" w:right="992" w:bottom="660" w:left="992" w:header="0" w:footer="463" w:gutter="0"/>
          <w:cols w:space="708"/>
        </w:sectPr>
      </w:pPr>
    </w:p>
    <w:p w14:paraId="12B29772" w14:textId="77777777" w:rsidR="00CE617A" w:rsidRDefault="00CE617A">
      <w:pPr>
        <w:pStyle w:val="Corptext"/>
        <w:rPr>
          <w:b/>
        </w:rPr>
      </w:pPr>
    </w:p>
    <w:p w14:paraId="12B29773" w14:textId="77777777" w:rsidR="00CE617A" w:rsidRDefault="00CE617A">
      <w:pPr>
        <w:pStyle w:val="Corptext"/>
        <w:rPr>
          <w:b/>
        </w:rPr>
      </w:pPr>
    </w:p>
    <w:p w14:paraId="12B29774" w14:textId="77777777" w:rsidR="00CE617A" w:rsidRDefault="00CE617A">
      <w:pPr>
        <w:pStyle w:val="Corptext"/>
        <w:rPr>
          <w:b/>
        </w:rPr>
      </w:pPr>
    </w:p>
    <w:p w14:paraId="12B29775" w14:textId="77777777" w:rsidR="00CE617A" w:rsidRDefault="00CE617A">
      <w:pPr>
        <w:pStyle w:val="Corptext"/>
        <w:rPr>
          <w:b/>
        </w:rPr>
      </w:pPr>
    </w:p>
    <w:p w14:paraId="12B29776" w14:textId="77777777" w:rsidR="00CE617A" w:rsidRDefault="00CE617A">
      <w:pPr>
        <w:pStyle w:val="Corptext"/>
        <w:spacing w:before="95"/>
        <w:rPr>
          <w:b/>
        </w:rPr>
      </w:pPr>
    </w:p>
    <w:p w14:paraId="12B29778" w14:textId="016EBAED" w:rsidR="00CE617A" w:rsidRDefault="00001CA7">
      <w:pPr>
        <w:pStyle w:val="Corptext"/>
        <w:spacing w:before="40"/>
        <w:rPr>
          <w:b/>
        </w:rPr>
      </w:pPr>
      <w:r w:rsidRPr="003F2FEB">
        <w:rPr>
          <w:b/>
          <w:bCs/>
          <w:color w:val="C00000"/>
          <w:sz w:val="28"/>
          <w:szCs w:val="28"/>
        </w:rPr>
        <w:t>{</w:t>
      </w:r>
      <w:proofErr w:type="spellStart"/>
      <w:r w:rsidRPr="003F2FEB">
        <w:rPr>
          <w:b/>
          <w:bCs/>
          <w:color w:val="C00000"/>
          <w:sz w:val="28"/>
          <w:szCs w:val="28"/>
        </w:rPr>
        <w:t>vibratieExterioara</w:t>
      </w:r>
      <w:proofErr w:type="spellEnd"/>
      <w:r w:rsidRPr="003F2FEB">
        <w:rPr>
          <w:b/>
          <w:bCs/>
          <w:color w:val="C00000"/>
          <w:sz w:val="28"/>
          <w:szCs w:val="28"/>
        </w:rPr>
        <w:t>}</w:t>
      </w:r>
    </w:p>
    <w:p w14:paraId="2FD1FC24" w14:textId="77777777" w:rsidR="00CE617A" w:rsidRDefault="00CE617A">
      <w:pPr>
        <w:pStyle w:val="Corptext"/>
        <w:spacing w:line="256" w:lineRule="auto"/>
      </w:pPr>
    </w:p>
    <w:p w14:paraId="12B29782" w14:textId="1005BD10" w:rsidR="004D1010" w:rsidRPr="00D75844" w:rsidRDefault="00D75844" w:rsidP="00B321A4">
      <w:pPr>
        <w:rPr>
          <w:sz w:val="28"/>
          <w:szCs w:val="28"/>
        </w:rPr>
        <w:sectPr w:rsidR="004D1010" w:rsidRPr="00D75844">
          <w:pgSz w:w="11910" w:h="16840"/>
          <w:pgMar w:top="1920" w:right="992" w:bottom="660" w:left="992" w:header="0" w:footer="463" w:gutter="0"/>
          <w:cols w:space="708"/>
        </w:sectPr>
      </w:pPr>
      <w:r w:rsidRPr="00D75844">
        <w:rPr>
          <w:sz w:val="24"/>
          <w:szCs w:val="24"/>
        </w:rPr>
        <w:t>{</w:t>
      </w:r>
      <w:proofErr w:type="spellStart"/>
      <w:r w:rsidRPr="00D75844">
        <w:rPr>
          <w:sz w:val="24"/>
          <w:szCs w:val="24"/>
        </w:rPr>
        <w:t>textVibratieExterioara</w:t>
      </w:r>
      <w:proofErr w:type="spellEnd"/>
      <w:r w:rsidRPr="00D75844">
        <w:rPr>
          <w:sz w:val="24"/>
          <w:szCs w:val="24"/>
        </w:rPr>
        <w:t>}</w:t>
      </w:r>
    </w:p>
    <w:p w14:paraId="12B29783" w14:textId="4732D3AC" w:rsidR="00CE617A" w:rsidRDefault="00B321A4" w:rsidP="00B321A4">
      <w:pPr>
        <w:pStyle w:val="Titlu1"/>
        <w:tabs>
          <w:tab w:val="left" w:pos="4311"/>
        </w:tabs>
        <w:spacing w:before="280"/>
        <w:ind w:left="0"/>
        <w:rPr>
          <w:u w:val="none"/>
        </w:rPr>
      </w:pPr>
      <w:r w:rsidRPr="00CE4EB4">
        <w:rPr>
          <w:color w:val="C00000"/>
          <w:sz w:val="28"/>
          <w:szCs w:val="28"/>
          <w:u w:val="none"/>
        </w:rPr>
        <w:lastRenderedPageBreak/>
        <w:t xml:space="preserve"> </w:t>
      </w:r>
      <w:r w:rsidRPr="00CE4EB4">
        <w:rPr>
          <w:color w:val="C00000"/>
          <w:sz w:val="28"/>
          <w:szCs w:val="28"/>
        </w:rPr>
        <w:t>Lecția karmică socială</w:t>
      </w:r>
      <w:r w:rsidRPr="00CE4EB4">
        <w:rPr>
          <w:color w:val="C00000"/>
          <w:sz w:val="28"/>
          <w:szCs w:val="28"/>
          <w:u w:val="none"/>
        </w:rPr>
        <w:t>:</w:t>
      </w:r>
      <w:r w:rsidRPr="00CE4EB4">
        <w:rPr>
          <w:color w:val="C00000"/>
          <w:sz w:val="32"/>
          <w:szCs w:val="32"/>
          <w:u w:val="none"/>
        </w:rPr>
        <w:t xml:space="preserve">  </w:t>
      </w:r>
      <w:r w:rsidR="00AF74F9" w:rsidRPr="00AF74F9">
        <w:rPr>
          <w:u w:val="none"/>
        </w:rPr>
        <w:t>{</w:t>
      </w:r>
      <w:proofErr w:type="spellStart"/>
      <w:r w:rsidR="00AF74F9" w:rsidRPr="00AF74F9">
        <w:rPr>
          <w:u w:val="none"/>
        </w:rPr>
        <w:t>textVibratieExterioara</w:t>
      </w:r>
      <w:proofErr w:type="spellEnd"/>
      <w:r w:rsidR="00AF74F9" w:rsidRPr="00AF74F9">
        <w:rPr>
          <w:u w:val="none"/>
        </w:rPr>
        <w:t>}</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7F7AAD0" w14:textId="77777777" w:rsidR="00732596" w:rsidRDefault="00732596" w:rsidP="001E0366">
      <w:pPr>
        <w:rPr>
          <w:b/>
          <w:i/>
          <w:sz w:val="24"/>
        </w:rPr>
      </w:pPr>
    </w:p>
    <w:p w14:paraId="12B2978F" w14:textId="03EF500E" w:rsidR="00D41EC7" w:rsidRPr="00AA4A44" w:rsidRDefault="0051190A" w:rsidP="001E0366">
      <w:pPr>
        <w:rPr>
          <w:b/>
          <w:iCs/>
          <w:sz w:val="32"/>
          <w:szCs w:val="28"/>
        </w:rPr>
        <w:sectPr w:rsidR="00D41EC7" w:rsidRPr="00AA4A44">
          <w:pgSz w:w="11910" w:h="16840"/>
          <w:pgMar w:top="1920" w:right="992" w:bottom="660" w:left="992" w:header="0" w:footer="463" w:gutter="0"/>
          <w:cols w:space="708"/>
        </w:sectPr>
      </w:pPr>
      <w:r w:rsidRPr="00AA4A44">
        <w:rPr>
          <w:sz w:val="24"/>
          <w:szCs w:val="24"/>
        </w:rPr>
        <w:lastRenderedPageBreak/>
        <w:t>{</w:t>
      </w:r>
      <w:proofErr w:type="spellStart"/>
      <w:r w:rsidRPr="00AA4A44">
        <w:rPr>
          <w:sz w:val="24"/>
          <w:szCs w:val="24"/>
        </w:rPr>
        <w:t>textKarmaSociala</w:t>
      </w:r>
      <w:proofErr w:type="spellEnd"/>
      <w:r w:rsidRPr="00AA4A44">
        <w:rPr>
          <w:sz w:val="24"/>
          <w:szCs w:val="24"/>
        </w:rPr>
        <w:t>}</w:t>
      </w:r>
      <w:r w:rsidR="00552E15" w:rsidRPr="00AA4A44">
        <w:rPr>
          <w:sz w:val="28"/>
          <w:szCs w:val="28"/>
        </w:rPr>
        <w:t xml:space="preserve"> </w:t>
      </w:r>
    </w:p>
    <w:p w14:paraId="17EC470A" w14:textId="209EA6E1" w:rsidR="00E56805" w:rsidRPr="00D21B7C" w:rsidRDefault="00E56805" w:rsidP="00D21B7C"/>
    <w:p w14:paraId="12B297A0" w14:textId="77777777" w:rsidR="00CE617A" w:rsidRDefault="007D18BE">
      <w:pPr>
        <w:pStyle w:val="Titlu1"/>
        <w:spacing w:before="68"/>
        <w:rPr>
          <w:u w:val="none"/>
        </w:rPr>
      </w:pPr>
      <w:bookmarkStart w:id="6" w:name="_Toc198667769"/>
      <w:r>
        <w:rPr>
          <w:color w:val="BF0000"/>
          <w:u w:color="BF0000"/>
        </w:rPr>
        <w:t>Egregorul</w:t>
      </w:r>
      <w:r>
        <w:rPr>
          <w:color w:val="BF0000"/>
          <w:spacing w:val="16"/>
          <w:u w:color="BF0000"/>
        </w:rPr>
        <w:t xml:space="preserve"> </w:t>
      </w:r>
      <w:r>
        <w:rPr>
          <w:color w:val="BF0000"/>
          <w:u w:color="BF0000"/>
        </w:rPr>
        <w:t>Neamului</w:t>
      </w:r>
      <w:r>
        <w:rPr>
          <w:color w:val="BF0000"/>
          <w:spacing w:val="16"/>
          <w:u w:color="BF0000"/>
        </w:rPr>
        <w:t xml:space="preserve"> </w:t>
      </w:r>
      <w:r>
        <w:rPr>
          <w:color w:val="BF0000"/>
          <w:u w:color="BF0000"/>
        </w:rPr>
        <w:t>din</w:t>
      </w:r>
      <w:r>
        <w:rPr>
          <w:color w:val="BF0000"/>
          <w:spacing w:val="16"/>
          <w:u w:color="BF0000"/>
        </w:rPr>
        <w:t xml:space="preserve"> </w:t>
      </w:r>
      <w:r>
        <w:rPr>
          <w:color w:val="BF0000"/>
          <w:u w:color="BF0000"/>
        </w:rPr>
        <w:t>care</w:t>
      </w:r>
      <w:r>
        <w:rPr>
          <w:color w:val="BF0000"/>
          <w:spacing w:val="16"/>
          <w:u w:color="BF0000"/>
        </w:rPr>
        <w:t xml:space="preserve"> </w:t>
      </w:r>
      <w:r>
        <w:rPr>
          <w:color w:val="BF0000"/>
          <w:u w:color="BF0000"/>
        </w:rPr>
        <w:t>faci</w:t>
      </w:r>
      <w:r>
        <w:rPr>
          <w:color w:val="BF0000"/>
          <w:spacing w:val="16"/>
          <w:u w:color="BF0000"/>
        </w:rPr>
        <w:t xml:space="preserve"> </w:t>
      </w:r>
      <w:r>
        <w:rPr>
          <w:color w:val="BF0000"/>
          <w:spacing w:val="-2"/>
          <w:u w:color="BF0000"/>
        </w:rPr>
        <w:t>parte</w:t>
      </w:r>
      <w:r>
        <w:rPr>
          <w:color w:val="BF0000"/>
          <w:spacing w:val="-2"/>
          <w:u w:val="none"/>
        </w:rPr>
        <w:t>:</w:t>
      </w:r>
      <w:bookmarkEnd w:id="6"/>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0EDEEDB9" w:rsidR="00CE617A" w:rsidRPr="006F30D5" w:rsidRDefault="007D18BE" w:rsidP="006F30D5">
      <w:r w:rsidRPr="00CE4EB4">
        <w:rPr>
          <w:b/>
          <w:bCs/>
          <w:color w:val="C00000"/>
          <w:sz w:val="28"/>
          <w:szCs w:val="28"/>
        </w:rPr>
        <w:lastRenderedPageBreak/>
        <w:t>Neamul tău face parte din egregorul:</w:t>
      </w:r>
      <w:r w:rsidRPr="00CE4EB4">
        <w:rPr>
          <w:b/>
          <w:bCs/>
          <w:color w:val="C00000"/>
          <w:sz w:val="28"/>
          <w:szCs w:val="28"/>
        </w:rPr>
        <w:tab/>
      </w:r>
      <w:r w:rsidR="00A2658B" w:rsidRPr="00A2658B">
        <w:rPr>
          <w:b/>
          <w:bCs/>
          <w:sz w:val="28"/>
          <w:szCs w:val="28"/>
        </w:rPr>
        <w:t>{</w:t>
      </w:r>
      <w:proofErr w:type="spellStart"/>
      <w:r w:rsidR="00A2658B" w:rsidRPr="00A2658B">
        <w:rPr>
          <w:b/>
          <w:bCs/>
          <w:sz w:val="28"/>
          <w:szCs w:val="28"/>
        </w:rPr>
        <w:t>numeEgregor</w:t>
      </w:r>
      <w:proofErr w:type="spellEnd"/>
      <w:r w:rsidR="00A2658B" w:rsidRPr="00A2658B">
        <w:rPr>
          <w:b/>
          <w:bCs/>
          <w:sz w:val="28"/>
          <w:szCs w:val="28"/>
        </w:rPr>
        <w:t>}</w:t>
      </w:r>
    </w:p>
    <w:p w14:paraId="466204EA" w14:textId="77777777" w:rsidR="00CE617A" w:rsidRDefault="00CE617A">
      <w:pPr>
        <w:pStyle w:val="Corptext"/>
        <w:spacing w:line="256" w:lineRule="auto"/>
      </w:pPr>
    </w:p>
    <w:p w14:paraId="12B297F0" w14:textId="1952945F" w:rsidR="006F30D5" w:rsidRDefault="00B85C5E">
      <w:pPr>
        <w:pStyle w:val="Corptext"/>
        <w:spacing w:line="256" w:lineRule="auto"/>
        <w:sectPr w:rsidR="006F30D5">
          <w:pgSz w:w="11910" w:h="16840"/>
          <w:pgMar w:top="1920" w:right="992" w:bottom="660" w:left="992" w:header="0" w:footer="463" w:gutter="0"/>
          <w:cols w:space="708"/>
        </w:sectPr>
      </w:pPr>
      <w:r w:rsidRPr="00B17D12">
        <w:t>{</w:t>
      </w:r>
      <w:proofErr w:type="spellStart"/>
      <w:r w:rsidRPr="00B17D12">
        <w:t>textEgregor</w:t>
      </w:r>
      <w:proofErr w:type="spellEnd"/>
      <w:r w:rsidRPr="00B17D12">
        <w:t>}</w:t>
      </w:r>
    </w:p>
    <w:p w14:paraId="12B297F1" w14:textId="1012C2E7" w:rsidR="00CE617A" w:rsidRPr="00AD4251" w:rsidRDefault="00AD4251" w:rsidP="00AD4251">
      <w:pPr>
        <w:rPr>
          <w:b/>
          <w:bCs/>
          <w:sz w:val="28"/>
          <w:szCs w:val="28"/>
        </w:rPr>
      </w:pPr>
      <w:bookmarkStart w:id="7" w:name="_Toc198667770"/>
      <w:bookmarkEnd w:id="7"/>
      <w:r>
        <w:lastRenderedPageBreak/>
        <w:t xml:space="preserve"> </w:t>
      </w:r>
      <w:r w:rsidRPr="00CE4EB4">
        <w:rPr>
          <w:b/>
          <w:bCs/>
          <w:color w:val="C00000"/>
          <w:sz w:val="28"/>
          <w:szCs w:val="28"/>
          <w:u w:val="single"/>
        </w:rPr>
        <w:t>Karma pe care o ai în Neamul în care te-ai născut:</w:t>
      </w:r>
      <w:r w:rsidRPr="00CE4EB4">
        <w:rPr>
          <w:color w:val="C00000"/>
          <w:sz w:val="28"/>
          <w:szCs w:val="28"/>
        </w:rPr>
        <w:t xml:space="preserve">  </w:t>
      </w:r>
      <w:r w:rsidRPr="00CE4EB4">
        <w:rPr>
          <w:b/>
          <w:bCs/>
          <w:sz w:val="28"/>
          <w:szCs w:val="28"/>
        </w:rPr>
        <w:t>{NR_KARMA_NEAM}</w:t>
      </w:r>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acea karmă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r>
        <w:rPr>
          <w:b/>
          <w:i/>
          <w:sz w:val="24"/>
        </w:rPr>
        <w:t>contributor</w:t>
      </w:r>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3ACBC8D9" w:rsidR="00CE617A" w:rsidRDefault="007D18BE">
      <w:pPr>
        <w:pStyle w:val="Titlu1"/>
        <w:tabs>
          <w:tab w:val="right" w:pos="6903"/>
        </w:tabs>
        <w:spacing w:before="73"/>
        <w:rPr>
          <w:u w:val="none"/>
        </w:rPr>
      </w:pPr>
      <w:bookmarkStart w:id="8" w:name="_Toc198667771"/>
      <w:bookmarkEnd w:id="8"/>
      <w:r w:rsidRPr="00CE4EB4">
        <w:rPr>
          <w:color w:val="C00000"/>
          <w:sz w:val="28"/>
          <w:szCs w:val="28"/>
        </w:rPr>
        <w:lastRenderedPageBreak/>
        <w:t>Karma ta actuală în contextul Neamului</w:t>
      </w:r>
      <w:r w:rsidRPr="00CE4EB4">
        <w:rPr>
          <w:color w:val="C00000"/>
          <w:sz w:val="28"/>
          <w:szCs w:val="28"/>
          <w:u w:val="none"/>
        </w:rPr>
        <w:t xml:space="preserve">: </w:t>
      </w:r>
      <w:r w:rsidRPr="00CE4EB4">
        <w:rPr>
          <w:u w:val="none"/>
        </w:rPr>
        <w:tab/>
      </w:r>
      <w:r w:rsidR="00C161ED" w:rsidRPr="00C161ED">
        <w:rPr>
          <w:sz w:val="28"/>
          <w:szCs w:val="28"/>
          <w:u w:val="none"/>
        </w:rPr>
        <w:t>{</w:t>
      </w:r>
      <w:proofErr w:type="spellStart"/>
      <w:r w:rsidR="00C161ED" w:rsidRPr="00C161ED">
        <w:rPr>
          <w:sz w:val="28"/>
          <w:szCs w:val="28"/>
          <w:u w:val="none"/>
        </w:rPr>
        <w:t>nrKarmaNeam</w:t>
      </w:r>
      <w:proofErr w:type="spellEnd"/>
      <w:r w:rsidR="00C161ED" w:rsidRPr="00C161ED">
        <w:rPr>
          <w:sz w:val="28"/>
          <w:szCs w:val="28"/>
          <w:u w:val="none"/>
        </w:rPr>
        <w:t>}</w:t>
      </w:r>
    </w:p>
    <w:p w14:paraId="34356E4D" w14:textId="77777777" w:rsidR="00070275" w:rsidRDefault="00070275">
      <w:pPr>
        <w:pStyle w:val="Corptext"/>
        <w:spacing w:line="256" w:lineRule="auto"/>
        <w:ind w:left="97" w:right="99"/>
      </w:pPr>
    </w:p>
    <w:p w14:paraId="0BD096C1" w14:textId="36E4F7C3" w:rsidR="00E670FC" w:rsidRDefault="00E670FC" w:rsidP="00E670FC">
      <w:r>
        <w:t xml:space="preserve"> </w:t>
      </w:r>
      <w:r w:rsidR="007111BB" w:rsidRPr="007111BB">
        <w:rPr>
          <w:sz w:val="24"/>
          <w:szCs w:val="24"/>
        </w:rPr>
        <w:t>{</w:t>
      </w:r>
      <w:proofErr w:type="spellStart"/>
      <w:r w:rsidR="007111BB" w:rsidRPr="007111BB">
        <w:rPr>
          <w:sz w:val="24"/>
          <w:szCs w:val="24"/>
        </w:rPr>
        <w:t>textKarmaNeam</w:t>
      </w:r>
      <w:proofErr w:type="spellEnd"/>
      <w:r w:rsidR="007111BB" w:rsidRPr="007111BB">
        <w:rPr>
          <w:sz w:val="24"/>
          <w:szCs w:val="24"/>
        </w:rPr>
        <w:t>}</w:t>
      </w:r>
    </w:p>
    <w:p w14:paraId="5DB6D323" w14:textId="77777777" w:rsidR="00070275" w:rsidRDefault="00070275">
      <w:pPr>
        <w:pStyle w:val="Corptext"/>
        <w:spacing w:line="256" w:lineRule="auto"/>
        <w:ind w:left="97" w:right="99"/>
      </w:pPr>
    </w:p>
    <w:p w14:paraId="12B29824" w14:textId="77777777" w:rsidR="00CE617A" w:rsidRPr="00CE4EB4" w:rsidRDefault="007D18BE">
      <w:pPr>
        <w:pStyle w:val="Titlu1"/>
        <w:spacing w:before="82"/>
        <w:rPr>
          <w:sz w:val="28"/>
          <w:szCs w:val="28"/>
          <w:u w:val="none"/>
        </w:rPr>
      </w:pPr>
      <w:bookmarkStart w:id="9" w:name="_Toc198667772"/>
      <w:r w:rsidRPr="00CE4EB4">
        <w:rPr>
          <w:color w:val="BF0000"/>
          <w:sz w:val="28"/>
          <w:szCs w:val="28"/>
          <w:u w:val="none"/>
        </w:rPr>
        <w:t>Soluția</w:t>
      </w:r>
      <w:r w:rsidRPr="00CE4EB4">
        <w:rPr>
          <w:color w:val="BF0000"/>
          <w:spacing w:val="16"/>
          <w:sz w:val="28"/>
          <w:szCs w:val="28"/>
          <w:u w:val="none"/>
        </w:rPr>
        <w:t xml:space="preserve"> </w:t>
      </w:r>
      <w:r w:rsidRPr="00CE4EB4">
        <w:rPr>
          <w:color w:val="BF0000"/>
          <w:spacing w:val="-2"/>
          <w:sz w:val="28"/>
          <w:szCs w:val="28"/>
          <w:u w:val="none"/>
        </w:rPr>
        <w:t>Karmei:</w:t>
      </w:r>
      <w:bookmarkEnd w:id="9"/>
    </w:p>
    <w:p w14:paraId="5ADF1975" w14:textId="77777777" w:rsidR="00E670FC" w:rsidRDefault="00E670FC">
      <w:pPr>
        <w:pStyle w:val="Corptext"/>
        <w:spacing w:line="256" w:lineRule="auto"/>
      </w:pPr>
    </w:p>
    <w:p w14:paraId="12B2982B" w14:textId="0901BFE5" w:rsidR="00E670FC" w:rsidRDefault="00E670FC">
      <w:pPr>
        <w:pStyle w:val="Corptext"/>
        <w:spacing w:line="256" w:lineRule="auto"/>
        <w:sectPr w:rsidR="00E670FC">
          <w:pgSz w:w="11910" w:h="16840"/>
          <w:pgMar w:top="1700" w:right="992" w:bottom="660" w:left="992" w:header="0" w:footer="463" w:gutter="0"/>
          <w:cols w:space="708"/>
        </w:sectPr>
      </w:pPr>
      <w:r>
        <w:t xml:space="preserve"> </w:t>
      </w:r>
      <w:r w:rsidR="00F13738" w:rsidRPr="00B17D12">
        <w:t>{</w:t>
      </w:r>
      <w:proofErr w:type="spellStart"/>
      <w:r w:rsidR="00F13738" w:rsidRPr="00B17D12">
        <w:t>textSolutieKarmaNeam</w:t>
      </w:r>
      <w:proofErr w:type="spellEnd"/>
      <w:r w:rsidR="00F13738" w:rsidRPr="00B17D12">
        <w:t>}</w:t>
      </w:r>
    </w:p>
    <w:p w14:paraId="12B2982C" w14:textId="77777777" w:rsidR="00CE617A" w:rsidRDefault="007D18BE">
      <w:pPr>
        <w:pStyle w:val="Titlu1"/>
        <w:spacing w:before="74"/>
        <w:rPr>
          <w:u w:val="none"/>
        </w:rPr>
      </w:pPr>
      <w:bookmarkStart w:id="10" w:name="_Toc198667773"/>
      <w:r>
        <w:rPr>
          <w:color w:val="C00000"/>
          <w:spacing w:val="-2"/>
          <w:u w:color="C00000"/>
        </w:rPr>
        <w:lastRenderedPageBreak/>
        <w:t>Destinul</w:t>
      </w:r>
      <w:r>
        <w:rPr>
          <w:color w:val="C00000"/>
          <w:spacing w:val="-2"/>
          <w:u w:val="none"/>
        </w:rPr>
        <w:t>:</w:t>
      </w:r>
      <w:bookmarkEnd w:id="10"/>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232B75AE" w:rsidR="00CE617A" w:rsidRPr="00CE4EB4" w:rsidRDefault="00550EFB" w:rsidP="00550EFB">
      <w:pPr>
        <w:rPr>
          <w:b/>
          <w:bCs/>
          <w:sz w:val="28"/>
          <w:szCs w:val="28"/>
        </w:rPr>
      </w:pPr>
      <w:bookmarkStart w:id="11" w:name="_Toc198667774"/>
      <w:bookmarkEnd w:id="11"/>
      <w:r>
        <w:t xml:space="preserve">                                                          </w:t>
      </w:r>
      <w:r w:rsidR="00F0085A" w:rsidRPr="00F0085A">
        <w:rPr>
          <w:b/>
          <w:bCs/>
          <w:color w:val="C00000"/>
          <w:sz w:val="28"/>
          <w:szCs w:val="28"/>
        </w:rPr>
        <w:t>{</w:t>
      </w:r>
      <w:proofErr w:type="spellStart"/>
      <w:r w:rsidR="00F0085A" w:rsidRPr="00F0085A">
        <w:rPr>
          <w:b/>
          <w:bCs/>
          <w:color w:val="C00000"/>
          <w:sz w:val="28"/>
          <w:szCs w:val="28"/>
        </w:rPr>
        <w:t>varstaCurenta</w:t>
      </w:r>
      <w:proofErr w:type="spellEnd"/>
      <w:r w:rsidR="00F0085A" w:rsidRPr="00F0085A">
        <w:rPr>
          <w:b/>
          <w:bCs/>
          <w:color w:val="C00000"/>
          <w:sz w:val="28"/>
          <w:szCs w:val="28"/>
        </w:rPr>
        <w:t>}</w:t>
      </w:r>
      <w:r w:rsidRPr="00CE4EB4">
        <w:rPr>
          <w:b/>
          <w:bCs/>
          <w:sz w:val="28"/>
          <w:szCs w:val="28"/>
        </w:rPr>
        <w:t>ani</w:t>
      </w:r>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554E649C" w:rsidR="00DF0D54" w:rsidRDefault="007D18BE" w:rsidP="00DF0D54">
      <w:r w:rsidRPr="00CE4EB4">
        <w:rPr>
          <w:b/>
          <w:bCs/>
          <w:color w:val="0070C0"/>
          <w:sz w:val="28"/>
          <w:szCs w:val="28"/>
          <w:u w:val="single"/>
        </w:rPr>
        <w:lastRenderedPageBreak/>
        <w:t>Tu ai de împlinit în această viață destinul:</w:t>
      </w:r>
      <w:r>
        <w:tab/>
        <w:t xml:space="preserve">   </w:t>
      </w:r>
      <w:r w:rsidR="00C54F2D" w:rsidRPr="00C54F2D">
        <w:rPr>
          <w:b/>
          <w:bCs/>
          <w:color w:val="C00000"/>
          <w:sz w:val="28"/>
          <w:szCs w:val="28"/>
        </w:rPr>
        <w:t>{destin}</w:t>
      </w:r>
    </w:p>
    <w:p w14:paraId="756B467D" w14:textId="77777777" w:rsidR="00CE617A" w:rsidRDefault="00CE617A">
      <w:pPr>
        <w:pStyle w:val="Corptext"/>
        <w:spacing w:line="256" w:lineRule="auto"/>
      </w:pPr>
    </w:p>
    <w:p w14:paraId="12B29851" w14:textId="3B768AB1" w:rsidR="00E01AFB" w:rsidRPr="00387C78" w:rsidRDefault="00387C78" w:rsidP="00E01AFB">
      <w:pPr>
        <w:rPr>
          <w:sz w:val="24"/>
          <w:szCs w:val="24"/>
        </w:rPr>
        <w:sectPr w:rsidR="00E01AFB" w:rsidRPr="00387C78">
          <w:pgSz w:w="11910" w:h="16840"/>
          <w:pgMar w:top="1700" w:right="992" w:bottom="660" w:left="992" w:header="0" w:footer="463" w:gutter="0"/>
          <w:cols w:space="708"/>
        </w:sectPr>
      </w:pPr>
      <w:r w:rsidRPr="00387C78">
        <w:rPr>
          <w:sz w:val="24"/>
          <w:szCs w:val="24"/>
        </w:rPr>
        <w:t>{</w:t>
      </w:r>
      <w:proofErr w:type="spellStart"/>
      <w:r w:rsidRPr="00387C78">
        <w:rPr>
          <w:sz w:val="24"/>
          <w:szCs w:val="24"/>
        </w:rPr>
        <w:t>textDestin</w:t>
      </w:r>
      <w:proofErr w:type="spellEnd"/>
      <w:r w:rsidRPr="00387C78">
        <w:rPr>
          <w:sz w:val="24"/>
          <w:szCs w:val="24"/>
        </w:rPr>
        <w:t>}</w:t>
      </w:r>
    </w:p>
    <w:p w14:paraId="12B29859" w14:textId="4DB36FDB" w:rsidR="00CE617A" w:rsidRPr="0047293C" w:rsidRDefault="0047293C" w:rsidP="0047293C">
      <w:pPr>
        <w:rPr>
          <w:b/>
          <w:bCs/>
          <w:sz w:val="28"/>
          <w:szCs w:val="28"/>
        </w:rPr>
      </w:pPr>
      <w:bookmarkStart w:id="12" w:name="_Toc198667775"/>
      <w:bookmarkEnd w:id="12"/>
      <w:r>
        <w:lastRenderedPageBreak/>
        <w:t xml:space="preserve">  </w:t>
      </w:r>
      <w:r w:rsidRPr="00CE4EB4">
        <w:rPr>
          <w:b/>
          <w:bCs/>
          <w:color w:val="C00000"/>
          <w:sz w:val="28"/>
          <w:szCs w:val="28"/>
          <w:u w:val="single"/>
        </w:rPr>
        <w:t>Calea Destinului:</w:t>
      </w:r>
      <w:r>
        <w:tab/>
      </w:r>
      <w:r w:rsidR="007942E4" w:rsidRPr="007942E4">
        <w:rPr>
          <w:b/>
          <w:bCs/>
          <w:sz w:val="28"/>
          <w:szCs w:val="28"/>
        </w:rPr>
        <w:t>{</w:t>
      </w:r>
      <w:proofErr w:type="spellStart"/>
      <w:r w:rsidR="007942E4" w:rsidRPr="007942E4">
        <w:rPr>
          <w:b/>
          <w:bCs/>
          <w:sz w:val="28"/>
          <w:szCs w:val="28"/>
        </w:rPr>
        <w:t>caleaDestinului</w:t>
      </w:r>
      <w:proofErr w:type="spellEnd"/>
      <w:r w:rsidR="007942E4" w:rsidRPr="007942E4">
        <w:rPr>
          <w:b/>
          <w:bCs/>
          <w:sz w:val="28"/>
          <w:szCs w:val="28"/>
        </w:rPr>
        <w:t>}</w:t>
      </w:r>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12B29863" w14:textId="77D7104D" w:rsidR="00CE617A" w:rsidRPr="00795278" w:rsidRDefault="009A3F44">
      <w:pPr>
        <w:pStyle w:val="Corptext"/>
        <w:rPr>
          <w:b/>
          <w:iCs/>
        </w:rPr>
      </w:pPr>
      <w:r w:rsidRPr="00B17D12">
        <w:lastRenderedPageBreak/>
        <w:t>{</w:t>
      </w:r>
      <w:proofErr w:type="spellStart"/>
      <w:r w:rsidRPr="00B17D12">
        <w:t>textCaleaDestinului</w:t>
      </w:r>
      <w:proofErr w:type="spellEnd"/>
      <w:r w:rsidRPr="00B17D12">
        <w:t>}</w:t>
      </w: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Default="007D18BE">
      <w:pPr>
        <w:pStyle w:val="Titlu1"/>
        <w:spacing w:before="76" w:line="264" w:lineRule="auto"/>
        <w:ind w:right="262"/>
        <w:rPr>
          <w:color w:val="30859B"/>
          <w:u w:val="none"/>
        </w:rPr>
      </w:pPr>
      <w:bookmarkStart w:id="13" w:name="_Toc198667776"/>
      <w:r>
        <w:rPr>
          <w:color w:val="30859B"/>
          <w:u w:val="none"/>
        </w:rPr>
        <w:lastRenderedPageBreak/>
        <w:t>Mai departe, te invit să continuăm călătoria interpretării Numerogramei tale, cu cel de al doilea strat de profunzime:</w:t>
      </w:r>
      <w:bookmarkEnd w:id="13"/>
    </w:p>
    <w:p w14:paraId="0AB117A6" w14:textId="77777777" w:rsidR="009A1445" w:rsidRDefault="009A1445">
      <w:pPr>
        <w:pStyle w:val="Titlu1"/>
        <w:spacing w:before="76" w:line="264" w:lineRule="auto"/>
        <w:ind w:right="262"/>
        <w:rPr>
          <w:u w:val="none"/>
        </w:rPr>
      </w:pPr>
    </w:p>
    <w:p w14:paraId="12B29874" w14:textId="109961D2" w:rsidR="00CE617A" w:rsidRPr="009A1445" w:rsidRDefault="009A1445" w:rsidP="009A1445">
      <w:r w:rsidRPr="00405C4C">
        <w:rPr>
          <w:b/>
          <w:bCs/>
          <w:color w:val="C00000"/>
          <w:sz w:val="28"/>
          <w:szCs w:val="28"/>
        </w:rPr>
        <w:t xml:space="preserve"> </w:t>
      </w:r>
      <w:r w:rsidRPr="00CE4EB4">
        <w:rPr>
          <w:b/>
          <w:bCs/>
          <w:color w:val="C00000"/>
          <w:sz w:val="28"/>
          <w:szCs w:val="28"/>
          <w:u w:val="single"/>
        </w:rPr>
        <w:t>Contexte de creștere:</w:t>
      </w:r>
      <w:r>
        <w:tab/>
        <w:t xml:space="preserve"> </w:t>
      </w:r>
      <w:r w:rsidR="00405C4C" w:rsidRPr="00405C4C">
        <w:rPr>
          <w:b/>
          <w:bCs/>
          <w:sz w:val="28"/>
          <w:szCs w:val="28"/>
        </w:rPr>
        <w:t>{</w:t>
      </w:r>
      <w:proofErr w:type="spellStart"/>
      <w:r w:rsidR="00405C4C" w:rsidRPr="00405C4C">
        <w:rPr>
          <w:b/>
          <w:bCs/>
          <w:sz w:val="28"/>
          <w:szCs w:val="28"/>
        </w:rPr>
        <w:t>cifraGlobala</w:t>
      </w:r>
      <w:proofErr w:type="spellEnd"/>
      <w:r w:rsidR="00405C4C" w:rsidRPr="00405C4C">
        <w:rPr>
          <w:b/>
          <w:bCs/>
          <w:sz w:val="28"/>
          <w:szCs w:val="28"/>
        </w:rPr>
        <w:t>}</w:t>
      </w:r>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12B29898" w14:textId="674A74E7" w:rsidR="000F2281" w:rsidRDefault="0073319D">
      <w:pPr>
        <w:pStyle w:val="Corptext"/>
        <w:spacing w:line="256" w:lineRule="auto"/>
        <w:sectPr w:rsidR="000F2281">
          <w:pgSz w:w="11910" w:h="16840"/>
          <w:pgMar w:top="1920" w:right="992" w:bottom="660" w:left="992" w:header="0" w:footer="463" w:gutter="0"/>
          <w:cols w:space="708"/>
        </w:sectPr>
      </w:pPr>
      <w:r w:rsidRPr="00B17D12">
        <w:t>{</w:t>
      </w:r>
      <w:proofErr w:type="spellStart"/>
      <w:r w:rsidRPr="00B17D12">
        <w:t>textCifraGlobala</w:t>
      </w:r>
      <w:proofErr w:type="spellEnd"/>
      <w:r w:rsidRPr="00B17D12">
        <w:t>}</w:t>
      </w:r>
    </w:p>
    <w:p w14:paraId="12B29899" w14:textId="77777777" w:rsidR="00CE617A" w:rsidRDefault="00CE617A">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Default="007D18BE">
      <w:pPr>
        <w:pStyle w:val="Titlu1"/>
        <w:rPr>
          <w:u w:val="none"/>
        </w:rPr>
      </w:pPr>
      <w:bookmarkStart w:id="14" w:name="_Toc198667777"/>
      <w:r>
        <w:rPr>
          <w:color w:val="BF0000"/>
          <w:u w:color="BF0000"/>
        </w:rPr>
        <w:t>Manifestarea</w:t>
      </w:r>
      <w:r>
        <w:rPr>
          <w:color w:val="BF0000"/>
          <w:spacing w:val="16"/>
          <w:u w:color="BF0000"/>
        </w:rPr>
        <w:t xml:space="preserve"> </w:t>
      </w:r>
      <w:r>
        <w:rPr>
          <w:color w:val="BF0000"/>
          <w:u w:color="BF0000"/>
        </w:rPr>
        <w:t>ta</w:t>
      </w:r>
      <w:r>
        <w:rPr>
          <w:color w:val="BF0000"/>
          <w:spacing w:val="17"/>
          <w:u w:color="BF0000"/>
        </w:rPr>
        <w:t xml:space="preserve"> </w:t>
      </w:r>
      <w:r>
        <w:rPr>
          <w:color w:val="BF0000"/>
          <w:u w:color="BF0000"/>
        </w:rPr>
        <w:t>INTERIORĂ</w:t>
      </w:r>
      <w:r>
        <w:rPr>
          <w:color w:val="BF0000"/>
          <w:spacing w:val="10"/>
          <w:u w:color="BF0000"/>
        </w:rPr>
        <w:t xml:space="preserve"> </w:t>
      </w:r>
      <w:r>
        <w:rPr>
          <w:color w:val="BF0000"/>
          <w:u w:color="BF0000"/>
        </w:rPr>
        <w:t>și</w:t>
      </w:r>
      <w:r>
        <w:rPr>
          <w:color w:val="BF0000"/>
          <w:spacing w:val="17"/>
          <w:u w:color="BF0000"/>
        </w:rPr>
        <w:t xml:space="preserve"> </w:t>
      </w:r>
      <w:r>
        <w:rPr>
          <w:color w:val="BF0000"/>
          <w:u w:color="BF0000"/>
        </w:rPr>
        <w:t>EXTERIORĂ</w:t>
      </w:r>
      <w:r>
        <w:rPr>
          <w:color w:val="BF0000"/>
          <w:spacing w:val="14"/>
          <w:u w:color="BF0000"/>
        </w:rPr>
        <w:t xml:space="preserve"> </w:t>
      </w:r>
      <w:r>
        <w:rPr>
          <w:color w:val="BF0000"/>
          <w:u w:color="BF0000"/>
        </w:rPr>
        <w:t>/</w:t>
      </w:r>
      <w:r>
        <w:rPr>
          <w:color w:val="BF0000"/>
          <w:spacing w:val="17"/>
          <w:u w:color="BF0000"/>
        </w:rPr>
        <w:t xml:space="preserve"> </w:t>
      </w:r>
      <w:r>
        <w:rPr>
          <w:color w:val="BF0000"/>
          <w:spacing w:val="-2"/>
          <w:u w:color="BF0000"/>
        </w:rPr>
        <w:t>SOCIALĂ</w:t>
      </w:r>
      <w:r>
        <w:rPr>
          <w:color w:val="BF0000"/>
          <w:spacing w:val="-2"/>
          <w:u w:val="none"/>
        </w:rPr>
        <w:t>:</w:t>
      </w:r>
      <w:bookmarkEnd w:id="14"/>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7777777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77777777" w:rsidR="00CE617A" w:rsidRDefault="007D18BE">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12B29ABC">
                <wp:simplePos x="0" y="0"/>
                <wp:positionH relativeFrom="page">
                  <wp:posOffset>664463</wp:posOffset>
                </wp:positionH>
                <wp:positionV relativeFrom="paragraph">
                  <wp:posOffset>152071</wp:posOffset>
                </wp:positionV>
                <wp:extent cx="6219825" cy="29591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295910"/>
                        </a:xfrm>
                        <a:prstGeom prst="rect">
                          <a:avLst/>
                        </a:prstGeom>
                        <a:ln w="21336">
                          <a:solidFill>
                            <a:srgbClr val="000000"/>
                          </a:solidFill>
                          <a:prstDash val="solid"/>
                        </a:ln>
                      </wps:spPr>
                      <wps:txbx>
                        <w:txbxContent>
                          <w:p w14:paraId="4871E014" w14:textId="0EDF240F"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052F43" w:rsidRPr="00052F43">
                              <w:rPr>
                                <w:b/>
                                <w:bCs/>
                                <w:color w:val="C00000"/>
                                <w:sz w:val="28"/>
                                <w:szCs w:val="28"/>
                              </w:rPr>
                              <w:t>{manifestareInterioara}</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3pt;margin-top:11.95pt;width:489.75pt;height:23.3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x/xgEAAH8DAAAOAAAAZHJzL2Uyb0RvYy54bWysU8Fu2zAMvQ/YPwi6L45TNGiMOMXWoMOA&#10;YhvQ7gNkWYqFyaImKrHz96MUJym2W1EfZEqkHvkeqfX92Ft2UAENuJqXszlnyklojdvV/NfL46c7&#10;zjAK1woLTtX8qJDfbz5+WA++UgvowLYqMAJxWA2+5l2MvioKlJ3qBc7AK0dODaEXkbZhV7RBDITe&#10;22Ixny+LAULrA0iFSKfbk5NvMr7WSsYfWqOKzNacaot5DXlt0lps1qLaBeE7I6cyxBuq6IVxlPQC&#10;tRVRsH0w/0H1RgZA0HEmoS9AayNV5kBsyvk/bJ474VXmQuKgv8iE7wcrvx+e/c/A4vgFRmpgJoH+&#10;CeRvJG2KwWM1xSRNsUKKTkRHHfr0JwqMLpK2x4ueaoxM0uFyUa7uFrecSfItVrerMgteXG/7gPGr&#10;gp4lo+aB+pUrEIcnjCm/qM4hKZl1bCCk8uZmeSoUrGkfjbXJiWHXPNjADiL1On+pvQSBr8MS3lZg&#10;d4rLrinMuonwiWNiG8dmJIxkNtAeSaiBZqXm+GcvguLMfnPUjDRYZyOcjeZshGgfII9fqtLB530E&#10;bTK7K+6UmbqcK54mMo3R632Our6bzV8AAAD//wMAUEsDBBQABgAIAAAAIQCJnyMi4QAAAAoBAAAP&#10;AAAAZHJzL2Rvd25yZXYueG1sTI/BTsMwEETvSP0Haytxo3ZK07QhToWQkOAAgtIDRzfexlHjdYjd&#10;JvD1uCc4jvZp5m2xGW3Lztj7xpGEZCaAIVVON1RL2H083qyA+aBIq9YRSvhGD5tyclWoXLuB3vG8&#10;DTWLJeRzJcGE0OWc+8qgVX7mOqR4O7jeqhBjX3PdqyGW25bPhVhyqxqKC0Z1+GCwOm5PVsJT8vOW&#10;JmujP19es6oestTvvp6lvJ6O93fAAo7hD4aLflSHMjrt3Ym0Z23MYrGMqIT57RrYBRCrRQJsLyET&#10;KfCy4P9fKH8BAAD//wMAUEsBAi0AFAAGAAgAAAAhALaDOJL+AAAA4QEAABMAAAAAAAAAAAAAAAAA&#10;AAAAAFtDb250ZW50X1R5cGVzXS54bWxQSwECLQAUAAYACAAAACEAOP0h/9YAAACUAQAACwAAAAAA&#10;AAAAAAAAAAAvAQAAX3JlbHMvLnJlbHNQSwECLQAUAAYACAAAACEA3Afcf8YBAAB/AwAADgAAAAAA&#10;AAAAAAAAAAAuAgAAZHJzL2Uyb0RvYy54bWxQSwECLQAUAAYACAAAACEAiZ8jIuEAAAAKAQAADwAA&#10;AAAAAAAAAAAAAAAgBAAAZHJzL2Rvd25yZXYueG1sUEsFBgAAAAAEAAQA8wAAAC4FAAAAAA==&#10;" filled="f" strokeweight="1.68pt">
                <v:path arrowok="t"/>
                <v:textbox inset="0,0,0,0">
                  <w:txbxContent>
                    <w:p w14:paraId="4871E014" w14:textId="0EDF240F"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052F43" w:rsidRPr="00052F43">
                        <w:rPr>
                          <w:b/>
                          <w:bCs/>
                          <w:color w:val="C00000"/>
                          <w:sz w:val="28"/>
                          <w:szCs w:val="28"/>
                        </w:rPr>
                        <w:t>{manifestareInterioara}</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217708A7"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052F43">
                              <w:rPr>
                                <w:b/>
                                <w:spacing w:val="-2"/>
                                <w:sz w:val="24"/>
                              </w:rPr>
                              <w:t xml:space="preserve">                                               </w:t>
                            </w:r>
                            <w:r w:rsidR="00052F43" w:rsidRPr="00052F43">
                              <w:rPr>
                                <w:b/>
                                <w:bCs/>
                                <w:color w:val="C00000"/>
                                <w:sz w:val="28"/>
                                <w:szCs w:val="28"/>
                              </w:rPr>
                              <w:t>{manifestareExterioara}</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217708A7"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052F43">
                        <w:rPr>
                          <w:b/>
                          <w:spacing w:val="-2"/>
                          <w:sz w:val="24"/>
                        </w:rPr>
                        <w:t xml:space="preserve">                                               </w:t>
                      </w:r>
                      <w:r w:rsidR="00052F43" w:rsidRPr="00052F43">
                        <w:rPr>
                          <w:b/>
                          <w:bCs/>
                          <w:color w:val="C00000"/>
                          <w:sz w:val="28"/>
                          <w:szCs w:val="28"/>
                        </w:rPr>
                        <w:t>{manifestareExterioara}</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Default="007D18BE">
      <w:pPr>
        <w:pStyle w:val="Titlu1"/>
        <w:spacing w:before="1"/>
        <w:rPr>
          <w:u w:val="none"/>
        </w:rPr>
      </w:pPr>
      <w:bookmarkStart w:id="15" w:name="_Toc198667778"/>
      <w:r>
        <w:rPr>
          <w:color w:val="BF0000"/>
          <w:u w:color="BF0000"/>
        </w:rPr>
        <w:t>Distribuirea</w:t>
      </w:r>
      <w:r>
        <w:rPr>
          <w:color w:val="BF0000"/>
          <w:spacing w:val="18"/>
          <w:u w:color="BF0000"/>
        </w:rPr>
        <w:t xml:space="preserve"> </w:t>
      </w:r>
      <w:r>
        <w:rPr>
          <w:color w:val="BF0000"/>
          <w:u w:color="BF0000"/>
        </w:rPr>
        <w:t>energiilor</w:t>
      </w:r>
      <w:r>
        <w:rPr>
          <w:color w:val="BF0000"/>
          <w:spacing w:val="19"/>
          <w:u w:color="BF0000"/>
        </w:rPr>
        <w:t xml:space="preserve"> </w:t>
      </w:r>
      <w:r>
        <w:rPr>
          <w:color w:val="BF0000"/>
          <w:u w:color="BF0000"/>
        </w:rPr>
        <w:t>masculine</w:t>
      </w:r>
      <w:r>
        <w:rPr>
          <w:color w:val="BF0000"/>
          <w:spacing w:val="19"/>
          <w:u w:color="BF0000"/>
        </w:rPr>
        <w:t xml:space="preserve"> </w:t>
      </w:r>
      <w:r>
        <w:rPr>
          <w:color w:val="BF0000"/>
          <w:u w:color="BF0000"/>
        </w:rPr>
        <w:t>/</w:t>
      </w:r>
      <w:r>
        <w:rPr>
          <w:color w:val="BF0000"/>
          <w:spacing w:val="19"/>
          <w:u w:color="BF0000"/>
        </w:rPr>
        <w:t xml:space="preserve"> </w:t>
      </w:r>
      <w:r>
        <w:rPr>
          <w:color w:val="BF0000"/>
          <w:u w:color="BF0000"/>
        </w:rPr>
        <w:t>feminine</w:t>
      </w:r>
      <w:r>
        <w:rPr>
          <w:color w:val="BF0000"/>
          <w:spacing w:val="18"/>
          <w:u w:color="BF0000"/>
        </w:rPr>
        <w:t xml:space="preserve"> </w:t>
      </w:r>
      <w:r>
        <w:rPr>
          <w:color w:val="BF0000"/>
          <w:u w:color="BF0000"/>
        </w:rPr>
        <w:t>în</w:t>
      </w:r>
      <w:r>
        <w:rPr>
          <w:color w:val="BF0000"/>
          <w:spacing w:val="19"/>
          <w:u w:color="BF0000"/>
        </w:rPr>
        <w:t xml:space="preserve"> </w:t>
      </w:r>
      <w:r>
        <w:rPr>
          <w:color w:val="BF0000"/>
          <w:u w:color="BF0000"/>
        </w:rPr>
        <w:t>sistemul</w:t>
      </w:r>
      <w:r>
        <w:rPr>
          <w:color w:val="BF0000"/>
          <w:spacing w:val="19"/>
          <w:u w:color="BF0000"/>
        </w:rPr>
        <w:t xml:space="preserve"> </w:t>
      </w:r>
      <w:r>
        <w:rPr>
          <w:color w:val="BF0000"/>
          <w:spacing w:val="-4"/>
          <w:u w:color="BF0000"/>
        </w:rPr>
        <w:t>tău</w:t>
      </w:r>
      <w:r>
        <w:rPr>
          <w:color w:val="BF0000"/>
          <w:spacing w:val="-4"/>
          <w:u w:val="none"/>
        </w:rPr>
        <w:t>:</w:t>
      </w:r>
      <w:bookmarkEnd w:id="15"/>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r>
        <w:rPr>
          <w:b/>
          <w:i/>
          <w:sz w:val="24"/>
        </w:rPr>
        <w:t>psiho-energo-informativă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A7702C">
        <w:trPr>
          <w:trHeight w:val="29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A7702C">
        <w:trPr>
          <w:trHeight w:val="331"/>
        </w:trPr>
        <w:tc>
          <w:tcPr>
            <w:tcW w:w="4148" w:type="dxa"/>
            <w:tcBorders>
              <w:right w:val="single" w:sz="8" w:space="0" w:color="000000"/>
            </w:tcBorders>
          </w:tcPr>
          <w:p w14:paraId="12B298D3" w14:textId="2564850E" w:rsidR="00CE617A" w:rsidRPr="007378A3" w:rsidRDefault="00781AC0" w:rsidP="00781AC0">
            <w:pPr>
              <w:rPr>
                <w:b/>
                <w:bCs/>
              </w:rPr>
            </w:pPr>
            <w:r>
              <w:t xml:space="preserve"> </w:t>
            </w:r>
            <w:r w:rsidR="007378A3">
              <w:t xml:space="preserve">    </w:t>
            </w:r>
            <w:r w:rsidR="007378A3" w:rsidRPr="007378A3">
              <w:rPr>
                <w:b/>
                <w:bCs/>
                <w:sz w:val="28"/>
                <w:szCs w:val="28"/>
              </w:rPr>
              <w:t>{</w:t>
            </w:r>
            <w:proofErr w:type="spellStart"/>
            <w:r w:rsidR="007378A3" w:rsidRPr="007378A3">
              <w:rPr>
                <w:b/>
                <w:bCs/>
                <w:sz w:val="28"/>
                <w:szCs w:val="28"/>
              </w:rPr>
              <w:t>textDistributieMasculin</w:t>
            </w:r>
            <w:proofErr w:type="spellEnd"/>
            <w:r w:rsidR="007378A3" w:rsidRPr="007378A3">
              <w:rPr>
                <w:b/>
                <w:bCs/>
                <w:sz w:val="28"/>
                <w:szCs w:val="28"/>
              </w:rPr>
              <w:t>}</w:t>
            </w:r>
          </w:p>
        </w:tc>
        <w:tc>
          <w:tcPr>
            <w:tcW w:w="4358" w:type="dxa"/>
            <w:tcBorders>
              <w:left w:val="single" w:sz="8" w:space="0" w:color="000000"/>
            </w:tcBorders>
          </w:tcPr>
          <w:p w14:paraId="12B298D4" w14:textId="1C512847" w:rsidR="00CE617A" w:rsidRPr="007378A3" w:rsidRDefault="007378A3">
            <w:pPr>
              <w:pStyle w:val="TableParagraph"/>
              <w:spacing w:before="18"/>
              <w:ind w:left="63"/>
              <w:rPr>
                <w:b/>
                <w:bCs/>
                <w:sz w:val="24"/>
              </w:rPr>
            </w:pPr>
            <w:r w:rsidRPr="007378A3">
              <w:rPr>
                <w:b/>
                <w:bCs/>
                <w:sz w:val="28"/>
                <w:szCs w:val="28"/>
              </w:rPr>
              <w:t>{</w:t>
            </w:r>
            <w:proofErr w:type="spellStart"/>
            <w:r w:rsidRPr="007378A3">
              <w:rPr>
                <w:b/>
                <w:bCs/>
                <w:sz w:val="28"/>
                <w:szCs w:val="28"/>
              </w:rPr>
              <w:t>textDistributieFeminina</w:t>
            </w:r>
            <w:proofErr w:type="spellEnd"/>
            <w:r w:rsidRPr="007378A3">
              <w:rPr>
                <w:b/>
                <w:bCs/>
                <w:sz w:val="28"/>
                <w:szCs w:val="28"/>
              </w:rPr>
              <w:t>}</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Default="007D18BE">
      <w:pPr>
        <w:pStyle w:val="Titlu1"/>
        <w:rPr>
          <w:u w:val="none"/>
        </w:rPr>
      </w:pPr>
      <w:bookmarkStart w:id="16" w:name="_Toc198667779"/>
      <w:r>
        <w:rPr>
          <w:color w:val="BF0000"/>
          <w:spacing w:val="-2"/>
          <w:u w:color="BF0000"/>
        </w:rPr>
        <w:t>Temperamentul</w:t>
      </w:r>
      <w:r>
        <w:rPr>
          <w:color w:val="BF0000"/>
          <w:spacing w:val="-2"/>
          <w:u w:val="none"/>
        </w:rPr>
        <w:t>:</w:t>
      </w:r>
      <w:bookmarkEnd w:id="16"/>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3"/>
        <w:gridCol w:w="2925"/>
      </w:tblGrid>
      <w:tr w:rsidR="00CE617A" w14:paraId="12B298EB" w14:textId="77777777" w:rsidTr="00552E15">
        <w:trPr>
          <w:trHeight w:val="355"/>
        </w:trPr>
        <w:tc>
          <w:tcPr>
            <w:tcW w:w="3723"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925" w:type="dxa"/>
            <w:tcBorders>
              <w:left w:val="single" w:sz="8" w:space="0" w:color="000000"/>
              <w:bottom w:val="single" w:sz="8" w:space="0" w:color="000000"/>
            </w:tcBorders>
          </w:tcPr>
          <w:p w14:paraId="12B298EA" w14:textId="7082FC7D" w:rsidR="00CE617A" w:rsidRPr="00DC724D" w:rsidRDefault="00DC724D">
            <w:pPr>
              <w:pStyle w:val="TableParagraph"/>
              <w:spacing w:before="33"/>
              <w:ind w:left="63"/>
              <w:rPr>
                <w:b/>
                <w:bCs/>
                <w:color w:val="C00000"/>
                <w:sz w:val="28"/>
                <w:szCs w:val="28"/>
              </w:rPr>
            </w:pPr>
            <w:r w:rsidRPr="00DC724D">
              <w:rPr>
                <w:b/>
                <w:bCs/>
                <w:sz w:val="28"/>
                <w:szCs w:val="28"/>
              </w:rPr>
              <w:t>{</w:t>
            </w:r>
            <w:proofErr w:type="spellStart"/>
            <w:r w:rsidRPr="00DC724D">
              <w:rPr>
                <w:b/>
                <w:bCs/>
                <w:sz w:val="28"/>
                <w:szCs w:val="28"/>
              </w:rPr>
              <w:t>textColeric</w:t>
            </w:r>
            <w:proofErr w:type="spellEnd"/>
            <w:r w:rsidRPr="00DC724D">
              <w:rPr>
                <w:b/>
                <w:bCs/>
                <w:sz w:val="28"/>
                <w:szCs w:val="28"/>
              </w:rPr>
              <w:t>}</w:t>
            </w:r>
          </w:p>
        </w:tc>
      </w:tr>
      <w:tr w:rsidR="00CE617A" w14:paraId="12B298EE" w14:textId="77777777" w:rsidTr="00552E15">
        <w:trPr>
          <w:trHeight w:val="325"/>
        </w:trPr>
        <w:tc>
          <w:tcPr>
            <w:tcW w:w="3723"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925" w:type="dxa"/>
            <w:tcBorders>
              <w:top w:val="single" w:sz="8" w:space="0" w:color="000000"/>
              <w:left w:val="single" w:sz="8" w:space="0" w:color="000000"/>
              <w:bottom w:val="single" w:sz="8" w:space="0" w:color="000000"/>
            </w:tcBorders>
          </w:tcPr>
          <w:p w14:paraId="12B298ED" w14:textId="6C1D394C" w:rsidR="00CE617A" w:rsidRPr="00DC724D" w:rsidRDefault="00DC724D">
            <w:pPr>
              <w:pStyle w:val="TableParagraph"/>
              <w:spacing w:before="25"/>
              <w:ind w:left="63"/>
              <w:rPr>
                <w:b/>
                <w:bCs/>
                <w:color w:val="C00000"/>
                <w:sz w:val="28"/>
                <w:szCs w:val="28"/>
              </w:rPr>
            </w:pPr>
            <w:r w:rsidRPr="00DC724D">
              <w:rPr>
                <w:b/>
                <w:bCs/>
                <w:sz w:val="28"/>
                <w:szCs w:val="28"/>
              </w:rPr>
              <w:t>{</w:t>
            </w:r>
            <w:proofErr w:type="spellStart"/>
            <w:r w:rsidRPr="00DC724D">
              <w:rPr>
                <w:b/>
                <w:bCs/>
                <w:sz w:val="28"/>
                <w:szCs w:val="28"/>
              </w:rPr>
              <w:t>textFlegmatic</w:t>
            </w:r>
            <w:proofErr w:type="spellEnd"/>
            <w:r w:rsidRPr="00DC724D">
              <w:rPr>
                <w:b/>
                <w:bCs/>
                <w:sz w:val="28"/>
                <w:szCs w:val="28"/>
              </w:rPr>
              <w:t>}</w:t>
            </w:r>
          </w:p>
        </w:tc>
      </w:tr>
      <w:tr w:rsidR="00CE617A" w14:paraId="12B298F1" w14:textId="77777777" w:rsidTr="00552E15">
        <w:trPr>
          <w:trHeight w:val="337"/>
        </w:trPr>
        <w:tc>
          <w:tcPr>
            <w:tcW w:w="3723"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925" w:type="dxa"/>
            <w:tcBorders>
              <w:top w:val="single" w:sz="8" w:space="0" w:color="000000"/>
              <w:left w:val="single" w:sz="8" w:space="0" w:color="000000"/>
              <w:bottom w:val="single" w:sz="8" w:space="0" w:color="000000"/>
            </w:tcBorders>
          </w:tcPr>
          <w:p w14:paraId="12B298F0" w14:textId="382C1C69" w:rsidR="00CE617A" w:rsidRPr="00DC724D" w:rsidRDefault="00DC724D">
            <w:pPr>
              <w:pStyle w:val="TableParagraph"/>
              <w:spacing w:before="30"/>
              <w:ind w:left="63"/>
              <w:rPr>
                <w:b/>
                <w:bCs/>
                <w:color w:val="C00000"/>
                <w:sz w:val="28"/>
                <w:szCs w:val="28"/>
              </w:rPr>
            </w:pPr>
            <w:r w:rsidRPr="00DC724D">
              <w:rPr>
                <w:b/>
                <w:bCs/>
                <w:sz w:val="28"/>
                <w:szCs w:val="28"/>
              </w:rPr>
              <w:t>{</w:t>
            </w:r>
            <w:proofErr w:type="spellStart"/>
            <w:r w:rsidRPr="00DC724D">
              <w:rPr>
                <w:b/>
                <w:bCs/>
                <w:sz w:val="28"/>
                <w:szCs w:val="28"/>
              </w:rPr>
              <w:t>textSangvinic</w:t>
            </w:r>
            <w:proofErr w:type="spellEnd"/>
            <w:r w:rsidRPr="00DC724D">
              <w:rPr>
                <w:b/>
                <w:bCs/>
                <w:sz w:val="28"/>
                <w:szCs w:val="28"/>
              </w:rPr>
              <w:t>}</w:t>
            </w:r>
          </w:p>
        </w:tc>
      </w:tr>
      <w:tr w:rsidR="00CE617A" w14:paraId="12B298F4" w14:textId="77777777" w:rsidTr="00552E15">
        <w:trPr>
          <w:trHeight w:val="302"/>
        </w:trPr>
        <w:tc>
          <w:tcPr>
            <w:tcW w:w="3723"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925" w:type="dxa"/>
            <w:tcBorders>
              <w:top w:val="single" w:sz="8" w:space="0" w:color="000000"/>
              <w:left w:val="single" w:sz="8" w:space="0" w:color="000000"/>
            </w:tcBorders>
          </w:tcPr>
          <w:p w14:paraId="12B298F3" w14:textId="0F4AAF1B" w:rsidR="00CE617A" w:rsidRPr="00DC724D" w:rsidRDefault="00DC724D">
            <w:pPr>
              <w:pStyle w:val="TableParagraph"/>
              <w:spacing w:before="20" w:line="262" w:lineRule="exact"/>
              <w:ind w:left="63"/>
              <w:rPr>
                <w:b/>
                <w:bCs/>
                <w:color w:val="C00000"/>
                <w:sz w:val="28"/>
                <w:szCs w:val="28"/>
              </w:rPr>
            </w:pPr>
            <w:r w:rsidRPr="00DC724D">
              <w:rPr>
                <w:b/>
                <w:bCs/>
                <w:sz w:val="28"/>
                <w:szCs w:val="28"/>
              </w:rPr>
              <w:t>{</w:t>
            </w:r>
            <w:proofErr w:type="spellStart"/>
            <w:r w:rsidRPr="00DC724D">
              <w:rPr>
                <w:b/>
                <w:bCs/>
                <w:sz w:val="28"/>
                <w:szCs w:val="28"/>
              </w:rPr>
              <w:t>textMelancolic</w:t>
            </w:r>
            <w:proofErr w:type="spellEnd"/>
            <w:r w:rsidRPr="00DC724D">
              <w:rPr>
                <w:b/>
                <w:bCs/>
                <w:sz w:val="28"/>
                <w:szCs w:val="28"/>
              </w:rPr>
              <w:t>}</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Default="007D18BE">
      <w:pPr>
        <w:pStyle w:val="Titlu1"/>
        <w:rPr>
          <w:u w:val="none"/>
        </w:rPr>
      </w:pPr>
      <w:bookmarkStart w:id="17" w:name="_Toc198667780"/>
      <w:r>
        <w:rPr>
          <w:color w:val="BF0000"/>
          <w:spacing w:val="-2"/>
          <w:u w:color="BF0000"/>
        </w:rPr>
        <w:t>Vectorii</w:t>
      </w:r>
      <w:r>
        <w:rPr>
          <w:color w:val="BF0000"/>
          <w:spacing w:val="-2"/>
          <w:u w:val="none"/>
        </w:rPr>
        <w:t>:</w:t>
      </w:r>
      <w:bookmarkEnd w:id="17"/>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1"/>
        <w:gridCol w:w="4079"/>
      </w:tblGrid>
      <w:tr w:rsidR="00CE617A" w14:paraId="12B2991F" w14:textId="77777777" w:rsidTr="00552E15">
        <w:trPr>
          <w:trHeight w:val="275"/>
        </w:trPr>
        <w:tc>
          <w:tcPr>
            <w:tcW w:w="3581"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Pr>
                <w:b/>
                <w:color w:val="BF0000"/>
                <w:sz w:val="24"/>
              </w:rPr>
              <w:t>A</w:t>
            </w:r>
            <w:r>
              <w:rPr>
                <w:b/>
                <w:color w:val="BF0000"/>
                <w:spacing w:val="-8"/>
                <w:sz w:val="24"/>
              </w:rPr>
              <w:t xml:space="preserve"> </w:t>
            </w:r>
            <w:r>
              <w:rPr>
                <w:b/>
                <w:color w:val="BF0000"/>
                <w:spacing w:val="-5"/>
                <w:sz w:val="24"/>
              </w:rPr>
              <w:t>FI</w:t>
            </w:r>
          </w:p>
        </w:tc>
        <w:tc>
          <w:tcPr>
            <w:tcW w:w="4079" w:type="dxa"/>
            <w:tcBorders>
              <w:left w:val="single" w:sz="8" w:space="0" w:color="000000"/>
              <w:bottom w:val="single" w:sz="8" w:space="0" w:color="000000"/>
            </w:tcBorders>
          </w:tcPr>
          <w:p w14:paraId="12B2991E" w14:textId="3F2C52CF" w:rsidR="00CE617A" w:rsidRPr="00BE6199" w:rsidRDefault="00BE6199">
            <w:pPr>
              <w:pStyle w:val="TableParagraph"/>
              <w:spacing w:line="256" w:lineRule="exact"/>
              <w:ind w:left="64"/>
              <w:rPr>
                <w:b/>
                <w:bCs/>
                <w:color w:val="C00000"/>
                <w:sz w:val="28"/>
                <w:szCs w:val="28"/>
              </w:rPr>
            </w:pPr>
            <w:r w:rsidRPr="00BE6199">
              <w:rPr>
                <w:b/>
                <w:bCs/>
                <w:sz w:val="28"/>
                <w:szCs w:val="28"/>
              </w:rPr>
              <w:t>{</w:t>
            </w:r>
            <w:proofErr w:type="spellStart"/>
            <w:r w:rsidRPr="00BE6199">
              <w:rPr>
                <w:b/>
                <w:bCs/>
                <w:sz w:val="28"/>
                <w:szCs w:val="28"/>
              </w:rPr>
              <w:t>textVectorRational</w:t>
            </w:r>
            <w:proofErr w:type="spellEnd"/>
            <w:r w:rsidRPr="00BE6199">
              <w:rPr>
                <w:b/>
                <w:bCs/>
                <w:sz w:val="28"/>
                <w:szCs w:val="28"/>
              </w:rPr>
              <w:t>}</w:t>
            </w:r>
          </w:p>
        </w:tc>
      </w:tr>
      <w:tr w:rsidR="00CE617A" w14:paraId="12B29922" w14:textId="77777777" w:rsidTr="00552E15">
        <w:trPr>
          <w:trHeight w:val="287"/>
        </w:trPr>
        <w:tc>
          <w:tcPr>
            <w:tcW w:w="3581"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A</w:t>
            </w:r>
            <w:r>
              <w:rPr>
                <w:b/>
                <w:color w:val="BF0000"/>
                <w:spacing w:val="-8"/>
                <w:sz w:val="24"/>
              </w:rPr>
              <w:t xml:space="preserve"> </w:t>
            </w:r>
            <w:r>
              <w:rPr>
                <w:b/>
                <w:color w:val="BF0000"/>
                <w:spacing w:val="-4"/>
                <w:sz w:val="24"/>
              </w:rPr>
              <w:t>FACE</w:t>
            </w:r>
          </w:p>
        </w:tc>
        <w:tc>
          <w:tcPr>
            <w:tcW w:w="4079" w:type="dxa"/>
            <w:tcBorders>
              <w:top w:val="single" w:sz="8" w:space="0" w:color="000000"/>
              <w:left w:val="single" w:sz="8" w:space="0" w:color="000000"/>
              <w:bottom w:val="single" w:sz="8" w:space="0" w:color="000000"/>
            </w:tcBorders>
          </w:tcPr>
          <w:p w14:paraId="12B29921" w14:textId="2271AB4A" w:rsidR="00CE617A" w:rsidRPr="00BE6199" w:rsidRDefault="00BE6199">
            <w:pPr>
              <w:pStyle w:val="TableParagraph"/>
              <w:spacing w:before="3" w:line="264" w:lineRule="exact"/>
              <w:ind w:left="64"/>
              <w:rPr>
                <w:b/>
                <w:bCs/>
                <w:color w:val="C00000"/>
                <w:sz w:val="28"/>
                <w:szCs w:val="28"/>
              </w:rPr>
            </w:pPr>
            <w:r w:rsidRPr="00BE6199">
              <w:rPr>
                <w:b/>
                <w:bCs/>
                <w:sz w:val="28"/>
                <w:szCs w:val="28"/>
              </w:rPr>
              <w:t>{</w:t>
            </w:r>
            <w:proofErr w:type="spellStart"/>
            <w:r w:rsidRPr="00BE6199">
              <w:rPr>
                <w:b/>
                <w:bCs/>
                <w:sz w:val="28"/>
                <w:szCs w:val="28"/>
              </w:rPr>
              <w:t>textVectorRelational</w:t>
            </w:r>
            <w:proofErr w:type="spellEnd"/>
            <w:r w:rsidRPr="00BE6199">
              <w:rPr>
                <w:b/>
                <w:bCs/>
                <w:sz w:val="28"/>
                <w:szCs w:val="28"/>
              </w:rPr>
              <w:t>}</w:t>
            </w:r>
          </w:p>
        </w:tc>
      </w:tr>
      <w:tr w:rsidR="00CE617A" w14:paraId="12B29925" w14:textId="77777777" w:rsidTr="00552E15">
        <w:trPr>
          <w:trHeight w:val="302"/>
        </w:trPr>
        <w:tc>
          <w:tcPr>
            <w:tcW w:w="3581"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Pr>
                <w:b/>
                <w:color w:val="BF0000"/>
                <w:sz w:val="24"/>
              </w:rPr>
              <w:t>A</w:t>
            </w:r>
            <w:r>
              <w:rPr>
                <w:b/>
                <w:color w:val="BF0000"/>
                <w:spacing w:val="-8"/>
                <w:sz w:val="24"/>
              </w:rPr>
              <w:t xml:space="preserve"> </w:t>
            </w:r>
            <w:r>
              <w:rPr>
                <w:b/>
                <w:color w:val="BF0000"/>
                <w:spacing w:val="-4"/>
                <w:sz w:val="24"/>
              </w:rPr>
              <w:t>AVEA</w:t>
            </w:r>
          </w:p>
        </w:tc>
        <w:tc>
          <w:tcPr>
            <w:tcW w:w="4079" w:type="dxa"/>
            <w:tcBorders>
              <w:top w:val="single" w:sz="8" w:space="0" w:color="000000"/>
              <w:left w:val="single" w:sz="8" w:space="0" w:color="000000"/>
            </w:tcBorders>
          </w:tcPr>
          <w:p w14:paraId="12B29924" w14:textId="7DC4F26C" w:rsidR="00CE617A" w:rsidRPr="00BE6199" w:rsidRDefault="00BE6199">
            <w:pPr>
              <w:pStyle w:val="TableParagraph"/>
              <w:spacing w:before="3"/>
              <w:ind w:left="64"/>
              <w:rPr>
                <w:b/>
                <w:bCs/>
                <w:color w:val="C00000"/>
                <w:sz w:val="28"/>
                <w:szCs w:val="28"/>
              </w:rPr>
            </w:pPr>
            <w:r w:rsidRPr="00BE6199">
              <w:rPr>
                <w:b/>
                <w:bCs/>
                <w:sz w:val="28"/>
                <w:szCs w:val="28"/>
              </w:rPr>
              <w:t>{</w:t>
            </w:r>
            <w:proofErr w:type="spellStart"/>
            <w:r w:rsidRPr="00BE6199">
              <w:rPr>
                <w:b/>
                <w:bCs/>
                <w:sz w:val="28"/>
                <w:szCs w:val="28"/>
              </w:rPr>
              <w:t>textVectorInstinctual</w:t>
            </w:r>
            <w:proofErr w:type="spellEnd"/>
            <w:r w:rsidRPr="00BE6199">
              <w:rPr>
                <w:b/>
                <w:bCs/>
                <w:sz w:val="28"/>
                <w:szCs w:val="28"/>
              </w:rPr>
              <w:t>}</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Default="007D18BE">
      <w:pPr>
        <w:pStyle w:val="Titlu1"/>
        <w:spacing w:before="78"/>
        <w:rPr>
          <w:u w:val="none"/>
        </w:rPr>
      </w:pPr>
      <w:bookmarkStart w:id="18" w:name="_Toc198667781"/>
      <w:r>
        <w:rPr>
          <w:color w:val="C00000"/>
          <w:u w:color="C00000"/>
        </w:rPr>
        <w:lastRenderedPageBreak/>
        <w:t>Ciclu</w:t>
      </w:r>
      <w:r>
        <w:rPr>
          <w:color w:val="C00000"/>
          <w:spacing w:val="7"/>
          <w:u w:color="C00000"/>
        </w:rPr>
        <w:t xml:space="preserve"> </w:t>
      </w:r>
      <w:r>
        <w:rPr>
          <w:color w:val="C00000"/>
          <w:u w:color="C00000"/>
        </w:rPr>
        <w:t>de</w:t>
      </w:r>
      <w:r>
        <w:rPr>
          <w:color w:val="C00000"/>
          <w:spacing w:val="6"/>
          <w:u w:color="C00000"/>
        </w:rPr>
        <w:t xml:space="preserve"> </w:t>
      </w:r>
      <w:r>
        <w:rPr>
          <w:color w:val="C00000"/>
          <w:u w:color="C00000"/>
        </w:rPr>
        <w:t>9</w:t>
      </w:r>
      <w:r>
        <w:rPr>
          <w:color w:val="C00000"/>
          <w:spacing w:val="8"/>
          <w:u w:color="C00000"/>
        </w:rPr>
        <w:t xml:space="preserve"> </w:t>
      </w:r>
      <w:r>
        <w:rPr>
          <w:color w:val="C00000"/>
          <w:spacing w:val="-4"/>
          <w:u w:color="C00000"/>
        </w:rPr>
        <w:t>ani</w:t>
      </w:r>
      <w:r>
        <w:rPr>
          <w:color w:val="C00000"/>
          <w:spacing w:val="-4"/>
          <w:u w:val="none"/>
        </w:rPr>
        <w:t>:</w:t>
      </w:r>
      <w:bookmarkEnd w:id="18"/>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0" w14:textId="77777777" w:rsidR="00CE617A" w:rsidRDefault="00CE617A">
      <w:pPr>
        <w:pStyle w:val="Corptext"/>
        <w:rPr>
          <w:b/>
          <w:i/>
        </w:rPr>
      </w:pPr>
    </w:p>
    <w:p w14:paraId="12B29931" w14:textId="77777777" w:rsidR="00CE617A" w:rsidRDefault="00CE617A">
      <w:pPr>
        <w:pStyle w:val="Corptext"/>
        <w:spacing w:before="84"/>
        <w:rPr>
          <w:b/>
          <w:i/>
        </w:rPr>
      </w:pPr>
    </w:p>
    <w:p w14:paraId="5E18B67F" w14:textId="07951073" w:rsidR="00F13FAE" w:rsidRPr="00F75484" w:rsidRDefault="00F13FAE" w:rsidP="00F13FAE">
      <w:pPr>
        <w:rPr>
          <w:b/>
          <w:bCs/>
        </w:rPr>
      </w:pPr>
      <w:r>
        <w:t xml:space="preserve"> </w:t>
      </w:r>
      <w:r w:rsidR="00F75484" w:rsidRPr="00F75484">
        <w:rPr>
          <w:b/>
          <w:bCs/>
          <w:sz w:val="28"/>
          <w:szCs w:val="28"/>
        </w:rPr>
        <w:t>{ciclu9Ani}</w:t>
      </w:r>
    </w:p>
    <w:p w14:paraId="12B29933" w14:textId="77777777" w:rsidR="00CE617A" w:rsidRDefault="00CE617A">
      <w:pPr>
        <w:pStyle w:val="Corptext"/>
        <w:spacing w:before="50"/>
        <w:rPr>
          <w:b/>
        </w:rPr>
      </w:pPr>
    </w:p>
    <w:p w14:paraId="0E1E03BF" w14:textId="7CA4BEF3" w:rsidR="00F27BF5" w:rsidRPr="00F75484" w:rsidRDefault="00F27BF5" w:rsidP="00F27BF5">
      <w:pPr>
        <w:rPr>
          <w:sz w:val="24"/>
          <w:szCs w:val="24"/>
        </w:rPr>
      </w:pPr>
      <w:r>
        <w:t xml:space="preserve"> </w:t>
      </w:r>
      <w:r w:rsidR="00F75484" w:rsidRPr="00F75484">
        <w:rPr>
          <w:sz w:val="24"/>
          <w:szCs w:val="24"/>
        </w:rPr>
        <w:t>{textCiclu9Ani}</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Default="007D18BE">
      <w:pPr>
        <w:pStyle w:val="Titlu1"/>
        <w:rPr>
          <w:u w:val="none"/>
        </w:rPr>
      </w:pPr>
      <w:bookmarkStart w:id="19" w:name="_Toc198667783"/>
      <w:r>
        <w:rPr>
          <w:color w:val="C00000"/>
          <w:u w:color="C00000"/>
        </w:rPr>
        <w:t>Anul</w:t>
      </w:r>
      <w:r>
        <w:rPr>
          <w:color w:val="C00000"/>
          <w:spacing w:val="7"/>
          <w:u w:color="C00000"/>
        </w:rPr>
        <w:t xml:space="preserve"> </w:t>
      </w:r>
      <w:r>
        <w:rPr>
          <w:color w:val="C00000"/>
          <w:u w:color="C00000"/>
        </w:rPr>
        <w:t>din</w:t>
      </w:r>
      <w:r>
        <w:rPr>
          <w:color w:val="C00000"/>
          <w:spacing w:val="8"/>
          <w:u w:color="C00000"/>
        </w:rPr>
        <w:t xml:space="preserve"> </w:t>
      </w:r>
      <w:r>
        <w:rPr>
          <w:color w:val="C00000"/>
          <w:u w:color="C00000"/>
        </w:rPr>
        <w:t>ciclul</w:t>
      </w:r>
      <w:r>
        <w:rPr>
          <w:color w:val="C00000"/>
          <w:spacing w:val="7"/>
          <w:u w:color="C00000"/>
        </w:rPr>
        <w:t xml:space="preserve"> </w:t>
      </w:r>
      <w:r>
        <w:rPr>
          <w:color w:val="C00000"/>
          <w:u w:color="C00000"/>
        </w:rPr>
        <w:t>de</w:t>
      </w:r>
      <w:r>
        <w:rPr>
          <w:color w:val="C00000"/>
          <w:spacing w:val="8"/>
          <w:u w:color="C00000"/>
        </w:rPr>
        <w:t xml:space="preserve"> </w:t>
      </w:r>
      <w:r>
        <w:rPr>
          <w:color w:val="C00000"/>
          <w:u w:color="C00000"/>
        </w:rPr>
        <w:t>9</w:t>
      </w:r>
      <w:r>
        <w:rPr>
          <w:color w:val="C00000"/>
          <w:spacing w:val="7"/>
          <w:u w:color="C00000"/>
        </w:rPr>
        <w:t xml:space="preserve"> </w:t>
      </w:r>
      <w:r>
        <w:rPr>
          <w:color w:val="C00000"/>
          <w:u w:color="C00000"/>
        </w:rPr>
        <w:t>ani</w:t>
      </w:r>
      <w:r>
        <w:rPr>
          <w:color w:val="C00000"/>
          <w:spacing w:val="8"/>
          <w:u w:color="C00000"/>
        </w:rPr>
        <w:t xml:space="preserve"> </w:t>
      </w:r>
      <w:r>
        <w:rPr>
          <w:color w:val="C00000"/>
          <w:u w:color="C00000"/>
        </w:rPr>
        <w:t>în</w:t>
      </w:r>
      <w:r>
        <w:rPr>
          <w:color w:val="C00000"/>
          <w:spacing w:val="7"/>
          <w:u w:color="C00000"/>
        </w:rPr>
        <w:t xml:space="preserve"> </w:t>
      </w:r>
      <w:r>
        <w:rPr>
          <w:color w:val="C00000"/>
          <w:u w:color="C00000"/>
        </w:rPr>
        <w:t>care</w:t>
      </w:r>
      <w:r>
        <w:rPr>
          <w:color w:val="C00000"/>
          <w:spacing w:val="8"/>
          <w:u w:color="C00000"/>
        </w:rPr>
        <w:t xml:space="preserve"> </w:t>
      </w:r>
      <w:r>
        <w:rPr>
          <w:color w:val="C00000"/>
          <w:u w:color="C00000"/>
        </w:rPr>
        <w:t>te</w:t>
      </w:r>
      <w:r>
        <w:rPr>
          <w:color w:val="C00000"/>
          <w:spacing w:val="5"/>
          <w:u w:color="C00000"/>
        </w:rPr>
        <w:t xml:space="preserve"> </w:t>
      </w:r>
      <w:r>
        <w:rPr>
          <w:color w:val="C00000"/>
          <w:spacing w:val="-2"/>
          <w:u w:color="C00000"/>
        </w:rPr>
        <w:t>aflii</w:t>
      </w:r>
      <w:r>
        <w:rPr>
          <w:color w:val="C00000"/>
          <w:spacing w:val="-2"/>
          <w:u w:val="none"/>
        </w:rPr>
        <w:t>:</w:t>
      </w:r>
      <w:bookmarkEnd w:id="19"/>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573E72CD" w:rsidR="00F27BF5" w:rsidRPr="00F75484" w:rsidRDefault="00F27BF5" w:rsidP="00F27BF5">
      <w:pPr>
        <w:rPr>
          <w:b/>
          <w:bCs/>
        </w:rPr>
      </w:pPr>
      <w:r>
        <w:t xml:space="preserve">  </w:t>
      </w:r>
      <w:r w:rsidR="00F75484" w:rsidRPr="00F75484">
        <w:rPr>
          <w:b/>
          <w:bCs/>
          <w:color w:val="C00000"/>
          <w:sz w:val="28"/>
          <w:szCs w:val="28"/>
        </w:rPr>
        <w:t>{</w:t>
      </w:r>
      <w:proofErr w:type="spellStart"/>
      <w:r w:rsidR="00F75484" w:rsidRPr="00F75484">
        <w:rPr>
          <w:b/>
          <w:bCs/>
          <w:color w:val="C00000"/>
          <w:sz w:val="28"/>
          <w:szCs w:val="28"/>
        </w:rPr>
        <w:t>anPersonal</w:t>
      </w:r>
      <w:proofErr w:type="spellEnd"/>
      <w:r w:rsidR="00F75484" w:rsidRPr="00F75484">
        <w:rPr>
          <w:b/>
          <w:bCs/>
          <w:color w:val="C00000"/>
          <w:sz w:val="28"/>
          <w:szCs w:val="28"/>
        </w:rPr>
        <w:t>}</w:t>
      </w:r>
    </w:p>
    <w:p w14:paraId="56B33D1B" w14:textId="77777777" w:rsidR="00CE617A" w:rsidRDefault="00CE617A">
      <w:pPr>
        <w:pStyle w:val="Corptext"/>
        <w:spacing w:line="256" w:lineRule="auto"/>
      </w:pPr>
    </w:p>
    <w:p w14:paraId="12B29961" w14:textId="11C70C80" w:rsidR="00BE7FF1" w:rsidRDefault="00BE7FF1" w:rsidP="00F75484">
      <w:pPr>
        <w:sectPr w:rsidR="00BE7FF1">
          <w:pgSz w:w="11910" w:h="16840"/>
          <w:pgMar w:top="1920" w:right="992" w:bottom="660" w:left="992" w:header="0" w:footer="463" w:gutter="0"/>
          <w:cols w:space="708"/>
        </w:sectPr>
      </w:pPr>
      <w:r>
        <w:t xml:space="preserve">  </w:t>
      </w:r>
      <w:r w:rsidR="00F75484" w:rsidRPr="00F75484">
        <w:rPr>
          <w:sz w:val="24"/>
          <w:szCs w:val="24"/>
        </w:rPr>
        <w:t>{</w:t>
      </w:r>
      <w:proofErr w:type="spellStart"/>
      <w:r w:rsidR="00F75484" w:rsidRPr="00F75484">
        <w:rPr>
          <w:sz w:val="24"/>
          <w:szCs w:val="24"/>
        </w:rPr>
        <w:t>textAnPersonal</w:t>
      </w:r>
      <w:proofErr w:type="spellEnd"/>
      <w:r w:rsidR="00F75484" w:rsidRPr="00F75484">
        <w:rPr>
          <w:sz w:val="24"/>
          <w:szCs w:val="24"/>
        </w:rPr>
        <w:t>}</w:t>
      </w: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Default="007D18BE">
      <w:pPr>
        <w:pStyle w:val="Titlu1"/>
        <w:spacing w:line="264" w:lineRule="auto"/>
        <w:ind w:right="361"/>
        <w:rPr>
          <w:u w:val="none"/>
        </w:rPr>
      </w:pPr>
      <w:bookmarkStart w:id="20" w:name="_Toc198667785"/>
      <w:r>
        <w:rPr>
          <w:color w:val="30859B"/>
          <w:u w:val="none"/>
        </w:rPr>
        <w:t>În continuare, călătoria interpretării Numerogramei tale, continuă cu cel de al treilea strat de profunzime:</w:t>
      </w:r>
      <w:bookmarkEnd w:id="20"/>
    </w:p>
    <w:p w14:paraId="12B2996D" w14:textId="77777777" w:rsidR="00CE617A" w:rsidRDefault="00CE617A">
      <w:pPr>
        <w:pStyle w:val="Corptext"/>
        <w:spacing w:before="41"/>
        <w:rPr>
          <w:b/>
          <w:sz w:val="27"/>
        </w:rPr>
      </w:pPr>
    </w:p>
    <w:p w14:paraId="12B2996E" w14:textId="77777777" w:rsidR="00CE617A" w:rsidRDefault="007D18BE">
      <w:pPr>
        <w:ind w:left="102"/>
        <w:rPr>
          <w:b/>
          <w:sz w:val="27"/>
        </w:rPr>
      </w:pPr>
      <w:r>
        <w:rPr>
          <w:b/>
          <w:color w:val="C00000"/>
          <w:sz w:val="27"/>
          <w:u w:val="single" w:color="C00000"/>
        </w:rPr>
        <w:t>Căsuțele</w:t>
      </w:r>
      <w:r>
        <w:rPr>
          <w:b/>
          <w:color w:val="C00000"/>
          <w:spacing w:val="17"/>
          <w:sz w:val="27"/>
          <w:u w:val="single" w:color="C00000"/>
        </w:rPr>
        <w:t xml:space="preserve"> </w:t>
      </w:r>
      <w:r>
        <w:rPr>
          <w:b/>
          <w:color w:val="C00000"/>
          <w:spacing w:val="-2"/>
          <w:sz w:val="27"/>
          <w:u w:val="single" w:color="C00000"/>
        </w:rPr>
        <w:t>matriței</w:t>
      </w:r>
      <w:r>
        <w:rPr>
          <w:b/>
          <w:color w:val="C00000"/>
          <w:spacing w:val="-2"/>
          <w:sz w:val="27"/>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68469B4C" w:rsidR="00CE617A" w:rsidRDefault="00CE617A">
      <w:pPr>
        <w:pStyle w:val="Corptext"/>
        <w:spacing w:before="176"/>
        <w:rPr>
          <w:b/>
          <w:i/>
        </w:rPr>
      </w:pPr>
    </w:p>
    <w:p w14:paraId="12B29974" w14:textId="4A4C32D3" w:rsidR="00CE617A" w:rsidRDefault="007D18BE">
      <w:pPr>
        <w:spacing w:line="261" w:lineRule="auto"/>
        <w:ind w:left="97" w:right="3094"/>
        <w:rPr>
          <w:b/>
          <w:i/>
          <w:sz w:val="24"/>
        </w:rPr>
      </w:pPr>
      <w:r>
        <w:rPr>
          <w:b/>
          <w:i/>
          <w:noProof/>
          <w:sz w:val="24"/>
        </w:rPr>
        <mc:AlternateContent>
          <mc:Choice Requires="wps">
            <w:drawing>
              <wp:anchor distT="0" distB="0" distL="0" distR="0" simplePos="0" relativeHeight="251655168" behindDoc="0" locked="0" layoutInCell="1" allowOverlap="1" wp14:anchorId="12B29ABF" wp14:editId="77C099DC">
                <wp:simplePos x="0" y="0"/>
                <wp:positionH relativeFrom="page">
                  <wp:posOffset>4837176</wp:posOffset>
                </wp:positionH>
                <wp:positionV relativeFrom="paragraph">
                  <wp:posOffset>-242355</wp:posOffset>
                </wp:positionV>
                <wp:extent cx="209550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867410"/>
                        </a:xfrm>
                        <a:prstGeom prst="rect">
                          <a:avLst/>
                        </a:prstGeom>
                      </wps:spPr>
                      <wps:txbx>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1008"/>
                              <w:gridCol w:w="1125"/>
                            </w:tblGrid>
                            <w:tr w:rsidR="00CE617A" w14:paraId="12B29AC9" w14:textId="77777777" w:rsidTr="00552E15">
                              <w:trPr>
                                <w:trHeight w:val="374"/>
                              </w:trPr>
                              <w:tc>
                                <w:tcPr>
                                  <w:tcW w:w="1014"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008"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25"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552E15">
                              <w:trPr>
                                <w:trHeight w:val="414"/>
                              </w:trPr>
                              <w:tc>
                                <w:tcPr>
                                  <w:tcW w:w="1014"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008"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25"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552E15">
                              <w:trPr>
                                <w:trHeight w:val="448"/>
                              </w:trPr>
                              <w:tc>
                                <w:tcPr>
                                  <w:tcW w:w="1014"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008"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25"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wps:txbx>
                      <wps:bodyPr wrap="square" lIns="0" tIns="0" rIns="0" bIns="0" rtlCol="0">
                        <a:noAutofit/>
                      </wps:bodyPr>
                    </wps:wsp>
                  </a:graphicData>
                </a:graphic>
                <wp14:sizeRelV relativeFrom="margin">
                  <wp14:pctHeight>0</wp14:pctHeight>
                </wp14:sizeRelV>
              </wp:anchor>
            </w:drawing>
          </mc:Choice>
          <mc:Fallback>
            <w:pict>
              <v:shape w14:anchorId="12B29ABF" id="Textbox 4" o:spid="_x0000_s1028" type="#_x0000_t202" style="position:absolute;left:0;text-align:left;margin-left:380.9pt;margin-top:-19.1pt;width:165pt;height:68.3pt;z-index:2516551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HymQEAACIDAAAOAAAAZHJzL2Uyb0RvYy54bWysUsFuEzEQvSPxD5bvZDcRLWWVTQVUIKQK&#10;KpV+gOO1sxZrj5lxspu/Z+xuEgS3ios99ozfvPfG69vJD+JgkByEVi4XtRQmaOhc2LXy6cfnNzdS&#10;UFKhUwME08qjIXm7ef1qPcbGrKCHoTMoGCRQM8ZW9inFpqpI98YrWkA0gZMW0KvER9xVHaqR0f1Q&#10;rer6uhoBu4igDRHf3j0n5abgW2t0+m4tmSSGVjK3VFYs6zav1Watmh2q2Ds901AvYOGVC9z0DHWn&#10;khJ7dP9AeacRCGxaaPAVWOu0KRpYzbL+S81jr6IpWtgcimeb6P/B6m+Hx/iAIk0fYeIBFhEU70H/&#10;JPamGiM1c032lBri6ix0sujzzhIEP2Rvj2c/zZSE5stV/f7qquaU5tzN9bu3y2J4dXkdkdIXA17k&#10;oJXI8yoM1OGeUu6vmlPJTOa5f2aSpu0kXMdt8hTzzRa6I2sZeZytpF97hUaK4Wtgv/LsTwGegu0p&#10;wDR8gvJDsqQAH/YJrCsELrgzAR5E4TV/mjzpP8+l6vK1N78BAAD//wMAUEsDBBQABgAIAAAAIQCL&#10;qGkf4AAAAAsBAAAPAAAAZHJzL2Rvd25yZXYueG1sTI/BTsMwEETvSP0Haytxa50WFJIQp6oQnJAQ&#10;aThwdOJtYjVeh9htw9/jnOhxZ0czb/LdZHp2wdFpSwI26wgYUmOVplbAV/W2SoA5L0nJ3hIK+EUH&#10;u2Jxl8tM2SuVeDn4loUQcpkU0Hk/ZJy7pkMj3doOSOF3tKORPpxjy9UoryHc9HwbRTE3UlNo6OSA&#10;Lx02p8PZCNh/U/mqfz7qz/JY6qpKI3qPT0LcL6f9MzCPk/83w4wf0KEITLU9k3KsF/AUbwK6F7B6&#10;SLbAZkeUzlItIE0egRc5v91Q/AEAAP//AwBQSwECLQAUAAYACAAAACEAtoM4kv4AAADhAQAAEwAA&#10;AAAAAAAAAAAAAAAAAAAAW0NvbnRlbnRfVHlwZXNdLnhtbFBLAQItABQABgAIAAAAIQA4/SH/1gAA&#10;AJQBAAALAAAAAAAAAAAAAAAAAC8BAABfcmVscy8ucmVsc1BLAQItABQABgAIAAAAIQCqgzHymQEA&#10;ACIDAAAOAAAAAAAAAAAAAAAAAC4CAABkcnMvZTJvRG9jLnhtbFBLAQItABQABgAIAAAAIQCLqGkf&#10;4AAAAAsBAAAPAAAAAAAAAAAAAAAAAPMDAABkcnMvZG93bnJldi54bWxQSwUGAAAAAAQABADzAAAA&#10;AAUAAAAA&#10;" filled="f" stroked="f">
                <v:textbox inset="0,0,0,0">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1008"/>
                        <w:gridCol w:w="1125"/>
                      </w:tblGrid>
                      <w:tr w:rsidR="00CE617A" w14:paraId="12B29AC9" w14:textId="77777777" w:rsidTr="00552E15">
                        <w:trPr>
                          <w:trHeight w:val="374"/>
                        </w:trPr>
                        <w:tc>
                          <w:tcPr>
                            <w:tcW w:w="1014"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008"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25"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552E15">
                        <w:trPr>
                          <w:trHeight w:val="414"/>
                        </w:trPr>
                        <w:tc>
                          <w:tcPr>
                            <w:tcW w:w="1014"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008"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25"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552E15">
                        <w:trPr>
                          <w:trHeight w:val="448"/>
                        </w:trPr>
                        <w:tc>
                          <w:tcPr>
                            <w:tcW w:w="1014"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008"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25"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v:textbox>
                <w10:wrap anchorx="page"/>
              </v:shape>
            </w:pict>
          </mc:Fallback>
        </mc:AlternateContent>
      </w: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r>
        <w:rPr>
          <w:b/>
          <w:i/>
          <w:sz w:val="24"/>
        </w:rPr>
        <w:t>căsuță este specifică unui domeniu anume din 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r>
        <w:rPr>
          <w:b/>
          <w:i/>
          <w:sz w:val="24"/>
        </w:rPr>
        <w:t xml:space="preserve">psiho-energo-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1C373ECD" w:rsidR="00D10B09" w:rsidRPr="00D60E3D" w:rsidRDefault="00D10B09" w:rsidP="00D10B09">
      <w:pPr>
        <w:rPr>
          <w:b/>
          <w:bCs/>
          <w:sz w:val="28"/>
          <w:szCs w:val="28"/>
        </w:rPr>
      </w:pPr>
      <w:bookmarkStart w:id="21" w:name="_Toc198667786"/>
      <w:bookmarkEnd w:id="21"/>
      <w:r>
        <w:t xml:space="preserve"> </w:t>
      </w:r>
      <w:r w:rsidRPr="00D60E3D">
        <w:rPr>
          <w:b/>
          <w:bCs/>
          <w:color w:val="C00000"/>
          <w:sz w:val="28"/>
          <w:szCs w:val="28"/>
          <w:u w:val="single"/>
        </w:rPr>
        <w:t>Structura psihică</w:t>
      </w:r>
      <w:r w:rsidRPr="00D60E3D">
        <w:rPr>
          <w:b/>
          <w:bCs/>
          <w:color w:val="C00000"/>
          <w:sz w:val="28"/>
          <w:szCs w:val="28"/>
        </w:rPr>
        <w:t>:</w:t>
      </w:r>
      <w:r w:rsidRPr="00D60E3D">
        <w:rPr>
          <w:sz w:val="28"/>
          <w:szCs w:val="28"/>
        </w:rPr>
        <w:tab/>
      </w:r>
      <w:r w:rsidRPr="00D60E3D">
        <w:rPr>
          <w:b/>
          <w:bCs/>
          <w:sz w:val="28"/>
          <w:szCs w:val="28"/>
        </w:rPr>
        <w:t>{C1}</w:t>
      </w:r>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0E711013" w:rsidR="00CE617A" w:rsidRDefault="007D18BE">
      <w:pPr>
        <w:tabs>
          <w:tab w:val="right" w:pos="6171"/>
        </w:tabs>
        <w:spacing w:before="459"/>
        <w:ind w:left="97"/>
        <w:rPr>
          <w:b/>
          <w:sz w:val="24"/>
        </w:rPr>
      </w:pPr>
      <w:r w:rsidRPr="00D60E3D">
        <w:rPr>
          <w:b/>
          <w:bCs/>
          <w:i/>
          <w:iCs/>
          <w:sz w:val="24"/>
          <w:szCs w:val="24"/>
        </w:rPr>
        <w:lastRenderedPageBreak/>
        <w:t>Manifestarea ta conform căsuței 1:</w:t>
      </w:r>
      <w:r>
        <w:tab/>
      </w:r>
      <w:r w:rsidRPr="00D60E3D">
        <w:rPr>
          <w:b/>
          <w:bCs/>
          <w:color w:val="C00000"/>
          <w:sz w:val="24"/>
          <w:szCs w:val="24"/>
        </w:rPr>
        <w:t>{C1}</w:t>
      </w:r>
    </w:p>
    <w:p w14:paraId="02D202EE" w14:textId="77777777" w:rsidR="00CE617A" w:rsidRDefault="00CE617A">
      <w:pPr>
        <w:pStyle w:val="Corptext"/>
        <w:spacing w:line="256" w:lineRule="auto"/>
      </w:pPr>
    </w:p>
    <w:p w14:paraId="12B2999D" w14:textId="228254F6" w:rsidR="009356CA" w:rsidRPr="009356CA" w:rsidRDefault="009356CA">
      <w:pPr>
        <w:pStyle w:val="Corptext"/>
        <w:spacing w:line="256" w:lineRule="auto"/>
        <w:sectPr w:rsidR="009356CA" w:rsidRPr="009356CA">
          <w:pgSz w:w="11910" w:h="16840"/>
          <w:pgMar w:top="1920" w:right="992" w:bottom="660" w:left="992" w:header="0" w:footer="463" w:gutter="0"/>
          <w:cols w:space="708"/>
        </w:sectPr>
      </w:pPr>
      <w:r>
        <w:t xml:space="preserve"> </w:t>
      </w:r>
      <w:r w:rsidR="00D60E3D" w:rsidRPr="00B17D12">
        <w:t>{</w:t>
      </w:r>
      <w:proofErr w:type="spellStart"/>
      <w:r w:rsidR="00D60E3D" w:rsidRPr="00B17D12">
        <w:t>textStructuraPsihica</w:t>
      </w:r>
      <w:proofErr w:type="spellEnd"/>
      <w:r w:rsidR="00D60E3D" w:rsidRPr="00B17D12">
        <w:t>}</w:t>
      </w:r>
    </w:p>
    <w:p w14:paraId="12B2999E" w14:textId="7D0233B6" w:rsidR="00CE617A" w:rsidRDefault="007D18BE">
      <w:pPr>
        <w:pStyle w:val="Titlu2"/>
        <w:tabs>
          <w:tab w:val="right" w:pos="7479"/>
        </w:tabs>
        <w:spacing w:before="776"/>
      </w:pPr>
      <w:bookmarkStart w:id="22" w:name="_Toc198667787"/>
      <w:bookmarkEnd w:id="22"/>
      <w:r w:rsidRPr="00D60E3D">
        <w:rPr>
          <w:color w:val="C00000"/>
          <w:sz w:val="28"/>
          <w:szCs w:val="28"/>
          <w:u w:val="single"/>
        </w:rPr>
        <w:lastRenderedPageBreak/>
        <w:t>Structura emoțională și energetică</w:t>
      </w:r>
      <w:r w:rsidRPr="00D60E3D">
        <w:rPr>
          <w:color w:val="C00000"/>
          <w:sz w:val="28"/>
          <w:szCs w:val="28"/>
        </w:rPr>
        <w:t>:</w:t>
      </w:r>
      <w:r>
        <w:tab/>
        <w:t>{C2}</w:t>
      </w:r>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B" w14:textId="77777777" w:rsidR="00CE617A" w:rsidRDefault="007D18BE">
      <w:pPr>
        <w:pStyle w:val="Corptext"/>
        <w:spacing w:line="256" w:lineRule="auto"/>
        <w:ind w:left="97"/>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AC"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AD" w14:textId="77777777" w:rsidR="00CE617A" w:rsidRDefault="00CE617A">
      <w:pPr>
        <w:pStyle w:val="Corptext"/>
      </w:pPr>
    </w:p>
    <w:p w14:paraId="12B299AE" w14:textId="77777777" w:rsidR="00CE617A" w:rsidRDefault="00CE617A">
      <w:pPr>
        <w:pStyle w:val="Corptext"/>
      </w:pPr>
    </w:p>
    <w:p w14:paraId="12B299AF" w14:textId="77777777" w:rsidR="00CE617A" w:rsidRDefault="00CE617A">
      <w:pPr>
        <w:pStyle w:val="Corptext"/>
      </w:pPr>
    </w:p>
    <w:p w14:paraId="12B299B0" w14:textId="77777777" w:rsidR="00CE617A" w:rsidRDefault="00CE617A">
      <w:pPr>
        <w:pStyle w:val="Corptext"/>
      </w:pPr>
    </w:p>
    <w:p w14:paraId="12B299B1" w14:textId="77777777" w:rsidR="00CE617A" w:rsidRDefault="00CE617A">
      <w:pPr>
        <w:pStyle w:val="Corptext"/>
      </w:pPr>
    </w:p>
    <w:p w14:paraId="12B299B2" w14:textId="77777777" w:rsidR="00CE617A" w:rsidRDefault="00CE617A">
      <w:pPr>
        <w:pStyle w:val="Corptext"/>
        <w:spacing w:before="8"/>
      </w:pPr>
    </w:p>
    <w:p w14:paraId="12B299B3" w14:textId="5886BEDB" w:rsidR="00CE617A" w:rsidRDefault="007D18BE">
      <w:pPr>
        <w:tabs>
          <w:tab w:val="right" w:pos="6171"/>
        </w:tabs>
        <w:ind w:left="97"/>
        <w:rPr>
          <w:b/>
          <w:sz w:val="24"/>
        </w:rPr>
      </w:pPr>
      <w:r w:rsidRPr="00D60E3D">
        <w:rPr>
          <w:b/>
          <w:bCs/>
          <w:i/>
          <w:iCs/>
          <w:sz w:val="24"/>
          <w:szCs w:val="24"/>
        </w:rPr>
        <w:t>Manifestarea ta conform căsuței 2:</w:t>
      </w:r>
      <w:r>
        <w:tab/>
        <w:t xml:space="preserve">    </w:t>
      </w:r>
      <w:r w:rsidRPr="00D60E3D">
        <w:rPr>
          <w:b/>
          <w:bCs/>
          <w:color w:val="C00000"/>
          <w:sz w:val="24"/>
          <w:szCs w:val="24"/>
        </w:rPr>
        <w:t>{C2}</w:t>
      </w:r>
    </w:p>
    <w:p w14:paraId="12B299B4" w14:textId="77777777" w:rsidR="00CE617A" w:rsidRDefault="00CE617A">
      <w:pPr>
        <w:pStyle w:val="Corptext"/>
        <w:spacing w:before="74"/>
        <w:rPr>
          <w:b/>
        </w:rPr>
      </w:pPr>
    </w:p>
    <w:p w14:paraId="12B299BE" w14:textId="4454CD92"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D60E3D" w:rsidRPr="00B17D12">
        <w:t>{</w:t>
      </w:r>
      <w:proofErr w:type="spellStart"/>
      <w:r w:rsidR="00D60E3D" w:rsidRPr="00B17D12">
        <w:t>textStructuraEmotionala</w:t>
      </w:r>
      <w:proofErr w:type="spellEnd"/>
      <w:r w:rsidR="00D60E3D" w:rsidRPr="00B17D12">
        <w:t>}</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045F371B" w:rsidR="00CE617A" w:rsidRDefault="007D18BE">
      <w:pPr>
        <w:pStyle w:val="Titlu2"/>
        <w:tabs>
          <w:tab w:val="left" w:pos="6745"/>
        </w:tabs>
      </w:pPr>
      <w:bookmarkStart w:id="23" w:name="_Toc198667788"/>
      <w:bookmarkEnd w:id="23"/>
      <w:r w:rsidRPr="00D60E3D">
        <w:rPr>
          <w:color w:val="C00000"/>
          <w:sz w:val="28"/>
          <w:szCs w:val="28"/>
          <w:u w:val="single"/>
        </w:rPr>
        <w:t>Capacitatea de a acumula și folosi informațiile</w:t>
      </w:r>
      <w:r w:rsidRPr="00D60E3D">
        <w:rPr>
          <w:color w:val="C00000"/>
          <w:sz w:val="28"/>
          <w:szCs w:val="28"/>
        </w:rPr>
        <w:t>:</w:t>
      </w:r>
      <w:r>
        <w:tab/>
      </w:r>
      <w:r w:rsidRPr="00D60E3D">
        <w:t>{C3}</w:t>
      </w:r>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procesând informațiile venite din interior și din exterior, tragând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D" w14:textId="77777777" w:rsidR="00CE617A" w:rsidRDefault="007D18BE">
      <w:pPr>
        <w:pStyle w:val="Corptext"/>
        <w:spacing w:line="256" w:lineRule="auto"/>
        <w:ind w:left="97" w:right="262"/>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CE"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CF" w14:textId="77777777" w:rsidR="00CE617A" w:rsidRDefault="00CE617A">
      <w:pPr>
        <w:pStyle w:val="Corptext"/>
      </w:pPr>
    </w:p>
    <w:p w14:paraId="12B299D0" w14:textId="77777777" w:rsidR="00CE617A" w:rsidRDefault="00CE617A">
      <w:pPr>
        <w:pStyle w:val="Corptext"/>
      </w:pPr>
    </w:p>
    <w:p w14:paraId="12B299D1" w14:textId="77777777" w:rsidR="00CE617A" w:rsidRDefault="00CE617A">
      <w:pPr>
        <w:pStyle w:val="Corptext"/>
      </w:pPr>
    </w:p>
    <w:p w14:paraId="12B299D2" w14:textId="77777777" w:rsidR="00CE617A" w:rsidRDefault="00CE617A">
      <w:pPr>
        <w:pStyle w:val="Corptext"/>
      </w:pPr>
    </w:p>
    <w:p w14:paraId="12B299D3" w14:textId="77777777" w:rsidR="00CE617A" w:rsidRDefault="00CE617A">
      <w:pPr>
        <w:pStyle w:val="Corptext"/>
      </w:pPr>
    </w:p>
    <w:p w14:paraId="12B299D4" w14:textId="77777777" w:rsidR="00CE617A" w:rsidRDefault="00CE617A">
      <w:pPr>
        <w:pStyle w:val="Corptext"/>
        <w:spacing w:before="142"/>
      </w:pPr>
    </w:p>
    <w:p w14:paraId="12B299D5" w14:textId="53D1AAD9" w:rsidR="00CE617A" w:rsidRDefault="007D18BE">
      <w:pPr>
        <w:tabs>
          <w:tab w:val="left" w:pos="5835"/>
        </w:tabs>
        <w:ind w:left="97"/>
        <w:rPr>
          <w:b/>
          <w:sz w:val="24"/>
        </w:rPr>
      </w:pPr>
      <w:r w:rsidRPr="00D60E3D">
        <w:rPr>
          <w:b/>
          <w:bCs/>
          <w:i/>
          <w:iCs/>
          <w:sz w:val="24"/>
          <w:szCs w:val="24"/>
        </w:rPr>
        <w:t>Manifestarea ta conform căsuței 3:</w:t>
      </w:r>
      <w:r>
        <w:tab/>
      </w:r>
      <w:r w:rsidRPr="00D60E3D">
        <w:rPr>
          <w:b/>
          <w:bCs/>
          <w:color w:val="C00000"/>
          <w:sz w:val="24"/>
          <w:szCs w:val="24"/>
        </w:rPr>
        <w:t>{C3}</w:t>
      </w:r>
    </w:p>
    <w:p w14:paraId="12B299D6" w14:textId="77777777" w:rsidR="00CE617A" w:rsidRDefault="00CE617A">
      <w:pPr>
        <w:pStyle w:val="Corptext"/>
        <w:spacing w:before="7"/>
        <w:rPr>
          <w:b/>
        </w:rPr>
      </w:pPr>
    </w:p>
    <w:p w14:paraId="12B299E0" w14:textId="2D942ED5"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D60E3D" w:rsidRPr="00B17D12">
        <w:t>{</w:t>
      </w:r>
      <w:proofErr w:type="spellStart"/>
      <w:r w:rsidR="00D60E3D" w:rsidRPr="00B17D12">
        <w:t>textInformatii</w:t>
      </w:r>
      <w:proofErr w:type="spellEnd"/>
      <w:r w:rsidR="00D60E3D" w:rsidRPr="00B17D12">
        <w:t>}</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28D57FB7" w:rsidR="00CE617A" w:rsidRDefault="007D18BE">
      <w:pPr>
        <w:pStyle w:val="Titlu2"/>
        <w:tabs>
          <w:tab w:val="left" w:pos="7758"/>
        </w:tabs>
      </w:pPr>
      <w:bookmarkStart w:id="24" w:name="_Toc198667789"/>
      <w:bookmarkEnd w:id="24"/>
      <w:r w:rsidRPr="00D60E3D">
        <w:rPr>
          <w:color w:val="C00000"/>
          <w:sz w:val="28"/>
          <w:szCs w:val="28"/>
          <w:u w:val="single"/>
        </w:rPr>
        <w:t>Capacitatea de mobilizare, organizare și sănătatea</w:t>
      </w:r>
      <w:r w:rsidRPr="00D60E3D">
        <w:rPr>
          <w:color w:val="C00000"/>
          <w:sz w:val="28"/>
          <w:szCs w:val="28"/>
        </w:rPr>
        <w:t>:</w:t>
      </w:r>
      <w:r>
        <w:tab/>
      </w:r>
      <w:r w:rsidRPr="00D60E3D">
        <w:t>{C4}</w:t>
      </w:r>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21915D42" w:rsidR="00CE617A" w:rsidRDefault="007D18BE">
      <w:pPr>
        <w:tabs>
          <w:tab w:val="left" w:pos="5835"/>
        </w:tabs>
        <w:ind w:left="97"/>
        <w:rPr>
          <w:b/>
          <w:sz w:val="24"/>
        </w:rPr>
      </w:pPr>
      <w:r w:rsidRPr="00D60E3D">
        <w:rPr>
          <w:b/>
          <w:bCs/>
          <w:i/>
          <w:iCs/>
          <w:sz w:val="24"/>
          <w:szCs w:val="24"/>
        </w:rPr>
        <w:t>Manifestarea ta conform căsuței 4:</w:t>
      </w:r>
      <w:r>
        <w:tab/>
      </w:r>
      <w:r w:rsidRPr="00D60E3D">
        <w:rPr>
          <w:b/>
          <w:bCs/>
          <w:color w:val="C00000"/>
          <w:sz w:val="24"/>
          <w:szCs w:val="24"/>
        </w:rPr>
        <w:t>{C4}</w:t>
      </w:r>
    </w:p>
    <w:p w14:paraId="12B299F8" w14:textId="77777777" w:rsidR="00CE617A" w:rsidRDefault="00CE617A">
      <w:pPr>
        <w:pStyle w:val="Corptext"/>
        <w:spacing w:before="40"/>
        <w:rPr>
          <w:b/>
        </w:rPr>
      </w:pPr>
    </w:p>
    <w:p w14:paraId="12B29A04" w14:textId="60B37548"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D60E3D" w:rsidRPr="00B17D12">
        <w:t>{</w:t>
      </w:r>
      <w:proofErr w:type="spellStart"/>
      <w:r w:rsidR="00D60E3D" w:rsidRPr="00B17D12">
        <w:t>textMobilizare</w:t>
      </w:r>
      <w:proofErr w:type="spellEnd"/>
      <w:r w:rsidR="00D60E3D" w:rsidRPr="00B17D12">
        <w:t>}</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5FA72FDC" w:rsidR="00CE617A" w:rsidRDefault="007D18BE">
      <w:pPr>
        <w:pStyle w:val="Titlu2"/>
        <w:tabs>
          <w:tab w:val="right" w:pos="5969"/>
        </w:tabs>
      </w:pPr>
      <w:bookmarkStart w:id="25" w:name="_Toc198667790"/>
      <w:bookmarkEnd w:id="25"/>
      <w:r w:rsidRPr="004025BE">
        <w:rPr>
          <w:color w:val="C00000"/>
          <w:sz w:val="28"/>
          <w:szCs w:val="28"/>
          <w:u w:val="single"/>
        </w:rPr>
        <w:t>Imaginea de sine și raționamentul</w:t>
      </w:r>
      <w:r w:rsidRPr="004025BE">
        <w:rPr>
          <w:color w:val="C00000"/>
          <w:sz w:val="28"/>
          <w:szCs w:val="28"/>
        </w:rPr>
        <w:t>:</w:t>
      </w:r>
      <w:r>
        <w:tab/>
        <w:t>{C5}</w:t>
      </w:r>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2BE3E98F" w:rsidR="00CE617A" w:rsidRDefault="007D18BE">
      <w:pPr>
        <w:tabs>
          <w:tab w:val="right" w:pos="5969"/>
        </w:tabs>
        <w:spacing w:before="81"/>
        <w:ind w:left="97"/>
        <w:rPr>
          <w:b/>
          <w:sz w:val="24"/>
        </w:rPr>
      </w:pPr>
      <w:r w:rsidRPr="004025BE">
        <w:rPr>
          <w:b/>
          <w:bCs/>
          <w:i/>
          <w:iCs/>
          <w:sz w:val="24"/>
          <w:szCs w:val="24"/>
        </w:rPr>
        <w:lastRenderedPageBreak/>
        <w:t>Manifestarea ta conform căsuței 5:</w:t>
      </w:r>
      <w:r>
        <w:tab/>
      </w:r>
      <w:r w:rsidRPr="004025BE">
        <w:rPr>
          <w:b/>
          <w:bCs/>
          <w:color w:val="C00000"/>
          <w:sz w:val="24"/>
          <w:szCs w:val="24"/>
        </w:rPr>
        <w:t>{C5}</w:t>
      </w:r>
    </w:p>
    <w:p w14:paraId="1CD3F252" w14:textId="77777777" w:rsidR="00CE617A" w:rsidRDefault="00CE617A">
      <w:pPr>
        <w:pStyle w:val="Corptext"/>
        <w:spacing w:line="256" w:lineRule="auto"/>
      </w:pPr>
    </w:p>
    <w:p w14:paraId="12B29A24" w14:textId="6183D63C" w:rsidR="00530514" w:rsidRDefault="00530514">
      <w:pPr>
        <w:pStyle w:val="Corptext"/>
        <w:spacing w:line="256" w:lineRule="auto"/>
        <w:sectPr w:rsidR="00530514">
          <w:pgSz w:w="11910" w:h="16840"/>
          <w:pgMar w:top="1780" w:right="992" w:bottom="660" w:left="992" w:header="0" w:footer="463" w:gutter="0"/>
          <w:cols w:space="708"/>
        </w:sectPr>
      </w:pPr>
      <w:r w:rsidRPr="00B17D12">
        <w:t>{</w:t>
      </w:r>
      <w:proofErr w:type="spellStart"/>
      <w:r w:rsidRPr="00B17D12">
        <w:t>textRationament</w:t>
      </w:r>
      <w:proofErr w:type="spellEnd"/>
      <w:r w:rsidRPr="00B17D12">
        <w: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19BE99FC" w:rsidR="00CE617A" w:rsidRDefault="007D18BE">
      <w:pPr>
        <w:pStyle w:val="Titlu2"/>
        <w:tabs>
          <w:tab w:val="left" w:pos="8718"/>
        </w:tabs>
      </w:pPr>
      <w:bookmarkStart w:id="26" w:name="_Toc198667791"/>
      <w:bookmarkEnd w:id="26"/>
      <w:r w:rsidRPr="00530514">
        <w:rPr>
          <w:color w:val="C00000"/>
          <w:sz w:val="28"/>
          <w:szCs w:val="28"/>
          <w:u w:val="single"/>
        </w:rPr>
        <w:t>Capacitatea de împlinire a scopurilor și practicitatea</w:t>
      </w:r>
      <w:r w:rsidRPr="00530514">
        <w:rPr>
          <w:color w:val="C00000"/>
          <w:sz w:val="28"/>
          <w:szCs w:val="28"/>
        </w:rPr>
        <w:t xml:space="preserve">:       </w:t>
      </w:r>
      <w:r>
        <w:t>{C6}</w:t>
      </w:r>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40261863" w:rsidR="00CE617A" w:rsidRDefault="007D18BE">
      <w:pPr>
        <w:tabs>
          <w:tab w:val="right" w:pos="5969"/>
        </w:tabs>
        <w:spacing w:before="937"/>
        <w:ind w:left="97"/>
        <w:rPr>
          <w:b/>
          <w:sz w:val="24"/>
        </w:rPr>
      </w:pPr>
      <w:r w:rsidRPr="009D005A">
        <w:rPr>
          <w:b/>
          <w:bCs/>
          <w:i/>
          <w:iCs/>
          <w:sz w:val="24"/>
          <w:szCs w:val="24"/>
        </w:rPr>
        <w:lastRenderedPageBreak/>
        <w:t>Manifestarea ta conform căsuței 6:</w:t>
      </w:r>
      <w:r>
        <w:tab/>
      </w:r>
      <w:r w:rsidRPr="009D005A">
        <w:rPr>
          <w:b/>
          <w:bCs/>
          <w:sz w:val="24"/>
          <w:szCs w:val="24"/>
        </w:rPr>
        <w:t>{C6}</w:t>
      </w:r>
    </w:p>
    <w:p w14:paraId="0C88475E" w14:textId="276AAA09" w:rsidR="00CE617A" w:rsidRDefault="001E0366">
      <w:pPr>
        <w:pStyle w:val="Corptext"/>
        <w:spacing w:line="256" w:lineRule="auto"/>
      </w:pPr>
      <w:r>
        <w:t xml:space="preserve"> </w:t>
      </w:r>
    </w:p>
    <w:p w14:paraId="12B29A42" w14:textId="10825E84" w:rsidR="005A1463" w:rsidRDefault="005A1463">
      <w:pPr>
        <w:pStyle w:val="Corptext"/>
        <w:spacing w:line="256" w:lineRule="auto"/>
        <w:sectPr w:rsidR="005A1463">
          <w:pgSz w:w="11910" w:h="16840"/>
          <w:pgMar w:top="1920" w:right="992" w:bottom="660" w:left="992" w:header="0" w:footer="463" w:gutter="0"/>
          <w:cols w:space="708"/>
        </w:sectPr>
      </w:pPr>
      <w:r w:rsidRPr="00B17D12">
        <w:t>{</w:t>
      </w:r>
      <w:proofErr w:type="spellStart"/>
      <w:r w:rsidRPr="00B17D12">
        <w:t>textScop</w:t>
      </w:r>
      <w:proofErr w:type="spellEnd"/>
      <w:r w:rsidRPr="00B17D12">
        <w:t>}</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7470AB8B" w:rsidR="00CE617A" w:rsidRDefault="007D18BE">
      <w:pPr>
        <w:pStyle w:val="Titlu2"/>
        <w:tabs>
          <w:tab w:val="right" w:pos="5275"/>
        </w:tabs>
      </w:pPr>
      <w:bookmarkStart w:id="27" w:name="_Toc198667792"/>
      <w:bookmarkEnd w:id="27"/>
      <w:r w:rsidRPr="005A1463">
        <w:rPr>
          <w:color w:val="C00000"/>
          <w:sz w:val="28"/>
          <w:szCs w:val="28"/>
          <w:u w:val="single"/>
        </w:rPr>
        <w:t>Spiritualitatea și filosofia vieții</w:t>
      </w:r>
      <w:r w:rsidRPr="005A1463">
        <w:rPr>
          <w:color w:val="C00000"/>
          <w:sz w:val="28"/>
          <w:szCs w:val="28"/>
        </w:rPr>
        <w:t>:</w:t>
      </w:r>
      <w:r>
        <w:tab/>
        <w:t xml:space="preserve">        {C7}</w:t>
      </w:r>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2" w14:textId="77777777" w:rsidR="00CE617A" w:rsidRDefault="007D18BE">
      <w:pPr>
        <w:pStyle w:val="Corptext"/>
        <w:spacing w:line="256" w:lineRule="auto"/>
        <w:ind w:left="97" w:right="262"/>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3"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54" w14:textId="77777777" w:rsidR="00CE617A" w:rsidRDefault="00CE617A">
      <w:pPr>
        <w:pStyle w:val="Corptext"/>
      </w:pPr>
    </w:p>
    <w:p w14:paraId="12B29A55" w14:textId="77777777" w:rsidR="00CE617A" w:rsidRDefault="00CE617A">
      <w:pPr>
        <w:pStyle w:val="Corptext"/>
      </w:pPr>
    </w:p>
    <w:p w14:paraId="12B29A56" w14:textId="77777777" w:rsidR="00CE617A" w:rsidRDefault="00CE617A">
      <w:pPr>
        <w:pStyle w:val="Corptext"/>
      </w:pPr>
    </w:p>
    <w:p w14:paraId="12B29A57" w14:textId="77777777" w:rsidR="00CE617A" w:rsidRDefault="00CE617A">
      <w:pPr>
        <w:pStyle w:val="Corptext"/>
      </w:pPr>
    </w:p>
    <w:p w14:paraId="12B29A58" w14:textId="77777777" w:rsidR="00CE617A" w:rsidRDefault="00CE617A">
      <w:pPr>
        <w:pStyle w:val="Corptext"/>
      </w:pPr>
    </w:p>
    <w:p w14:paraId="12B29A59" w14:textId="77777777" w:rsidR="00CE617A" w:rsidRDefault="00CE617A">
      <w:pPr>
        <w:pStyle w:val="Corptext"/>
      </w:pPr>
    </w:p>
    <w:p w14:paraId="12B29A5A" w14:textId="77777777" w:rsidR="00CE617A" w:rsidRDefault="00CE617A">
      <w:pPr>
        <w:pStyle w:val="Corptext"/>
        <w:spacing w:before="243"/>
      </w:pPr>
    </w:p>
    <w:p w14:paraId="12B29A5B" w14:textId="2171D92D" w:rsidR="00CE617A" w:rsidRDefault="007D18BE">
      <w:pPr>
        <w:tabs>
          <w:tab w:val="right" w:pos="5969"/>
        </w:tabs>
        <w:ind w:left="97"/>
        <w:rPr>
          <w:b/>
          <w:sz w:val="24"/>
        </w:rPr>
      </w:pPr>
      <w:r w:rsidRPr="00984176">
        <w:rPr>
          <w:b/>
          <w:bCs/>
          <w:i/>
          <w:iCs/>
          <w:sz w:val="24"/>
          <w:szCs w:val="24"/>
        </w:rPr>
        <w:t>Manifestarea ta conform căsuței 7:</w:t>
      </w:r>
      <w:r>
        <w:tab/>
        <w:t xml:space="preserve">               </w:t>
      </w:r>
      <w:r w:rsidRPr="00984176">
        <w:rPr>
          <w:b/>
          <w:bCs/>
          <w:sz w:val="24"/>
          <w:szCs w:val="24"/>
        </w:rPr>
        <w:t>{C7}</w:t>
      </w:r>
    </w:p>
    <w:p w14:paraId="12B29A5C" w14:textId="77777777" w:rsidR="00CE617A" w:rsidRDefault="00CE617A">
      <w:pPr>
        <w:pStyle w:val="Corptext"/>
        <w:spacing w:before="26"/>
        <w:rPr>
          <w:b/>
        </w:rPr>
      </w:pPr>
    </w:p>
    <w:p w14:paraId="12B29A64" w14:textId="27A5598F"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AD5AEC" w:rsidRPr="00B17D12">
        <w:t>{</w:t>
      </w:r>
      <w:proofErr w:type="spellStart"/>
      <w:r w:rsidR="00AD5AEC" w:rsidRPr="00B17D12">
        <w:t>textSpiritualitate</w:t>
      </w:r>
      <w:proofErr w:type="spellEnd"/>
      <w:r w:rsidR="00AD5AEC" w:rsidRPr="00B17D12">
        <w:t>}</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0D697DFF" w:rsidR="00CE617A" w:rsidRDefault="007D18BE">
      <w:pPr>
        <w:pStyle w:val="Titlu2"/>
        <w:tabs>
          <w:tab w:val="right" w:pos="8736"/>
        </w:tabs>
      </w:pPr>
      <w:bookmarkStart w:id="28" w:name="_Toc198667793"/>
      <w:bookmarkEnd w:id="28"/>
      <w:r w:rsidRPr="00AD5AEC">
        <w:rPr>
          <w:color w:val="C00000"/>
          <w:sz w:val="28"/>
          <w:szCs w:val="28"/>
          <w:u w:val="single"/>
        </w:rPr>
        <w:t>Capacitatea de asumare a responsabilităților și datoriilor</w:t>
      </w:r>
      <w:r w:rsidRPr="00AD5AEC">
        <w:rPr>
          <w:color w:val="C00000"/>
          <w:sz w:val="28"/>
          <w:szCs w:val="28"/>
        </w:rPr>
        <w:t>:</w:t>
      </w:r>
      <w:r>
        <w:tab/>
        <w:t>{C8}</w:t>
      </w:r>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6" w14:textId="77777777" w:rsidR="00CE617A" w:rsidRDefault="007D18BE">
      <w:pPr>
        <w:pStyle w:val="Corptext"/>
        <w:spacing w:line="256" w:lineRule="auto"/>
        <w:ind w:left="97" w:right="150"/>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78" w14:textId="77777777" w:rsidR="00CE617A" w:rsidRDefault="00CE617A">
      <w:pPr>
        <w:pStyle w:val="Corptext"/>
      </w:pPr>
    </w:p>
    <w:p w14:paraId="12B29A79" w14:textId="77777777" w:rsidR="00CE617A" w:rsidRDefault="00CE617A">
      <w:pPr>
        <w:pStyle w:val="Corptext"/>
      </w:pPr>
    </w:p>
    <w:p w14:paraId="12B29A7A" w14:textId="77777777" w:rsidR="00CE617A" w:rsidRDefault="00CE617A">
      <w:pPr>
        <w:pStyle w:val="Corptext"/>
      </w:pPr>
    </w:p>
    <w:p w14:paraId="12B29A7B" w14:textId="77777777" w:rsidR="00CE617A" w:rsidRDefault="00CE617A">
      <w:pPr>
        <w:pStyle w:val="Corptext"/>
      </w:pPr>
    </w:p>
    <w:p w14:paraId="12B29A7C" w14:textId="77777777" w:rsidR="00CE617A" w:rsidRDefault="00CE617A">
      <w:pPr>
        <w:pStyle w:val="Corptext"/>
        <w:spacing w:before="32"/>
      </w:pPr>
    </w:p>
    <w:p w14:paraId="12B29A7D" w14:textId="23135836" w:rsidR="00CE617A" w:rsidRPr="00AD5AEC" w:rsidRDefault="007D18BE">
      <w:pPr>
        <w:tabs>
          <w:tab w:val="right" w:pos="5969"/>
        </w:tabs>
        <w:ind w:left="97"/>
        <w:rPr>
          <w:b/>
          <w:bCs/>
          <w:sz w:val="28"/>
          <w:szCs w:val="24"/>
        </w:rPr>
      </w:pPr>
      <w:r w:rsidRPr="00AD5AEC">
        <w:rPr>
          <w:b/>
          <w:bCs/>
          <w:i/>
          <w:iCs/>
          <w:sz w:val="24"/>
          <w:szCs w:val="24"/>
        </w:rPr>
        <w:t>Manifestarea ta conform căsuței 8:</w:t>
      </w:r>
      <w:r>
        <w:tab/>
        <w:t xml:space="preserve">              </w:t>
      </w:r>
      <w:r w:rsidRPr="00AD5AEC">
        <w:rPr>
          <w:b/>
          <w:bCs/>
          <w:sz w:val="24"/>
          <w:szCs w:val="24"/>
        </w:rPr>
        <w:t>{C8}</w:t>
      </w:r>
    </w:p>
    <w:p w14:paraId="12B29A7E" w14:textId="77777777" w:rsidR="00CE617A" w:rsidRDefault="00CE617A">
      <w:pPr>
        <w:pStyle w:val="Corptext"/>
        <w:spacing w:before="24"/>
        <w:rPr>
          <w:b/>
        </w:rPr>
      </w:pPr>
    </w:p>
    <w:p w14:paraId="12B29A88" w14:textId="382BC86A"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A91CB5" w:rsidRPr="00B17D12">
        <w:t>{</w:t>
      </w:r>
      <w:proofErr w:type="spellStart"/>
      <w:r w:rsidR="00A91CB5" w:rsidRPr="00B17D12">
        <w:t>textResponsabilitate</w:t>
      </w:r>
      <w:proofErr w:type="spellEnd"/>
      <w:r w:rsidR="00A91CB5" w:rsidRPr="00B17D12">
        <w:t>}</w:t>
      </w:r>
    </w:p>
    <w:p w14:paraId="12B29A89" w14:textId="02B45836" w:rsidR="00CE617A" w:rsidRDefault="007D18BE">
      <w:pPr>
        <w:pStyle w:val="Titlu2"/>
        <w:tabs>
          <w:tab w:val="right" w:pos="4574"/>
        </w:tabs>
        <w:spacing w:before="869"/>
        <w:rPr>
          <w:position w:val="1"/>
        </w:rPr>
      </w:pPr>
      <w:bookmarkStart w:id="29" w:name="_Toc198667794"/>
      <w:bookmarkEnd w:id="29"/>
      <w:proofErr w:type="spellStart"/>
      <w:r w:rsidRPr="00A91CB5">
        <w:rPr>
          <w:color w:val="C00000"/>
          <w:sz w:val="28"/>
          <w:szCs w:val="28"/>
          <w:u w:val="single"/>
        </w:rPr>
        <w:lastRenderedPageBreak/>
        <w:t>Iq-ul</w:t>
      </w:r>
      <w:proofErr w:type="spellEnd"/>
      <w:r w:rsidRPr="00A91CB5">
        <w:rPr>
          <w:color w:val="C00000"/>
          <w:sz w:val="28"/>
          <w:szCs w:val="28"/>
          <w:u w:val="single"/>
        </w:rPr>
        <w:t xml:space="preserve"> și puterea mentală</w:t>
      </w:r>
      <w:r w:rsidRPr="00A91CB5">
        <w:rPr>
          <w:color w:val="C00000"/>
          <w:sz w:val="28"/>
          <w:szCs w:val="28"/>
        </w:rPr>
        <w:t>:</w:t>
      </w:r>
      <w:r>
        <w:tab/>
        <w:t xml:space="preserve">               {C9}</w:t>
      </w:r>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5" w14:textId="77777777" w:rsidR="00CE617A" w:rsidRDefault="007D18BE">
      <w:pPr>
        <w:pStyle w:val="Corptext"/>
        <w:spacing w:line="256" w:lineRule="auto"/>
        <w:ind w:left="97" w:right="165"/>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97" w14:textId="77777777" w:rsidR="00CE617A" w:rsidRDefault="00CE617A">
      <w:pPr>
        <w:pStyle w:val="Corptext"/>
      </w:pPr>
    </w:p>
    <w:p w14:paraId="12B29A98" w14:textId="77777777" w:rsidR="00CE617A" w:rsidRDefault="00CE617A">
      <w:pPr>
        <w:pStyle w:val="Corptext"/>
      </w:pPr>
    </w:p>
    <w:p w14:paraId="12B29A99" w14:textId="77777777" w:rsidR="00CE617A" w:rsidRDefault="00CE617A">
      <w:pPr>
        <w:pStyle w:val="Corptext"/>
      </w:pPr>
    </w:p>
    <w:p w14:paraId="12B29A9A" w14:textId="77777777" w:rsidR="00CE617A" w:rsidRDefault="00CE617A">
      <w:pPr>
        <w:pStyle w:val="Corptext"/>
        <w:spacing w:before="27"/>
      </w:pPr>
    </w:p>
    <w:p w14:paraId="12B29A9B" w14:textId="5BA8D0F4" w:rsidR="00CE617A" w:rsidRPr="00A91CB5" w:rsidRDefault="007D18BE">
      <w:pPr>
        <w:tabs>
          <w:tab w:val="right" w:pos="6035"/>
        </w:tabs>
        <w:ind w:left="97"/>
        <w:rPr>
          <w:b/>
          <w:bCs/>
          <w:sz w:val="28"/>
          <w:szCs w:val="24"/>
        </w:rPr>
      </w:pPr>
      <w:r w:rsidRPr="00A91CB5">
        <w:rPr>
          <w:b/>
          <w:bCs/>
          <w:i/>
          <w:iCs/>
          <w:sz w:val="24"/>
          <w:szCs w:val="24"/>
        </w:rPr>
        <w:t>Manifestarea ta conform căsuței 9:</w:t>
      </w:r>
      <w:r>
        <w:tab/>
      </w:r>
      <w:r w:rsidRPr="00A91CB5">
        <w:rPr>
          <w:b/>
          <w:bCs/>
          <w:sz w:val="24"/>
          <w:szCs w:val="24"/>
        </w:rPr>
        <w:t xml:space="preserve">              {C9}</w:t>
      </w:r>
    </w:p>
    <w:p w14:paraId="3F7C9811" w14:textId="77777777" w:rsidR="001E0366" w:rsidRDefault="001E0366">
      <w:pPr>
        <w:pStyle w:val="Corptext"/>
        <w:spacing w:line="256" w:lineRule="auto"/>
      </w:pPr>
      <w:r>
        <w:t xml:space="preserve"> </w:t>
      </w:r>
    </w:p>
    <w:p w14:paraId="12B29AA5" w14:textId="76650977"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40459B" w:rsidRPr="00B17D12">
        <w:t>{</w:t>
      </w:r>
      <w:proofErr w:type="spellStart"/>
      <w:r w:rsidR="0040459B" w:rsidRPr="00B17D12">
        <w:t>textIQ</w:t>
      </w:r>
      <w:proofErr w:type="spellEnd"/>
      <w:r w:rsidR="0040459B" w:rsidRPr="00B17D12">
        <w:t>}</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30" w:name="_Toc198667795"/>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30"/>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31" w:name="_Toc198667796"/>
      <w:r>
        <w:rPr>
          <w:spacing w:val="-2"/>
        </w:rPr>
        <w:t>TikTok:</w:t>
      </w:r>
      <w:bookmarkEnd w:id="31"/>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r>
        <w:rPr>
          <w:b/>
        </w:rPr>
        <w:t xml:space="preserve">Instagram: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r>
        <w:rPr>
          <w:b/>
        </w:rPr>
        <w:t xml:space="preserve">YouTube: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8D1D0" w14:textId="77777777" w:rsidR="002A1E7C" w:rsidRDefault="002A1E7C">
      <w:r>
        <w:separator/>
      </w:r>
    </w:p>
  </w:endnote>
  <w:endnote w:type="continuationSeparator" w:id="0">
    <w:p w14:paraId="634BCCC5" w14:textId="77777777" w:rsidR="002A1E7C" w:rsidRDefault="002A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8240"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762D4" w14:textId="77777777" w:rsidR="002A1E7C" w:rsidRDefault="002A1E7C">
      <w:r>
        <w:separator/>
      </w:r>
    </w:p>
  </w:footnote>
  <w:footnote w:type="continuationSeparator" w:id="0">
    <w:p w14:paraId="143A4D06" w14:textId="77777777" w:rsidR="002A1E7C" w:rsidRDefault="002A1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01CA7"/>
    <w:rsid w:val="000070C0"/>
    <w:rsid w:val="0001763E"/>
    <w:rsid w:val="000525F6"/>
    <w:rsid w:val="00052F43"/>
    <w:rsid w:val="00070275"/>
    <w:rsid w:val="000776C0"/>
    <w:rsid w:val="000954A4"/>
    <w:rsid w:val="000B4BBF"/>
    <w:rsid w:val="000F2281"/>
    <w:rsid w:val="000F2731"/>
    <w:rsid w:val="00136C29"/>
    <w:rsid w:val="00156FFA"/>
    <w:rsid w:val="00160C21"/>
    <w:rsid w:val="00163E62"/>
    <w:rsid w:val="001652F4"/>
    <w:rsid w:val="00175E68"/>
    <w:rsid w:val="00177636"/>
    <w:rsid w:val="00196B9B"/>
    <w:rsid w:val="001E0366"/>
    <w:rsid w:val="001E4396"/>
    <w:rsid w:val="00201173"/>
    <w:rsid w:val="002206FD"/>
    <w:rsid w:val="0022175D"/>
    <w:rsid w:val="00223101"/>
    <w:rsid w:val="00260505"/>
    <w:rsid w:val="0026247B"/>
    <w:rsid w:val="002A1E7C"/>
    <w:rsid w:val="002A55E5"/>
    <w:rsid w:val="002D3AC4"/>
    <w:rsid w:val="003072AC"/>
    <w:rsid w:val="00387C39"/>
    <w:rsid w:val="00387C78"/>
    <w:rsid w:val="003B2BE9"/>
    <w:rsid w:val="003B7C62"/>
    <w:rsid w:val="003C11EF"/>
    <w:rsid w:val="003E316A"/>
    <w:rsid w:val="003F2FEB"/>
    <w:rsid w:val="004025BE"/>
    <w:rsid w:val="0040459B"/>
    <w:rsid w:val="00405C4C"/>
    <w:rsid w:val="00414738"/>
    <w:rsid w:val="00457D09"/>
    <w:rsid w:val="00464F2C"/>
    <w:rsid w:val="0047293C"/>
    <w:rsid w:val="00480A8A"/>
    <w:rsid w:val="00481393"/>
    <w:rsid w:val="00497DA8"/>
    <w:rsid w:val="004D1010"/>
    <w:rsid w:val="004D275B"/>
    <w:rsid w:val="004D6472"/>
    <w:rsid w:val="004D6DB3"/>
    <w:rsid w:val="0051190A"/>
    <w:rsid w:val="005224ED"/>
    <w:rsid w:val="00530514"/>
    <w:rsid w:val="00547CBE"/>
    <w:rsid w:val="00550EFB"/>
    <w:rsid w:val="00552E15"/>
    <w:rsid w:val="00576EC5"/>
    <w:rsid w:val="0058132D"/>
    <w:rsid w:val="005824C4"/>
    <w:rsid w:val="00595287"/>
    <w:rsid w:val="00597F4C"/>
    <w:rsid w:val="005A1463"/>
    <w:rsid w:val="005C6824"/>
    <w:rsid w:val="005E4398"/>
    <w:rsid w:val="00604AA9"/>
    <w:rsid w:val="00641D7B"/>
    <w:rsid w:val="006542ED"/>
    <w:rsid w:val="00654AD7"/>
    <w:rsid w:val="006922AF"/>
    <w:rsid w:val="00696F2B"/>
    <w:rsid w:val="006D2298"/>
    <w:rsid w:val="006E4764"/>
    <w:rsid w:val="006F30D5"/>
    <w:rsid w:val="007111BB"/>
    <w:rsid w:val="0071462A"/>
    <w:rsid w:val="0073218A"/>
    <w:rsid w:val="00732596"/>
    <w:rsid w:val="0073319D"/>
    <w:rsid w:val="007378A3"/>
    <w:rsid w:val="00777F85"/>
    <w:rsid w:val="00781AC0"/>
    <w:rsid w:val="00787FE7"/>
    <w:rsid w:val="007942E4"/>
    <w:rsid w:val="00795278"/>
    <w:rsid w:val="007A79AE"/>
    <w:rsid w:val="007D18BE"/>
    <w:rsid w:val="007D5968"/>
    <w:rsid w:val="007E44BD"/>
    <w:rsid w:val="007F2A18"/>
    <w:rsid w:val="00811732"/>
    <w:rsid w:val="00812B53"/>
    <w:rsid w:val="00822968"/>
    <w:rsid w:val="008B44A2"/>
    <w:rsid w:val="008C2A58"/>
    <w:rsid w:val="008C3D15"/>
    <w:rsid w:val="008C7704"/>
    <w:rsid w:val="00916651"/>
    <w:rsid w:val="00927653"/>
    <w:rsid w:val="009356CA"/>
    <w:rsid w:val="009724EC"/>
    <w:rsid w:val="009840A5"/>
    <w:rsid w:val="00984176"/>
    <w:rsid w:val="009861C4"/>
    <w:rsid w:val="009A1445"/>
    <w:rsid w:val="009A3F44"/>
    <w:rsid w:val="009C18C5"/>
    <w:rsid w:val="009D005A"/>
    <w:rsid w:val="009D1B73"/>
    <w:rsid w:val="009D7C95"/>
    <w:rsid w:val="009F4088"/>
    <w:rsid w:val="00A06B3B"/>
    <w:rsid w:val="00A2529D"/>
    <w:rsid w:val="00A2658B"/>
    <w:rsid w:val="00A31129"/>
    <w:rsid w:val="00A7702C"/>
    <w:rsid w:val="00A91CB5"/>
    <w:rsid w:val="00A94FB7"/>
    <w:rsid w:val="00AA4A44"/>
    <w:rsid w:val="00AD15A2"/>
    <w:rsid w:val="00AD4251"/>
    <w:rsid w:val="00AD5AEC"/>
    <w:rsid w:val="00AF4ECD"/>
    <w:rsid w:val="00AF74F9"/>
    <w:rsid w:val="00B12957"/>
    <w:rsid w:val="00B21E6D"/>
    <w:rsid w:val="00B24663"/>
    <w:rsid w:val="00B25BC6"/>
    <w:rsid w:val="00B321A4"/>
    <w:rsid w:val="00B413E5"/>
    <w:rsid w:val="00B46CC3"/>
    <w:rsid w:val="00B60D4C"/>
    <w:rsid w:val="00B76ADB"/>
    <w:rsid w:val="00B85C5E"/>
    <w:rsid w:val="00B93443"/>
    <w:rsid w:val="00BA6CAF"/>
    <w:rsid w:val="00BE6199"/>
    <w:rsid w:val="00BE6599"/>
    <w:rsid w:val="00BE7FF1"/>
    <w:rsid w:val="00C161ED"/>
    <w:rsid w:val="00C170D4"/>
    <w:rsid w:val="00C17A24"/>
    <w:rsid w:val="00C208C4"/>
    <w:rsid w:val="00C4106B"/>
    <w:rsid w:val="00C54F2D"/>
    <w:rsid w:val="00C90203"/>
    <w:rsid w:val="00CA2B70"/>
    <w:rsid w:val="00CE4EB4"/>
    <w:rsid w:val="00CE617A"/>
    <w:rsid w:val="00D02686"/>
    <w:rsid w:val="00D10B09"/>
    <w:rsid w:val="00D2181C"/>
    <w:rsid w:val="00D21B7C"/>
    <w:rsid w:val="00D41EC7"/>
    <w:rsid w:val="00D57E16"/>
    <w:rsid w:val="00D60E3D"/>
    <w:rsid w:val="00D60F23"/>
    <w:rsid w:val="00D7010E"/>
    <w:rsid w:val="00D75844"/>
    <w:rsid w:val="00D83C88"/>
    <w:rsid w:val="00DB55F8"/>
    <w:rsid w:val="00DC5475"/>
    <w:rsid w:val="00DC724D"/>
    <w:rsid w:val="00DF0D54"/>
    <w:rsid w:val="00E01AFB"/>
    <w:rsid w:val="00E02E14"/>
    <w:rsid w:val="00E074C1"/>
    <w:rsid w:val="00E34387"/>
    <w:rsid w:val="00E44D58"/>
    <w:rsid w:val="00E56805"/>
    <w:rsid w:val="00E670FC"/>
    <w:rsid w:val="00E76A23"/>
    <w:rsid w:val="00E87C8C"/>
    <w:rsid w:val="00EC50E4"/>
    <w:rsid w:val="00EE6091"/>
    <w:rsid w:val="00F0085A"/>
    <w:rsid w:val="00F13738"/>
    <w:rsid w:val="00F13FAE"/>
    <w:rsid w:val="00F27BF5"/>
    <w:rsid w:val="00F3449F"/>
    <w:rsid w:val="00F75484"/>
    <w:rsid w:val="00FA19A2"/>
    <w:rsid w:val="00FA5BA4"/>
    <w:rsid w:val="00FA798E"/>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8402</Words>
  <Characters>48738</Characters>
  <Application>Microsoft Office Word</Application>
  <DocSecurity>0</DocSecurity>
  <Lines>406</Lines>
  <Paragraphs>114</Paragraphs>
  <ScaleCrop>false</ScaleCrop>
  <HeadingPairs>
    <vt:vector size="2" baseType="variant">
      <vt:variant>
        <vt:lpstr>Titlu</vt:lpstr>
      </vt:variant>
      <vt:variant>
        <vt:i4>1</vt:i4>
      </vt:variant>
    </vt:vector>
  </HeadingPairs>
  <TitlesOfParts>
    <vt:vector size="1" baseType="lpstr">
      <vt:lpstr>NUMEROLOG A.M. 12.5.2025.xlsm</vt:lpstr>
    </vt:vector>
  </TitlesOfParts>
  <Company/>
  <LinksUpToDate>false</LinksUpToDate>
  <CharactersWithSpaces>57026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3</cp:revision>
  <dcterms:created xsi:type="dcterms:W3CDTF">2025-06-03T17:58:00Z</dcterms:created>
  <dcterms:modified xsi:type="dcterms:W3CDTF">2025-06-04T19:01:00Z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