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8F14" w14:textId="73879E0C" w:rsidR="0025157E" w:rsidRDefault="009959AB" w:rsidP="009959AB">
      <w:pPr>
        <w:jc w:val="center"/>
        <w:rPr>
          <w:rFonts w:ascii="Times New Roman" w:hAnsi="Times New Roman" w:cs="Times New Roman"/>
          <w:b/>
          <w:bCs/>
          <w:sz w:val="32"/>
          <w:szCs w:val="32"/>
        </w:rPr>
      </w:pPr>
      <w:r w:rsidRPr="009959AB">
        <w:rPr>
          <w:rFonts w:ascii="Times New Roman" w:hAnsi="Times New Roman" w:cs="Times New Roman"/>
          <w:b/>
          <w:bCs/>
          <w:sz w:val="32"/>
          <w:szCs w:val="32"/>
        </w:rPr>
        <w:t>Energy Consumption Appl</w:t>
      </w:r>
      <w:r>
        <w:rPr>
          <w:rFonts w:ascii="Times New Roman" w:hAnsi="Times New Roman" w:cs="Times New Roman"/>
          <w:b/>
          <w:bCs/>
          <w:sz w:val="32"/>
          <w:szCs w:val="32"/>
        </w:rPr>
        <w:t>i</w:t>
      </w:r>
      <w:r w:rsidRPr="009959AB">
        <w:rPr>
          <w:rFonts w:ascii="Times New Roman" w:hAnsi="Times New Roman" w:cs="Times New Roman"/>
          <w:b/>
          <w:bCs/>
          <w:sz w:val="32"/>
          <w:szCs w:val="32"/>
        </w:rPr>
        <w:t>cation</w:t>
      </w:r>
    </w:p>
    <w:p w14:paraId="34C736FC" w14:textId="59952881" w:rsidR="009959AB" w:rsidRDefault="009959AB" w:rsidP="009959AB">
      <w:pPr>
        <w:jc w:val="center"/>
        <w:rPr>
          <w:rFonts w:ascii="Times New Roman" w:hAnsi="Times New Roman" w:cs="Times New Roman"/>
          <w:b/>
          <w:bCs/>
          <w:sz w:val="32"/>
          <w:szCs w:val="32"/>
        </w:rPr>
      </w:pPr>
    </w:p>
    <w:p w14:paraId="4A3FB73A" w14:textId="03B326C6" w:rsidR="009959AB" w:rsidRP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Presecan Alexand</w:t>
      </w:r>
      <w:r w:rsidR="000709BC">
        <w:rPr>
          <w:rFonts w:ascii="Times New Roman" w:hAnsi="Times New Roman" w:cs="Times New Roman"/>
          <w:sz w:val="28"/>
          <w:szCs w:val="28"/>
        </w:rPr>
        <w:t>r</w:t>
      </w:r>
      <w:r w:rsidRPr="009959AB">
        <w:rPr>
          <w:rFonts w:ascii="Times New Roman" w:hAnsi="Times New Roman" w:cs="Times New Roman"/>
          <w:sz w:val="28"/>
          <w:szCs w:val="28"/>
        </w:rPr>
        <w:t>u</w:t>
      </w:r>
    </w:p>
    <w:p w14:paraId="31847193" w14:textId="674EF1BC" w:rsidR="009959AB" w:rsidRDefault="009959AB" w:rsidP="009959AB">
      <w:pPr>
        <w:jc w:val="right"/>
        <w:rPr>
          <w:rFonts w:ascii="Times New Roman" w:hAnsi="Times New Roman" w:cs="Times New Roman"/>
          <w:sz w:val="28"/>
          <w:szCs w:val="28"/>
        </w:rPr>
      </w:pPr>
      <w:r w:rsidRPr="009959AB">
        <w:rPr>
          <w:rFonts w:ascii="Times New Roman" w:hAnsi="Times New Roman" w:cs="Times New Roman"/>
          <w:sz w:val="28"/>
          <w:szCs w:val="28"/>
        </w:rPr>
        <w:t>Group 30442</w:t>
      </w:r>
    </w:p>
    <w:p w14:paraId="5A9CAB1D" w14:textId="475D4E01" w:rsidR="009959AB" w:rsidRDefault="009959AB" w:rsidP="009959AB">
      <w:pPr>
        <w:jc w:val="right"/>
        <w:rPr>
          <w:rFonts w:ascii="Times New Roman" w:hAnsi="Times New Roman" w:cs="Times New Roman"/>
          <w:sz w:val="28"/>
          <w:szCs w:val="28"/>
        </w:rPr>
      </w:pPr>
    </w:p>
    <w:p w14:paraId="6186475D" w14:textId="64CF95BA" w:rsidR="009959AB" w:rsidRDefault="009959AB" w:rsidP="009959AB">
      <w:pPr>
        <w:pStyle w:val="ListParagraph"/>
        <w:numPr>
          <w:ilvl w:val="0"/>
          <w:numId w:val="1"/>
        </w:numPr>
        <w:rPr>
          <w:rFonts w:ascii="Times New Roman" w:hAnsi="Times New Roman" w:cs="Times New Roman"/>
          <w:b/>
          <w:bCs/>
          <w:sz w:val="28"/>
          <w:szCs w:val="28"/>
        </w:rPr>
      </w:pPr>
      <w:r w:rsidRPr="009959AB">
        <w:rPr>
          <w:rFonts w:ascii="Times New Roman" w:hAnsi="Times New Roman" w:cs="Times New Roman"/>
          <w:b/>
          <w:bCs/>
          <w:sz w:val="28"/>
          <w:szCs w:val="28"/>
        </w:rPr>
        <w:t>General description</w:t>
      </w:r>
    </w:p>
    <w:p w14:paraId="0AAFE581" w14:textId="19042CAE" w:rsidR="009959AB" w:rsidRDefault="009959AB" w:rsidP="009959AB">
      <w:pPr>
        <w:pStyle w:val="ListParagraph"/>
        <w:rPr>
          <w:rFonts w:ascii="Times New Roman" w:hAnsi="Times New Roman" w:cs="Times New Roman"/>
          <w:b/>
          <w:bCs/>
          <w:sz w:val="20"/>
          <w:szCs w:val="20"/>
        </w:rPr>
      </w:pPr>
    </w:p>
    <w:p w14:paraId="5032C622" w14:textId="799957BF" w:rsidR="009959AB" w:rsidRPr="009959AB" w:rsidRDefault="009959AB" w:rsidP="000709BC">
      <w:pPr>
        <w:pStyle w:val="ListParagraph"/>
        <w:rPr>
          <w:rFonts w:ascii="Times New Roman" w:hAnsi="Times New Roman" w:cs="Times New Roman"/>
          <w:sz w:val="20"/>
          <w:szCs w:val="20"/>
        </w:rPr>
      </w:pPr>
      <w:r w:rsidRPr="009959AB">
        <w:rPr>
          <w:rFonts w:ascii="Times New Roman" w:hAnsi="Times New Roman" w:cs="Times New Roman"/>
          <w:sz w:val="20"/>
          <w:szCs w:val="20"/>
        </w:rPr>
        <w:t xml:space="preserve">The energy consumption management application </w:t>
      </w:r>
      <w:r>
        <w:rPr>
          <w:rFonts w:ascii="Times New Roman" w:hAnsi="Times New Roman" w:cs="Times New Roman"/>
          <w:sz w:val="20"/>
          <w:szCs w:val="20"/>
        </w:rPr>
        <w:t xml:space="preserve">is designed to keep track of </w:t>
      </w:r>
      <w:r w:rsidR="000709BC">
        <w:rPr>
          <w:rFonts w:ascii="Times New Roman" w:hAnsi="Times New Roman" w:cs="Times New Roman"/>
          <w:sz w:val="20"/>
          <w:szCs w:val="20"/>
        </w:rPr>
        <w:t>user devices and their energy consumption. The energy consumption is measured each hour for every active device and will be stored in the database. The users will be able to visualize for each of their devices, the consumption during a specified day. The administrators will be able to see all the users and all the devices and will have the right to perform CRUD operations on them. A user-device mapping feature is also available for admins in order to easily assign devices to users.</w:t>
      </w:r>
      <w:r w:rsidR="00C14ED8">
        <w:rPr>
          <w:rFonts w:ascii="Times New Roman" w:hAnsi="Times New Roman" w:cs="Times New Roman"/>
          <w:sz w:val="20"/>
          <w:szCs w:val="20"/>
        </w:rPr>
        <w:t xml:space="preserve"> The values for energy consumption are simulated by a message producer and sent to the backend through RabbitMQ. </w:t>
      </w:r>
      <w:proofErr w:type="spellStart"/>
      <w:r w:rsidR="00C14ED8">
        <w:rPr>
          <w:rFonts w:ascii="Times New Roman" w:hAnsi="Times New Roman" w:cs="Times New Roman"/>
          <w:sz w:val="20"/>
          <w:szCs w:val="20"/>
        </w:rPr>
        <w:t>Websockets</w:t>
      </w:r>
      <w:proofErr w:type="spellEnd"/>
      <w:r w:rsidR="00C14ED8">
        <w:rPr>
          <w:rFonts w:ascii="Times New Roman" w:hAnsi="Times New Roman" w:cs="Times New Roman"/>
          <w:sz w:val="20"/>
          <w:szCs w:val="20"/>
        </w:rPr>
        <w:t xml:space="preserve"> are used to send alerts to clients if their devices exceeded the maximum hourly energy consumption.</w:t>
      </w:r>
      <w:r w:rsidR="0022146B">
        <w:rPr>
          <w:rFonts w:ascii="Times New Roman" w:hAnsi="Times New Roman" w:cs="Times New Roman"/>
          <w:sz w:val="20"/>
          <w:szCs w:val="20"/>
        </w:rPr>
        <w:t xml:space="preserve"> A chat system is also available for clients </w:t>
      </w:r>
      <w:r w:rsidR="005F3A5A">
        <w:rPr>
          <w:rFonts w:ascii="Times New Roman" w:hAnsi="Times New Roman" w:cs="Times New Roman"/>
          <w:sz w:val="20"/>
          <w:szCs w:val="20"/>
        </w:rPr>
        <w:t>to</w:t>
      </w:r>
      <w:r w:rsidR="0022146B">
        <w:rPr>
          <w:rFonts w:ascii="Times New Roman" w:hAnsi="Times New Roman" w:cs="Times New Roman"/>
          <w:sz w:val="20"/>
          <w:szCs w:val="20"/>
        </w:rPr>
        <w:t xml:space="preserve"> communicate with the admin. The chat system uses a </w:t>
      </w:r>
      <w:proofErr w:type="spellStart"/>
      <w:r w:rsidR="0022146B">
        <w:rPr>
          <w:rFonts w:ascii="Times New Roman" w:hAnsi="Times New Roman" w:cs="Times New Roman"/>
          <w:sz w:val="20"/>
          <w:szCs w:val="20"/>
        </w:rPr>
        <w:t>grpc</w:t>
      </w:r>
      <w:proofErr w:type="spellEnd"/>
      <w:r w:rsidR="0022146B">
        <w:rPr>
          <w:rFonts w:ascii="Times New Roman" w:hAnsi="Times New Roman" w:cs="Times New Roman"/>
          <w:sz w:val="20"/>
          <w:szCs w:val="20"/>
        </w:rPr>
        <w:t xml:space="preserve"> service to allow fast data transmission and a bidirectional stream for messages.</w:t>
      </w:r>
    </w:p>
    <w:p w14:paraId="77437C79" w14:textId="333D4365" w:rsidR="009959AB" w:rsidRDefault="009959AB" w:rsidP="009959AB">
      <w:pPr>
        <w:pStyle w:val="ListParagraph"/>
        <w:rPr>
          <w:rFonts w:ascii="Times New Roman" w:hAnsi="Times New Roman" w:cs="Times New Roman"/>
          <w:sz w:val="28"/>
          <w:szCs w:val="28"/>
        </w:rPr>
      </w:pPr>
    </w:p>
    <w:p w14:paraId="434850BD" w14:textId="607E3577" w:rsidR="000709BC" w:rsidRDefault="000709BC" w:rsidP="000709BC">
      <w:pPr>
        <w:pStyle w:val="ListParagraph"/>
        <w:numPr>
          <w:ilvl w:val="0"/>
          <w:numId w:val="1"/>
        </w:numPr>
        <w:rPr>
          <w:rFonts w:ascii="Times New Roman" w:hAnsi="Times New Roman" w:cs="Times New Roman"/>
          <w:b/>
          <w:bCs/>
          <w:sz w:val="28"/>
          <w:szCs w:val="28"/>
        </w:rPr>
      </w:pPr>
      <w:r w:rsidRPr="000709BC">
        <w:rPr>
          <w:rFonts w:ascii="Times New Roman" w:hAnsi="Times New Roman" w:cs="Times New Roman"/>
          <w:b/>
          <w:bCs/>
          <w:sz w:val="28"/>
          <w:szCs w:val="28"/>
        </w:rPr>
        <w:t>Architecture</w:t>
      </w:r>
    </w:p>
    <w:p w14:paraId="64D5F0E4" w14:textId="1F1C96FF" w:rsidR="000709BC" w:rsidRDefault="000709BC" w:rsidP="000709BC">
      <w:pPr>
        <w:ind w:left="720"/>
        <w:rPr>
          <w:rFonts w:ascii="Times New Roman" w:hAnsi="Times New Roman" w:cs="Times New Roman"/>
          <w:b/>
          <w:bCs/>
          <w:sz w:val="28"/>
          <w:szCs w:val="28"/>
        </w:rPr>
      </w:pPr>
    </w:p>
    <w:p w14:paraId="36F15A73" w14:textId="1284EF90" w:rsidR="000E49C7" w:rsidRDefault="000E49C7" w:rsidP="000E49C7">
      <w:pPr>
        <w:ind w:left="720"/>
        <w:rPr>
          <w:rFonts w:ascii="Times New Roman" w:hAnsi="Times New Roman" w:cs="Times New Roman"/>
          <w:sz w:val="20"/>
          <w:szCs w:val="20"/>
        </w:rPr>
      </w:pPr>
      <w:r>
        <w:rPr>
          <w:rFonts w:ascii="Times New Roman" w:hAnsi="Times New Roman" w:cs="Times New Roman"/>
          <w:sz w:val="20"/>
          <w:szCs w:val="20"/>
        </w:rPr>
        <w:t xml:space="preserve">The application is composed of </w:t>
      </w:r>
      <w:r w:rsidR="00C14ED8">
        <w:rPr>
          <w:rFonts w:ascii="Times New Roman" w:hAnsi="Times New Roman" w:cs="Times New Roman"/>
          <w:sz w:val="20"/>
          <w:szCs w:val="20"/>
        </w:rPr>
        <w:t>6</w:t>
      </w:r>
      <w:r>
        <w:rPr>
          <w:rFonts w:ascii="Times New Roman" w:hAnsi="Times New Roman" w:cs="Times New Roman"/>
          <w:sz w:val="20"/>
          <w:szCs w:val="20"/>
        </w:rPr>
        <w:t xml:space="preserve"> interconnected components: database, backend, frontend</w:t>
      </w:r>
      <w:r w:rsidR="00C14ED8">
        <w:rPr>
          <w:rFonts w:ascii="Times New Roman" w:hAnsi="Times New Roman" w:cs="Times New Roman"/>
          <w:sz w:val="20"/>
          <w:szCs w:val="20"/>
        </w:rPr>
        <w:t>, message producer, message broker, and message consumer</w:t>
      </w:r>
      <w:r>
        <w:rPr>
          <w:rFonts w:ascii="Times New Roman" w:hAnsi="Times New Roman" w:cs="Times New Roman"/>
          <w:sz w:val="20"/>
          <w:szCs w:val="20"/>
        </w:rPr>
        <w:t>.</w:t>
      </w:r>
    </w:p>
    <w:p w14:paraId="10E72BCD" w14:textId="6431EE25" w:rsidR="00B9139F" w:rsidRDefault="00B9139F" w:rsidP="000E49C7">
      <w:pPr>
        <w:ind w:left="720"/>
        <w:rPr>
          <w:rFonts w:ascii="Times New Roman" w:hAnsi="Times New Roman" w:cs="Times New Roman"/>
          <w:sz w:val="20"/>
          <w:szCs w:val="20"/>
        </w:rPr>
      </w:pPr>
      <w:r>
        <w:rPr>
          <w:rFonts w:ascii="Times New Roman" w:hAnsi="Times New Roman" w:cs="Times New Roman"/>
          <w:sz w:val="20"/>
          <w:szCs w:val="20"/>
        </w:rPr>
        <w:t xml:space="preserve">The backend and the </w:t>
      </w:r>
      <w:proofErr w:type="spellStart"/>
      <w:r>
        <w:rPr>
          <w:rFonts w:ascii="Times New Roman" w:hAnsi="Times New Roman" w:cs="Times New Roman"/>
          <w:sz w:val="20"/>
          <w:szCs w:val="20"/>
        </w:rPr>
        <w:t>grpc</w:t>
      </w:r>
      <w:proofErr w:type="spellEnd"/>
      <w:r>
        <w:rPr>
          <w:rFonts w:ascii="Times New Roman" w:hAnsi="Times New Roman" w:cs="Times New Roman"/>
          <w:sz w:val="20"/>
          <w:szCs w:val="20"/>
        </w:rPr>
        <w:t xml:space="preserve"> service </w:t>
      </w:r>
      <w:r w:rsidR="007D6B85">
        <w:rPr>
          <w:rFonts w:ascii="Times New Roman" w:hAnsi="Times New Roman" w:cs="Times New Roman"/>
          <w:sz w:val="20"/>
          <w:szCs w:val="20"/>
        </w:rPr>
        <w:t>are using</w:t>
      </w:r>
      <w:r>
        <w:rPr>
          <w:rFonts w:ascii="Times New Roman" w:hAnsi="Times New Roman" w:cs="Times New Roman"/>
          <w:sz w:val="20"/>
          <w:szCs w:val="20"/>
        </w:rPr>
        <w:t xml:space="preserve"> https </w:t>
      </w:r>
      <w:r w:rsidR="007D6B85">
        <w:rPr>
          <w:rFonts w:ascii="Times New Roman" w:hAnsi="Times New Roman" w:cs="Times New Roman"/>
          <w:sz w:val="20"/>
          <w:szCs w:val="20"/>
        </w:rPr>
        <w:t xml:space="preserve">and certificates </w:t>
      </w:r>
      <w:r>
        <w:rPr>
          <w:rFonts w:ascii="Times New Roman" w:hAnsi="Times New Roman" w:cs="Times New Roman"/>
          <w:sz w:val="20"/>
          <w:szCs w:val="20"/>
        </w:rPr>
        <w:t xml:space="preserve">for </w:t>
      </w:r>
      <w:r w:rsidR="007D6B85">
        <w:rPr>
          <w:rFonts w:ascii="Times New Roman" w:hAnsi="Times New Roman" w:cs="Times New Roman"/>
          <w:sz w:val="20"/>
          <w:szCs w:val="20"/>
        </w:rPr>
        <w:t xml:space="preserve">a </w:t>
      </w:r>
      <w:r>
        <w:rPr>
          <w:rFonts w:ascii="Times New Roman" w:hAnsi="Times New Roman" w:cs="Times New Roman"/>
          <w:sz w:val="20"/>
          <w:szCs w:val="20"/>
        </w:rPr>
        <w:t xml:space="preserve">secure </w:t>
      </w:r>
      <w:r w:rsidR="007D6B85">
        <w:rPr>
          <w:rFonts w:ascii="Times New Roman" w:hAnsi="Times New Roman" w:cs="Times New Roman"/>
          <w:sz w:val="20"/>
          <w:szCs w:val="20"/>
        </w:rPr>
        <w:t xml:space="preserve">connection. The backend and the </w:t>
      </w:r>
      <w:proofErr w:type="spellStart"/>
      <w:r w:rsidR="007D6B85">
        <w:rPr>
          <w:rFonts w:ascii="Times New Roman" w:hAnsi="Times New Roman" w:cs="Times New Roman"/>
          <w:sz w:val="20"/>
          <w:szCs w:val="20"/>
        </w:rPr>
        <w:t>websockets</w:t>
      </w:r>
      <w:proofErr w:type="spellEnd"/>
      <w:r w:rsidR="007D6B85">
        <w:rPr>
          <w:rFonts w:ascii="Times New Roman" w:hAnsi="Times New Roman" w:cs="Times New Roman"/>
          <w:sz w:val="20"/>
          <w:szCs w:val="20"/>
        </w:rPr>
        <w:t xml:space="preserve"> are secured with a JWT token. A bad request will be received if the user tries to call an endpoint and does not have the required permission (is not logged in or tries to use an admin endpoint as a client). The frontend is also secured with angular guards so a client will not be able to access </w:t>
      </w:r>
      <w:proofErr w:type="spellStart"/>
      <w:r w:rsidR="007D6B85">
        <w:rPr>
          <w:rFonts w:ascii="Times New Roman" w:hAnsi="Times New Roman" w:cs="Times New Roman"/>
          <w:sz w:val="20"/>
          <w:szCs w:val="20"/>
        </w:rPr>
        <w:t>an</w:t>
      </w:r>
      <w:proofErr w:type="spellEnd"/>
      <w:r w:rsidR="007D6B85">
        <w:rPr>
          <w:rFonts w:ascii="Times New Roman" w:hAnsi="Times New Roman" w:cs="Times New Roman"/>
          <w:sz w:val="20"/>
          <w:szCs w:val="20"/>
        </w:rPr>
        <w:t xml:space="preserve"> admin </w:t>
      </w:r>
      <w:proofErr w:type="spellStart"/>
      <w:r w:rsidR="007D6B85">
        <w:rPr>
          <w:rFonts w:ascii="Times New Roman" w:hAnsi="Times New Roman" w:cs="Times New Roman"/>
          <w:sz w:val="20"/>
          <w:szCs w:val="20"/>
        </w:rPr>
        <w:t>url</w:t>
      </w:r>
      <w:proofErr w:type="spellEnd"/>
      <w:r w:rsidR="007D6B85">
        <w:rPr>
          <w:rFonts w:ascii="Times New Roman" w:hAnsi="Times New Roman" w:cs="Times New Roman"/>
          <w:sz w:val="20"/>
          <w:szCs w:val="20"/>
        </w:rPr>
        <w:t>.</w:t>
      </w:r>
    </w:p>
    <w:p w14:paraId="3F677DB4" w14:textId="77777777" w:rsidR="00446655" w:rsidRDefault="00446655" w:rsidP="000E49C7">
      <w:pPr>
        <w:ind w:left="720"/>
        <w:rPr>
          <w:rFonts w:ascii="Times New Roman" w:hAnsi="Times New Roman" w:cs="Times New Roman"/>
          <w:sz w:val="20"/>
          <w:szCs w:val="20"/>
        </w:rPr>
      </w:pPr>
    </w:p>
    <w:p w14:paraId="38D85420" w14:textId="6FC64FAA"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Database</w:t>
      </w:r>
    </w:p>
    <w:p w14:paraId="07963E02" w14:textId="004E2801" w:rsidR="000E49C7" w:rsidRDefault="000E49C7" w:rsidP="00735943">
      <w:pPr>
        <w:ind w:left="720"/>
        <w:rPr>
          <w:rFonts w:ascii="Times New Roman" w:hAnsi="Times New Roman" w:cs="Times New Roman"/>
          <w:sz w:val="20"/>
          <w:szCs w:val="20"/>
        </w:rPr>
      </w:pPr>
      <w:r>
        <w:rPr>
          <w:rFonts w:ascii="Times New Roman" w:hAnsi="Times New Roman" w:cs="Times New Roman"/>
          <w:sz w:val="20"/>
          <w:szCs w:val="20"/>
        </w:rPr>
        <w:t>The databas</w:t>
      </w:r>
      <w:r w:rsidR="00735943">
        <w:rPr>
          <w:rFonts w:ascii="Times New Roman" w:hAnsi="Times New Roman" w:cs="Times New Roman"/>
          <w:sz w:val="20"/>
          <w:szCs w:val="20"/>
        </w:rPr>
        <w:t xml:space="preserve">e used is </w:t>
      </w:r>
      <w:proofErr w:type="spellStart"/>
      <w:r w:rsidR="00735943">
        <w:rPr>
          <w:rFonts w:ascii="Times New Roman" w:hAnsi="Times New Roman" w:cs="Times New Roman"/>
          <w:sz w:val="20"/>
          <w:szCs w:val="20"/>
        </w:rPr>
        <w:t>PostgresSQL</w:t>
      </w:r>
      <w:proofErr w:type="spellEnd"/>
      <w:r w:rsidR="00735943">
        <w:rPr>
          <w:rFonts w:ascii="Times New Roman" w:hAnsi="Times New Roman" w:cs="Times New Roman"/>
          <w:sz w:val="20"/>
          <w:szCs w:val="20"/>
        </w:rPr>
        <w:t xml:space="preserve"> and contains 3 relational tables: user, device, and energy consumption.</w:t>
      </w:r>
    </w:p>
    <w:p w14:paraId="51615806" w14:textId="1E7AB7B9" w:rsidR="00446655" w:rsidRDefault="00446655" w:rsidP="00735943">
      <w:pPr>
        <w:ind w:left="720"/>
        <w:rPr>
          <w:rFonts w:ascii="Times New Roman" w:hAnsi="Times New Roman" w:cs="Times New Roman"/>
          <w:sz w:val="20"/>
          <w:szCs w:val="20"/>
        </w:rPr>
      </w:pPr>
    </w:p>
    <w:p w14:paraId="64E6F864" w14:textId="57A678AF" w:rsidR="00446655" w:rsidRPr="00446655" w:rsidRDefault="00446655" w:rsidP="00446655">
      <w:pPr>
        <w:pStyle w:val="ListParagraph"/>
        <w:numPr>
          <w:ilvl w:val="0"/>
          <w:numId w:val="2"/>
        </w:numPr>
        <w:rPr>
          <w:rFonts w:ascii="Times New Roman" w:hAnsi="Times New Roman" w:cs="Times New Roman"/>
          <w:b/>
          <w:bCs/>
          <w:sz w:val="24"/>
          <w:szCs w:val="24"/>
        </w:rPr>
      </w:pPr>
      <w:r w:rsidRPr="00446655">
        <w:rPr>
          <w:rFonts w:ascii="Times New Roman" w:hAnsi="Times New Roman" w:cs="Times New Roman"/>
          <w:b/>
          <w:bCs/>
          <w:sz w:val="24"/>
          <w:szCs w:val="24"/>
        </w:rPr>
        <w:t>Backend</w:t>
      </w:r>
    </w:p>
    <w:p w14:paraId="4DDAEDA0" w14:textId="77777777" w:rsidR="00446655" w:rsidRDefault="00735943" w:rsidP="00735943">
      <w:pPr>
        <w:ind w:left="720"/>
        <w:rPr>
          <w:rFonts w:ascii="Times New Roman" w:hAnsi="Times New Roman" w:cs="Times New Roman"/>
          <w:sz w:val="20"/>
          <w:szCs w:val="20"/>
        </w:rPr>
      </w:pPr>
      <w:r>
        <w:rPr>
          <w:rFonts w:ascii="Times New Roman" w:hAnsi="Times New Roman" w:cs="Times New Roman"/>
          <w:sz w:val="20"/>
          <w:szCs w:val="20"/>
        </w:rPr>
        <w:t>The backend is created using Asp.NET and uses a layered architecture having the following components: controllers (presentation layer), services (business logic layer), data accessors (data access layer), and model classes.</w:t>
      </w:r>
      <w:r w:rsidR="00446655">
        <w:rPr>
          <w:rFonts w:ascii="Times New Roman" w:hAnsi="Times New Roman" w:cs="Times New Roman"/>
          <w:sz w:val="20"/>
          <w:szCs w:val="20"/>
        </w:rPr>
        <w:t xml:space="preserve"> </w:t>
      </w:r>
    </w:p>
    <w:p w14:paraId="42FA13FF" w14:textId="4BE0B292" w:rsidR="00735943" w:rsidRDefault="00446655" w:rsidP="00735943">
      <w:pPr>
        <w:ind w:left="720"/>
        <w:rPr>
          <w:rFonts w:ascii="Times New Roman" w:hAnsi="Times New Roman" w:cs="Times New Roman"/>
          <w:sz w:val="20"/>
          <w:szCs w:val="20"/>
        </w:rPr>
      </w:pPr>
      <w:r>
        <w:rPr>
          <w:rFonts w:ascii="Times New Roman" w:hAnsi="Times New Roman" w:cs="Times New Roman"/>
          <w:sz w:val="20"/>
          <w:szCs w:val="20"/>
        </w:rPr>
        <w:t>For generating the database and creating migrations from the class models, I used the Entity Framework.</w:t>
      </w:r>
    </w:p>
    <w:p w14:paraId="062F6CAD" w14:textId="463E58EE" w:rsidR="00446655" w:rsidRDefault="00446655" w:rsidP="00735943">
      <w:pPr>
        <w:ind w:left="720"/>
        <w:rPr>
          <w:rFonts w:ascii="Times New Roman" w:hAnsi="Times New Roman" w:cs="Times New Roman"/>
          <w:sz w:val="20"/>
          <w:szCs w:val="20"/>
        </w:rPr>
      </w:pPr>
      <w:r>
        <w:rPr>
          <w:rFonts w:ascii="Times New Roman" w:hAnsi="Times New Roman" w:cs="Times New Roman"/>
          <w:sz w:val="20"/>
          <w:szCs w:val="20"/>
        </w:rPr>
        <w:t xml:space="preserve">For security, a JWT library is used. The user will receive a JWT token when authenticating, which will be required in order to use any other backend endpoints. The endpoints will behave differently, </w:t>
      </w:r>
      <w:r>
        <w:rPr>
          <w:rFonts w:ascii="Times New Roman" w:hAnsi="Times New Roman" w:cs="Times New Roman"/>
          <w:sz w:val="20"/>
          <w:szCs w:val="20"/>
        </w:rPr>
        <w:lastRenderedPageBreak/>
        <w:t xml:space="preserve">depending on the token used, for example, </w:t>
      </w:r>
      <w:r w:rsidR="00AB3462">
        <w:rPr>
          <w:rFonts w:ascii="Times New Roman" w:hAnsi="Times New Roman" w:cs="Times New Roman"/>
          <w:sz w:val="20"/>
          <w:szCs w:val="20"/>
        </w:rPr>
        <w:t>creating an admin account will only be available for users with admin privileges.</w:t>
      </w:r>
    </w:p>
    <w:p w14:paraId="3939096B" w14:textId="1884210E" w:rsidR="00B101E4" w:rsidRPr="009959AB" w:rsidRDefault="00B101E4" w:rsidP="00B101E4">
      <w:pPr>
        <w:pStyle w:val="ListParagraph"/>
        <w:rPr>
          <w:rFonts w:ascii="Times New Roman" w:hAnsi="Times New Roman" w:cs="Times New Roman"/>
          <w:sz w:val="20"/>
          <w:szCs w:val="20"/>
        </w:rPr>
      </w:pPr>
      <w:proofErr w:type="spellStart"/>
      <w:r>
        <w:rPr>
          <w:rFonts w:ascii="Times New Roman" w:hAnsi="Times New Roman" w:cs="Times New Roman"/>
          <w:sz w:val="20"/>
          <w:szCs w:val="20"/>
        </w:rPr>
        <w:t>Websockets</w:t>
      </w:r>
      <w:proofErr w:type="spellEnd"/>
      <w:r>
        <w:rPr>
          <w:rFonts w:ascii="Times New Roman" w:hAnsi="Times New Roman" w:cs="Times New Roman"/>
          <w:sz w:val="20"/>
          <w:szCs w:val="20"/>
        </w:rPr>
        <w:t xml:space="preserve"> are used to send alerts to clients if their devices exceeded the maximum hourly energy consumption. For this, the </w:t>
      </w:r>
      <w:proofErr w:type="spellStart"/>
      <w:r>
        <w:rPr>
          <w:rFonts w:ascii="Times New Roman" w:hAnsi="Times New Roman" w:cs="Times New Roman"/>
          <w:sz w:val="20"/>
          <w:szCs w:val="20"/>
        </w:rPr>
        <w:t>SignalR</w:t>
      </w:r>
      <w:proofErr w:type="spellEnd"/>
      <w:r>
        <w:rPr>
          <w:rFonts w:ascii="Times New Roman" w:hAnsi="Times New Roman" w:cs="Times New Roman"/>
          <w:sz w:val="20"/>
          <w:szCs w:val="20"/>
        </w:rPr>
        <w:t xml:space="preserve"> library is used.</w:t>
      </w:r>
    </w:p>
    <w:p w14:paraId="37542722" w14:textId="0D73FA39" w:rsidR="00735943" w:rsidRDefault="00AB3462" w:rsidP="00F06678">
      <w:pPr>
        <w:rPr>
          <w:rFonts w:ascii="Times New Roman" w:hAnsi="Times New Roman" w:cs="Times New Roman"/>
          <w:b/>
          <w:bCs/>
        </w:rPr>
      </w:pPr>
      <w:r w:rsidRPr="00735943">
        <w:rPr>
          <w:rFonts w:ascii="Times New Roman" w:hAnsi="Times New Roman" w:cs="Times New Roman"/>
          <w:b/>
          <w:bCs/>
          <w:noProof/>
          <w:sz w:val="28"/>
          <w:szCs w:val="28"/>
        </w:rPr>
        <w:drawing>
          <wp:anchor distT="0" distB="0" distL="114300" distR="114300" simplePos="0" relativeHeight="251648000" behindDoc="0" locked="0" layoutInCell="1" allowOverlap="1" wp14:anchorId="30071816" wp14:editId="2BAF91DF">
            <wp:simplePos x="0" y="0"/>
            <wp:positionH relativeFrom="column">
              <wp:posOffset>2076450</wp:posOffset>
            </wp:positionH>
            <wp:positionV relativeFrom="paragraph">
              <wp:posOffset>8890</wp:posOffset>
            </wp:positionV>
            <wp:extent cx="2108200" cy="3048000"/>
            <wp:effectExtent l="0" t="0" r="6350" b="0"/>
            <wp:wrapThrough wrapText="bothSides">
              <wp:wrapPolygon edited="0">
                <wp:start x="0" y="0"/>
                <wp:lineTo x="0" y="21465"/>
                <wp:lineTo x="21470" y="21465"/>
                <wp:lineTo x="21470"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8200" cy="3048000"/>
                    </a:xfrm>
                    <a:prstGeom prst="rect">
                      <a:avLst/>
                    </a:prstGeom>
                  </pic:spPr>
                </pic:pic>
              </a:graphicData>
            </a:graphic>
            <wp14:sizeRelH relativeFrom="page">
              <wp14:pctWidth>0</wp14:pctWidth>
            </wp14:sizeRelH>
            <wp14:sizeRelV relativeFrom="page">
              <wp14:pctHeight>0</wp14:pctHeight>
            </wp14:sizeRelV>
          </wp:anchor>
        </w:drawing>
      </w:r>
    </w:p>
    <w:p w14:paraId="463A48C6" w14:textId="4C4C54E6" w:rsidR="00735943" w:rsidRDefault="00735943" w:rsidP="00735943">
      <w:pPr>
        <w:ind w:left="720"/>
        <w:rPr>
          <w:rFonts w:ascii="Times New Roman" w:hAnsi="Times New Roman" w:cs="Times New Roman"/>
          <w:b/>
          <w:bCs/>
        </w:rPr>
      </w:pPr>
    </w:p>
    <w:p w14:paraId="2BE094C4" w14:textId="668BE27F" w:rsidR="00735943" w:rsidRDefault="00735943" w:rsidP="00735943">
      <w:pPr>
        <w:ind w:left="720"/>
        <w:rPr>
          <w:rFonts w:ascii="Times New Roman" w:hAnsi="Times New Roman" w:cs="Times New Roman"/>
          <w:b/>
          <w:bCs/>
        </w:rPr>
      </w:pPr>
    </w:p>
    <w:p w14:paraId="69009159" w14:textId="4704B5C4" w:rsidR="00735943" w:rsidRDefault="00735943" w:rsidP="00735943">
      <w:pPr>
        <w:ind w:left="720"/>
        <w:rPr>
          <w:rFonts w:ascii="Times New Roman" w:hAnsi="Times New Roman" w:cs="Times New Roman"/>
          <w:b/>
          <w:bCs/>
        </w:rPr>
      </w:pPr>
    </w:p>
    <w:p w14:paraId="67125AA8" w14:textId="75A9C83E" w:rsidR="00735943" w:rsidRDefault="00735943" w:rsidP="00735943">
      <w:pPr>
        <w:ind w:left="720"/>
        <w:rPr>
          <w:rFonts w:ascii="Times New Roman" w:hAnsi="Times New Roman" w:cs="Times New Roman"/>
          <w:b/>
          <w:bCs/>
        </w:rPr>
      </w:pPr>
    </w:p>
    <w:p w14:paraId="3F779542" w14:textId="754D64FF" w:rsidR="00735943" w:rsidRDefault="00735943" w:rsidP="00735943">
      <w:pPr>
        <w:ind w:left="720"/>
        <w:rPr>
          <w:rFonts w:ascii="Times New Roman" w:hAnsi="Times New Roman" w:cs="Times New Roman"/>
          <w:b/>
          <w:bCs/>
        </w:rPr>
      </w:pPr>
    </w:p>
    <w:p w14:paraId="1AB8313B" w14:textId="4B5E9585" w:rsidR="00735943" w:rsidRDefault="00735943" w:rsidP="00735943">
      <w:pPr>
        <w:ind w:left="720"/>
        <w:rPr>
          <w:rFonts w:ascii="Times New Roman" w:hAnsi="Times New Roman" w:cs="Times New Roman"/>
          <w:b/>
          <w:bCs/>
        </w:rPr>
      </w:pPr>
    </w:p>
    <w:p w14:paraId="011D69BC" w14:textId="77777777" w:rsidR="00AB3462" w:rsidRDefault="00AB3462" w:rsidP="00735943">
      <w:pPr>
        <w:ind w:left="720"/>
        <w:jc w:val="center"/>
        <w:rPr>
          <w:rFonts w:ascii="Times New Roman" w:hAnsi="Times New Roman" w:cs="Times New Roman"/>
          <w:b/>
          <w:bCs/>
        </w:rPr>
      </w:pPr>
    </w:p>
    <w:p w14:paraId="793B2045" w14:textId="77777777" w:rsidR="00AB3462" w:rsidRDefault="00AB3462" w:rsidP="00735943">
      <w:pPr>
        <w:ind w:left="720"/>
        <w:jc w:val="center"/>
        <w:rPr>
          <w:rFonts w:ascii="Times New Roman" w:hAnsi="Times New Roman" w:cs="Times New Roman"/>
          <w:b/>
          <w:bCs/>
        </w:rPr>
      </w:pPr>
    </w:p>
    <w:p w14:paraId="1EE9CADB" w14:textId="77777777" w:rsidR="00AB3462" w:rsidRDefault="00AB3462" w:rsidP="00735943">
      <w:pPr>
        <w:ind w:left="720"/>
        <w:jc w:val="center"/>
        <w:rPr>
          <w:rFonts w:ascii="Times New Roman" w:hAnsi="Times New Roman" w:cs="Times New Roman"/>
          <w:b/>
          <w:bCs/>
        </w:rPr>
      </w:pPr>
    </w:p>
    <w:p w14:paraId="51719CAA" w14:textId="77777777" w:rsidR="00AB3462" w:rsidRDefault="00AB3462" w:rsidP="00735943">
      <w:pPr>
        <w:ind w:left="720"/>
        <w:jc w:val="center"/>
        <w:rPr>
          <w:rFonts w:ascii="Times New Roman" w:hAnsi="Times New Roman" w:cs="Times New Roman"/>
          <w:b/>
          <w:bCs/>
        </w:rPr>
      </w:pPr>
    </w:p>
    <w:p w14:paraId="19E4CE28" w14:textId="77777777" w:rsidR="00AB3462" w:rsidRDefault="00AB3462" w:rsidP="00735943">
      <w:pPr>
        <w:ind w:left="720"/>
        <w:jc w:val="center"/>
        <w:rPr>
          <w:rFonts w:ascii="Times New Roman" w:hAnsi="Times New Roman" w:cs="Times New Roman"/>
          <w:b/>
          <w:bCs/>
        </w:rPr>
      </w:pPr>
    </w:p>
    <w:p w14:paraId="5208D1D4" w14:textId="56A88435" w:rsidR="00735943" w:rsidRPr="00735943" w:rsidRDefault="00735943" w:rsidP="00735943">
      <w:pPr>
        <w:ind w:left="720"/>
        <w:jc w:val="center"/>
        <w:rPr>
          <w:rFonts w:ascii="Times New Roman" w:hAnsi="Times New Roman" w:cs="Times New Roman"/>
          <w:b/>
          <w:bCs/>
          <w:sz w:val="20"/>
          <w:szCs w:val="20"/>
        </w:rPr>
      </w:pPr>
      <w:r w:rsidRPr="00735943">
        <w:rPr>
          <w:rFonts w:ascii="Times New Roman" w:hAnsi="Times New Roman" w:cs="Times New Roman"/>
          <w:b/>
          <w:bCs/>
        </w:rPr>
        <w:t>Backend Layered Architecture Diagram</w:t>
      </w:r>
    </w:p>
    <w:p w14:paraId="4164147A" w14:textId="26FA6937" w:rsidR="00AC3F17" w:rsidRDefault="00AC3F17" w:rsidP="000709BC">
      <w:pPr>
        <w:ind w:left="720"/>
        <w:rPr>
          <w:rFonts w:ascii="Times New Roman" w:hAnsi="Times New Roman" w:cs="Times New Roman"/>
          <w:sz w:val="20"/>
          <w:szCs w:val="20"/>
        </w:rPr>
      </w:pPr>
    </w:p>
    <w:p w14:paraId="54AAF9FD" w14:textId="1C0E1C58" w:rsidR="00AB3462" w:rsidRPr="00AB3462" w:rsidRDefault="00AB3462" w:rsidP="00AB3462">
      <w:pPr>
        <w:pStyle w:val="ListParagraph"/>
        <w:numPr>
          <w:ilvl w:val="0"/>
          <w:numId w:val="2"/>
        </w:numPr>
        <w:rPr>
          <w:rFonts w:ascii="Times New Roman" w:hAnsi="Times New Roman" w:cs="Times New Roman"/>
          <w:b/>
          <w:bCs/>
          <w:sz w:val="24"/>
          <w:szCs w:val="24"/>
        </w:rPr>
      </w:pPr>
      <w:r w:rsidRPr="00AB3462">
        <w:rPr>
          <w:rFonts w:ascii="Times New Roman" w:hAnsi="Times New Roman" w:cs="Times New Roman"/>
          <w:b/>
          <w:bCs/>
          <w:sz w:val="24"/>
          <w:szCs w:val="24"/>
        </w:rPr>
        <w:t>Frontend</w:t>
      </w:r>
    </w:p>
    <w:p w14:paraId="46C9D501" w14:textId="646226BF" w:rsidR="00735943" w:rsidRDefault="00AC3F17" w:rsidP="00BD6FCF">
      <w:pPr>
        <w:ind w:left="720"/>
        <w:rPr>
          <w:rFonts w:ascii="Times New Roman" w:hAnsi="Times New Roman" w:cs="Times New Roman"/>
          <w:sz w:val="20"/>
          <w:szCs w:val="20"/>
        </w:rPr>
      </w:pPr>
      <w:r w:rsidRPr="00AC3F17">
        <w:rPr>
          <w:rFonts w:ascii="Times New Roman" w:hAnsi="Times New Roman" w:cs="Times New Roman"/>
          <w:sz w:val="20"/>
          <w:szCs w:val="20"/>
        </w:rPr>
        <w:t>The frontend is created using Angular</w:t>
      </w:r>
      <w:r>
        <w:rPr>
          <w:rFonts w:ascii="Times New Roman" w:hAnsi="Times New Roman" w:cs="Times New Roman"/>
          <w:sz w:val="20"/>
          <w:szCs w:val="20"/>
        </w:rPr>
        <w:t xml:space="preserve"> and uses the common component conventions used by the framework. </w:t>
      </w:r>
      <w:r w:rsidR="00BD6FCF">
        <w:rPr>
          <w:rFonts w:ascii="Times New Roman" w:hAnsi="Times New Roman" w:cs="Times New Roman"/>
          <w:sz w:val="20"/>
          <w:szCs w:val="20"/>
        </w:rPr>
        <w:t>Other components used were services and models in order to communicate with the backend.</w:t>
      </w:r>
    </w:p>
    <w:p w14:paraId="247551DE" w14:textId="503F0F14" w:rsidR="00AB3462"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creating the graphs displaying the energy consumption of a device, the </w:t>
      </w:r>
      <w:proofErr w:type="spellStart"/>
      <w:r>
        <w:rPr>
          <w:rFonts w:ascii="Times New Roman" w:hAnsi="Times New Roman" w:cs="Times New Roman"/>
          <w:sz w:val="20"/>
          <w:szCs w:val="20"/>
        </w:rPr>
        <w:t>devextreme</w:t>
      </w:r>
      <w:proofErr w:type="spellEnd"/>
      <w:r>
        <w:rPr>
          <w:rFonts w:ascii="Times New Roman" w:hAnsi="Times New Roman" w:cs="Times New Roman"/>
          <w:sz w:val="20"/>
          <w:szCs w:val="20"/>
        </w:rPr>
        <w:t xml:space="preserve"> library is used.</w:t>
      </w:r>
    </w:p>
    <w:p w14:paraId="1E32521A" w14:textId="3131B431" w:rsidR="00AB3462" w:rsidRDefault="00AB3462" w:rsidP="00BD6FCF">
      <w:pPr>
        <w:ind w:left="720"/>
        <w:rPr>
          <w:rFonts w:ascii="Times New Roman" w:hAnsi="Times New Roman" w:cs="Times New Roman"/>
          <w:sz w:val="20"/>
          <w:szCs w:val="20"/>
        </w:rPr>
      </w:pPr>
      <w:r>
        <w:rPr>
          <w:rFonts w:ascii="Times New Roman" w:hAnsi="Times New Roman" w:cs="Times New Roman"/>
          <w:sz w:val="20"/>
          <w:szCs w:val="20"/>
        </w:rPr>
        <w:t xml:space="preserve">For storing the current user data and token in cookies, the </w:t>
      </w:r>
      <w:proofErr w:type="spellStart"/>
      <w:r>
        <w:rPr>
          <w:rFonts w:ascii="Times New Roman" w:hAnsi="Times New Roman" w:cs="Times New Roman"/>
          <w:sz w:val="20"/>
          <w:szCs w:val="20"/>
        </w:rPr>
        <w:t>ngx</w:t>
      </w:r>
      <w:proofErr w:type="spellEnd"/>
      <w:r>
        <w:rPr>
          <w:rFonts w:ascii="Times New Roman" w:hAnsi="Times New Roman" w:cs="Times New Roman"/>
          <w:sz w:val="20"/>
          <w:szCs w:val="20"/>
        </w:rPr>
        <w:t>-cookie-service is used.</w:t>
      </w:r>
    </w:p>
    <w:p w14:paraId="5ADA8AA0" w14:textId="385D4681" w:rsidR="009C60A4" w:rsidRPr="00BD6FCF" w:rsidRDefault="009C60A4" w:rsidP="00BD6FCF">
      <w:pPr>
        <w:ind w:left="720"/>
        <w:rPr>
          <w:rFonts w:ascii="Times New Roman" w:hAnsi="Times New Roman" w:cs="Times New Roman"/>
          <w:sz w:val="20"/>
          <w:szCs w:val="20"/>
        </w:rPr>
      </w:pPr>
      <w:r>
        <w:rPr>
          <w:rFonts w:ascii="Times New Roman" w:hAnsi="Times New Roman" w:cs="Times New Roman"/>
          <w:sz w:val="20"/>
          <w:szCs w:val="20"/>
        </w:rPr>
        <w:t xml:space="preserve">For listening to </w:t>
      </w:r>
      <w:proofErr w:type="spellStart"/>
      <w:r>
        <w:rPr>
          <w:rFonts w:ascii="Times New Roman" w:hAnsi="Times New Roman" w:cs="Times New Roman"/>
          <w:sz w:val="20"/>
          <w:szCs w:val="20"/>
        </w:rPr>
        <w:t>websocket</w:t>
      </w:r>
      <w:proofErr w:type="spellEnd"/>
      <w:r>
        <w:rPr>
          <w:rFonts w:ascii="Times New Roman" w:hAnsi="Times New Roman" w:cs="Times New Roman"/>
          <w:sz w:val="20"/>
          <w:szCs w:val="20"/>
        </w:rPr>
        <w:t xml:space="preserve"> messages, the </w:t>
      </w:r>
      <w:proofErr w:type="spellStart"/>
      <w:r>
        <w:rPr>
          <w:rFonts w:ascii="Times New Roman" w:hAnsi="Times New Roman" w:cs="Times New Roman"/>
          <w:sz w:val="20"/>
          <w:szCs w:val="20"/>
        </w:rPr>
        <w:t>signalR</w:t>
      </w:r>
      <w:proofErr w:type="spellEnd"/>
      <w:r>
        <w:rPr>
          <w:rFonts w:ascii="Times New Roman" w:hAnsi="Times New Roman" w:cs="Times New Roman"/>
          <w:sz w:val="20"/>
          <w:szCs w:val="20"/>
        </w:rPr>
        <w:t xml:space="preserve"> library is used.</w:t>
      </w:r>
    </w:p>
    <w:p w14:paraId="13B78391" w14:textId="6D66A4B8" w:rsidR="00AB3462" w:rsidRDefault="00B37C3B" w:rsidP="00BD6FCF">
      <w:pPr>
        <w:ind w:left="720"/>
        <w:jc w:val="center"/>
        <w:rPr>
          <w:rFonts w:ascii="Times New Roman" w:hAnsi="Times New Roman" w:cs="Times New Roman"/>
          <w:b/>
          <w:bCs/>
        </w:rPr>
      </w:pPr>
      <w:r w:rsidRPr="000E49C7">
        <w:rPr>
          <w:rFonts w:ascii="Times New Roman" w:hAnsi="Times New Roman" w:cs="Times New Roman"/>
          <w:b/>
          <w:bCs/>
          <w:noProof/>
          <w:sz w:val="28"/>
          <w:szCs w:val="28"/>
        </w:rPr>
        <w:drawing>
          <wp:anchor distT="0" distB="0" distL="114300" distR="114300" simplePos="0" relativeHeight="251656192" behindDoc="0" locked="0" layoutInCell="1" allowOverlap="1" wp14:anchorId="0C6B8ACF" wp14:editId="15CA093A">
            <wp:simplePos x="0" y="0"/>
            <wp:positionH relativeFrom="margin">
              <wp:posOffset>358775</wp:posOffset>
            </wp:positionH>
            <wp:positionV relativeFrom="paragraph">
              <wp:posOffset>118745</wp:posOffset>
            </wp:positionV>
            <wp:extent cx="5052060" cy="1856740"/>
            <wp:effectExtent l="0" t="0" r="0" b="0"/>
            <wp:wrapThrough wrapText="bothSides">
              <wp:wrapPolygon edited="0">
                <wp:start x="0" y="0"/>
                <wp:lineTo x="0" y="21275"/>
                <wp:lineTo x="21502" y="21275"/>
                <wp:lineTo x="21502" y="0"/>
                <wp:lineTo x="0" y="0"/>
              </wp:wrapPolygon>
            </wp:wrapThrough>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2060" cy="1856740"/>
                    </a:xfrm>
                    <a:prstGeom prst="rect">
                      <a:avLst/>
                    </a:prstGeom>
                  </pic:spPr>
                </pic:pic>
              </a:graphicData>
            </a:graphic>
            <wp14:sizeRelH relativeFrom="page">
              <wp14:pctWidth>0</wp14:pctWidth>
            </wp14:sizeRelH>
            <wp14:sizeRelV relativeFrom="page">
              <wp14:pctHeight>0</wp14:pctHeight>
            </wp14:sizeRelV>
          </wp:anchor>
        </w:drawing>
      </w:r>
    </w:p>
    <w:p w14:paraId="45D2650E" w14:textId="17E4A959" w:rsidR="00AB3462" w:rsidRDefault="00AB3462" w:rsidP="00BD6FCF">
      <w:pPr>
        <w:ind w:left="720"/>
        <w:jc w:val="center"/>
        <w:rPr>
          <w:rFonts w:ascii="Times New Roman" w:hAnsi="Times New Roman" w:cs="Times New Roman"/>
          <w:b/>
          <w:bCs/>
        </w:rPr>
      </w:pPr>
    </w:p>
    <w:p w14:paraId="397E2C2D" w14:textId="77C19066" w:rsidR="00AB3462" w:rsidRDefault="00AB3462" w:rsidP="00AB3462">
      <w:pPr>
        <w:rPr>
          <w:rFonts w:ascii="Times New Roman" w:hAnsi="Times New Roman" w:cs="Times New Roman"/>
          <w:b/>
          <w:bCs/>
        </w:rPr>
      </w:pPr>
    </w:p>
    <w:p w14:paraId="3A2A07D8" w14:textId="77777777" w:rsidR="00B37C3B" w:rsidRDefault="00B37C3B" w:rsidP="00B37C3B">
      <w:pPr>
        <w:jc w:val="center"/>
        <w:rPr>
          <w:rFonts w:ascii="Times New Roman" w:hAnsi="Times New Roman" w:cs="Times New Roman"/>
          <w:b/>
          <w:bCs/>
        </w:rPr>
      </w:pPr>
    </w:p>
    <w:p w14:paraId="1CC116B5" w14:textId="77777777" w:rsidR="00B37C3B" w:rsidRDefault="00B37C3B" w:rsidP="00B37C3B">
      <w:pPr>
        <w:jc w:val="center"/>
        <w:rPr>
          <w:rFonts w:ascii="Times New Roman" w:hAnsi="Times New Roman" w:cs="Times New Roman"/>
          <w:b/>
          <w:bCs/>
        </w:rPr>
      </w:pPr>
    </w:p>
    <w:p w14:paraId="7146A199" w14:textId="77777777" w:rsidR="00B37C3B" w:rsidRDefault="00B37C3B" w:rsidP="00B37C3B">
      <w:pPr>
        <w:jc w:val="center"/>
        <w:rPr>
          <w:rFonts w:ascii="Times New Roman" w:hAnsi="Times New Roman" w:cs="Times New Roman"/>
          <w:b/>
          <w:bCs/>
        </w:rPr>
      </w:pPr>
    </w:p>
    <w:p w14:paraId="7D1F9C26" w14:textId="77777777" w:rsidR="00B37C3B" w:rsidRDefault="00B37C3B" w:rsidP="00B37C3B">
      <w:pPr>
        <w:jc w:val="center"/>
        <w:rPr>
          <w:rFonts w:ascii="Times New Roman" w:hAnsi="Times New Roman" w:cs="Times New Roman"/>
          <w:b/>
          <w:bCs/>
        </w:rPr>
      </w:pPr>
    </w:p>
    <w:p w14:paraId="2CA382AF" w14:textId="77777777" w:rsidR="00B37C3B" w:rsidRDefault="00B37C3B" w:rsidP="00B37C3B">
      <w:pPr>
        <w:jc w:val="center"/>
        <w:rPr>
          <w:rFonts w:ascii="Times New Roman" w:hAnsi="Times New Roman" w:cs="Times New Roman"/>
          <w:b/>
          <w:bCs/>
        </w:rPr>
      </w:pPr>
    </w:p>
    <w:p w14:paraId="55CB0064" w14:textId="02D0BC95" w:rsidR="00C44874" w:rsidRPr="00B37C3B" w:rsidRDefault="00735943" w:rsidP="00B37C3B">
      <w:pPr>
        <w:jc w:val="center"/>
        <w:rPr>
          <w:rFonts w:ascii="Times New Roman" w:hAnsi="Times New Roman" w:cs="Times New Roman"/>
          <w:b/>
          <w:bCs/>
          <w:sz w:val="20"/>
          <w:szCs w:val="20"/>
        </w:rPr>
      </w:pPr>
      <w:r>
        <w:rPr>
          <w:rFonts w:ascii="Times New Roman" w:hAnsi="Times New Roman" w:cs="Times New Roman"/>
          <w:b/>
          <w:bCs/>
        </w:rPr>
        <w:t>Application</w:t>
      </w:r>
      <w:r w:rsidRPr="00735943">
        <w:rPr>
          <w:rFonts w:ascii="Times New Roman" w:hAnsi="Times New Roman" w:cs="Times New Roman"/>
          <w:b/>
          <w:bCs/>
        </w:rPr>
        <w:t xml:space="preserve"> Architecture Diagram</w:t>
      </w:r>
    </w:p>
    <w:p w14:paraId="236799C5" w14:textId="6FD60538" w:rsidR="00C14ED8" w:rsidRPr="00AB3462" w:rsidRDefault="00C14ED8" w:rsidP="00C14ED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Message Producer</w:t>
      </w:r>
    </w:p>
    <w:p w14:paraId="3C4210C3" w14:textId="39D0AE71" w:rsidR="00C14ED8" w:rsidRDefault="00C14ED8" w:rsidP="00C14ED8">
      <w:pPr>
        <w:ind w:left="720"/>
        <w:rPr>
          <w:rFonts w:ascii="Times New Roman" w:hAnsi="Times New Roman" w:cs="Times New Roman"/>
          <w:sz w:val="20"/>
          <w:szCs w:val="20"/>
        </w:rPr>
      </w:pPr>
      <w:r>
        <w:rPr>
          <w:rFonts w:ascii="Times New Roman" w:hAnsi="Times New Roman" w:cs="Times New Roman"/>
          <w:sz w:val="20"/>
          <w:szCs w:val="20"/>
        </w:rPr>
        <w:t xml:space="preserve">The message producer is a C# console application that reads a csv file with energy consumption values, creates </w:t>
      </w:r>
      <w:proofErr w:type="spellStart"/>
      <w:r>
        <w:rPr>
          <w:rFonts w:ascii="Times New Roman" w:hAnsi="Times New Roman" w:cs="Times New Roman"/>
          <w:sz w:val="20"/>
          <w:szCs w:val="20"/>
        </w:rPr>
        <w:t>json</w:t>
      </w:r>
      <w:proofErr w:type="spellEnd"/>
      <w:r>
        <w:rPr>
          <w:rFonts w:ascii="Times New Roman" w:hAnsi="Times New Roman" w:cs="Times New Roman"/>
          <w:sz w:val="20"/>
          <w:szCs w:val="20"/>
        </w:rPr>
        <w:t xml:space="preserve"> messages for specific devices, and sends them to the message broker.</w:t>
      </w:r>
    </w:p>
    <w:p w14:paraId="6AD40564" w14:textId="4101EA30" w:rsidR="00C14ED8" w:rsidRPr="00AB3462" w:rsidRDefault="00C14ED8" w:rsidP="00C14ED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Message Broker</w:t>
      </w:r>
    </w:p>
    <w:p w14:paraId="62DFC8E2" w14:textId="64997AAE" w:rsidR="00C14ED8" w:rsidRDefault="00C14ED8" w:rsidP="00C14ED8">
      <w:pPr>
        <w:ind w:left="720"/>
        <w:rPr>
          <w:rFonts w:ascii="Times New Roman" w:hAnsi="Times New Roman" w:cs="Times New Roman"/>
          <w:sz w:val="20"/>
          <w:szCs w:val="20"/>
        </w:rPr>
      </w:pPr>
      <w:r>
        <w:rPr>
          <w:rFonts w:ascii="Times New Roman" w:hAnsi="Times New Roman" w:cs="Times New Roman"/>
          <w:sz w:val="20"/>
          <w:szCs w:val="20"/>
        </w:rPr>
        <w:t xml:space="preserve">The message broker is a RabbitMQ </w:t>
      </w:r>
      <w:r w:rsidR="00B101E4">
        <w:rPr>
          <w:rFonts w:ascii="Times New Roman" w:hAnsi="Times New Roman" w:cs="Times New Roman"/>
          <w:sz w:val="20"/>
          <w:szCs w:val="20"/>
        </w:rPr>
        <w:t>instance that acts as a broker between the message producer and the message consumer, keeping track of messages and queues.</w:t>
      </w:r>
    </w:p>
    <w:p w14:paraId="14046417" w14:textId="6376A3B9" w:rsidR="00B101E4" w:rsidRPr="00AB3462" w:rsidRDefault="00B101E4" w:rsidP="00B101E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Message Consumer</w:t>
      </w:r>
    </w:p>
    <w:p w14:paraId="07809350" w14:textId="0C30C691" w:rsidR="00B101E4" w:rsidRDefault="00B101E4" w:rsidP="00B101E4">
      <w:pPr>
        <w:ind w:left="720"/>
        <w:rPr>
          <w:rFonts w:ascii="Times New Roman" w:hAnsi="Times New Roman" w:cs="Times New Roman"/>
          <w:sz w:val="20"/>
          <w:szCs w:val="20"/>
        </w:rPr>
      </w:pPr>
      <w:r>
        <w:rPr>
          <w:rFonts w:ascii="Times New Roman" w:hAnsi="Times New Roman" w:cs="Times New Roman"/>
          <w:sz w:val="20"/>
          <w:szCs w:val="20"/>
        </w:rPr>
        <w:t>The message consumer is integrated with the backend, so it will listen for messages from the broker and add the measurements to the database</w:t>
      </w:r>
    </w:p>
    <w:p w14:paraId="3058A34B" w14:textId="0EEEF42A" w:rsidR="0022146B" w:rsidRPr="00446655" w:rsidRDefault="0022146B" w:rsidP="0022146B">
      <w:pPr>
        <w:pStyle w:val="ListParagraph"/>
        <w:numPr>
          <w:ilvl w:val="0"/>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Grpc</w:t>
      </w:r>
      <w:proofErr w:type="spellEnd"/>
      <w:r>
        <w:rPr>
          <w:rFonts w:ascii="Times New Roman" w:hAnsi="Times New Roman" w:cs="Times New Roman"/>
          <w:b/>
          <w:bCs/>
          <w:sz w:val="24"/>
          <w:szCs w:val="24"/>
        </w:rPr>
        <w:t xml:space="preserve"> Service</w:t>
      </w:r>
    </w:p>
    <w:p w14:paraId="67014959" w14:textId="6670DAC0" w:rsidR="00B9139F" w:rsidRPr="00BD6FCF" w:rsidRDefault="0022146B" w:rsidP="00B9139F">
      <w:pPr>
        <w:ind w:left="72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grpc</w:t>
      </w:r>
      <w:proofErr w:type="spellEnd"/>
      <w:r>
        <w:rPr>
          <w:rFonts w:ascii="Times New Roman" w:hAnsi="Times New Roman" w:cs="Times New Roman"/>
          <w:sz w:val="20"/>
          <w:szCs w:val="20"/>
        </w:rPr>
        <w:t xml:space="preserve"> service uses .Net </w:t>
      </w:r>
      <w:proofErr w:type="spellStart"/>
      <w:r>
        <w:rPr>
          <w:rFonts w:ascii="Times New Roman" w:hAnsi="Times New Roman" w:cs="Times New Roman"/>
          <w:sz w:val="20"/>
          <w:szCs w:val="20"/>
        </w:rPr>
        <w:t>Grpc</w:t>
      </w:r>
      <w:proofErr w:type="spellEnd"/>
      <w:r>
        <w:rPr>
          <w:rFonts w:ascii="Times New Roman" w:hAnsi="Times New Roman" w:cs="Times New Roman"/>
          <w:sz w:val="20"/>
          <w:szCs w:val="20"/>
        </w:rPr>
        <w:t xml:space="preserve"> Web services and allows</w:t>
      </w:r>
      <w:r w:rsidR="00B16C64">
        <w:rPr>
          <w:rFonts w:ascii="Times New Roman" w:hAnsi="Times New Roman" w:cs="Times New Roman"/>
          <w:sz w:val="20"/>
          <w:szCs w:val="20"/>
        </w:rPr>
        <w:t xml:space="preserve"> the clients to communicate with the admin. The service uses bidirectional streams for sending messages and </w:t>
      </w:r>
      <w:r w:rsidR="005F3A5A">
        <w:rPr>
          <w:rFonts w:ascii="Times New Roman" w:hAnsi="Times New Roman" w:cs="Times New Roman"/>
          <w:sz w:val="20"/>
          <w:szCs w:val="20"/>
        </w:rPr>
        <w:t xml:space="preserve">other </w:t>
      </w:r>
      <w:r w:rsidR="00B16C64">
        <w:rPr>
          <w:rFonts w:ascii="Times New Roman" w:hAnsi="Times New Roman" w:cs="Times New Roman"/>
          <w:sz w:val="20"/>
          <w:szCs w:val="20"/>
        </w:rPr>
        <w:t>notif</w:t>
      </w:r>
      <w:r w:rsidR="005F3A5A">
        <w:rPr>
          <w:rFonts w:ascii="Times New Roman" w:hAnsi="Times New Roman" w:cs="Times New Roman"/>
          <w:sz w:val="20"/>
          <w:szCs w:val="20"/>
        </w:rPr>
        <w:t>ications (another user is typing, and another user has seen the messages). The clients can only communicate with the admin, and the admin can communicate with all the connected clients.</w:t>
      </w:r>
      <w:r w:rsidR="00B9139F">
        <w:rPr>
          <w:rFonts w:ascii="Times New Roman" w:hAnsi="Times New Roman" w:cs="Times New Roman"/>
          <w:sz w:val="20"/>
          <w:szCs w:val="20"/>
        </w:rPr>
        <w:t xml:space="preserve"> </w:t>
      </w:r>
    </w:p>
    <w:p w14:paraId="7A623EC0" w14:textId="77777777" w:rsidR="00AB3462" w:rsidRDefault="00AB3462" w:rsidP="00C44874">
      <w:pPr>
        <w:rPr>
          <w:rFonts w:ascii="Times New Roman" w:hAnsi="Times New Roman" w:cs="Times New Roman"/>
          <w:b/>
          <w:bCs/>
          <w:sz w:val="28"/>
          <w:szCs w:val="28"/>
        </w:rPr>
      </w:pPr>
    </w:p>
    <w:p w14:paraId="52F20ECC" w14:textId="34FA5240" w:rsidR="00C44874" w:rsidRPr="00AC3F17" w:rsidRDefault="00C44874" w:rsidP="00C44874">
      <w:pPr>
        <w:pStyle w:val="ListParagraph"/>
        <w:numPr>
          <w:ilvl w:val="0"/>
          <w:numId w:val="1"/>
        </w:numPr>
        <w:tabs>
          <w:tab w:val="left" w:pos="2940"/>
        </w:tabs>
        <w:rPr>
          <w:rFonts w:ascii="Times New Roman" w:hAnsi="Times New Roman" w:cs="Times New Roman"/>
          <w:b/>
          <w:bCs/>
          <w:sz w:val="28"/>
          <w:szCs w:val="28"/>
        </w:rPr>
      </w:pPr>
      <w:r w:rsidRPr="00AC3F17">
        <w:rPr>
          <w:rFonts w:ascii="Times New Roman" w:hAnsi="Times New Roman" w:cs="Times New Roman"/>
          <w:b/>
          <w:bCs/>
          <w:sz w:val="28"/>
          <w:szCs w:val="28"/>
        </w:rPr>
        <w:t>Database desig</w:t>
      </w:r>
      <w:r w:rsidR="00AC3F17" w:rsidRPr="00AC3F17">
        <w:rPr>
          <w:rFonts w:ascii="Times New Roman" w:hAnsi="Times New Roman" w:cs="Times New Roman"/>
          <w:b/>
          <w:bCs/>
          <w:sz w:val="28"/>
          <w:szCs w:val="28"/>
        </w:rPr>
        <w:t>n</w:t>
      </w:r>
    </w:p>
    <w:p w14:paraId="4A8EA99A" w14:textId="733FB084" w:rsidR="00AC3F17" w:rsidRDefault="00AC3F17" w:rsidP="008F4487"/>
    <w:p w14:paraId="5C858E65" w14:textId="260E4D14" w:rsidR="001D7766" w:rsidRPr="00AC3F17" w:rsidRDefault="001D7766" w:rsidP="001D7766">
      <w:pPr>
        <w:pStyle w:val="ListParagraph"/>
        <w:tabs>
          <w:tab w:val="left" w:pos="2940"/>
        </w:tabs>
        <w:rPr>
          <w:rFonts w:ascii="Times New Roman" w:hAnsi="Times New Roman" w:cs="Times New Roman"/>
          <w:sz w:val="20"/>
          <w:szCs w:val="20"/>
        </w:rPr>
      </w:pPr>
      <w:r w:rsidRPr="00AC3F17">
        <w:rPr>
          <w:rFonts w:ascii="Times New Roman" w:hAnsi="Times New Roman" w:cs="Times New Roman"/>
          <w:sz w:val="20"/>
          <w:szCs w:val="20"/>
        </w:rPr>
        <w:t>The database contain</w:t>
      </w:r>
      <w:r w:rsidR="00AC3F17" w:rsidRPr="00AC3F17">
        <w:rPr>
          <w:rFonts w:ascii="Times New Roman" w:hAnsi="Times New Roman" w:cs="Times New Roman"/>
          <w:sz w:val="20"/>
          <w:szCs w:val="20"/>
        </w:rPr>
        <w:t>s 4 tables: one used for Asp.NET Entity Framework migrations, and 3 relational tables which are used for the Energy Consumption Application. These tables are user, device</w:t>
      </w:r>
      <w:r w:rsidR="00AB3462">
        <w:rPr>
          <w:rFonts w:ascii="Times New Roman" w:hAnsi="Times New Roman" w:cs="Times New Roman"/>
          <w:sz w:val="20"/>
          <w:szCs w:val="20"/>
        </w:rPr>
        <w:t>,</w:t>
      </w:r>
      <w:r w:rsidR="00AC3F17" w:rsidRPr="00AC3F17">
        <w:rPr>
          <w:rFonts w:ascii="Times New Roman" w:hAnsi="Times New Roman" w:cs="Times New Roman"/>
          <w:sz w:val="20"/>
          <w:szCs w:val="20"/>
        </w:rPr>
        <w:t xml:space="preserve"> a</w:t>
      </w:r>
      <w:r w:rsidR="00AC3F17">
        <w:rPr>
          <w:rFonts w:ascii="Times New Roman" w:hAnsi="Times New Roman" w:cs="Times New Roman"/>
          <w:sz w:val="20"/>
          <w:szCs w:val="20"/>
        </w:rPr>
        <w:t>n</w:t>
      </w:r>
      <w:r w:rsidR="00AC3F17" w:rsidRPr="00AC3F17">
        <w:rPr>
          <w:rFonts w:ascii="Times New Roman" w:hAnsi="Times New Roman" w:cs="Times New Roman"/>
          <w:sz w:val="20"/>
          <w:szCs w:val="20"/>
        </w:rPr>
        <w:t xml:space="preserve">d energy consumption. Between the user and the device, we have a one-to-many relationship, and, between the device and the energy consumption, we also have </w:t>
      </w:r>
      <w:r w:rsidR="00AC3F17">
        <w:rPr>
          <w:rFonts w:ascii="Times New Roman" w:hAnsi="Times New Roman" w:cs="Times New Roman"/>
          <w:sz w:val="20"/>
          <w:szCs w:val="20"/>
        </w:rPr>
        <w:t>a one-to-many relationship</w:t>
      </w:r>
      <w:r w:rsidR="00AC3F17" w:rsidRPr="00AC3F17">
        <w:rPr>
          <w:rFonts w:ascii="Times New Roman" w:hAnsi="Times New Roman" w:cs="Times New Roman"/>
          <w:sz w:val="20"/>
          <w:szCs w:val="20"/>
        </w:rPr>
        <w:t>.</w:t>
      </w:r>
    </w:p>
    <w:p w14:paraId="221E1D70" w14:textId="4B78069D" w:rsidR="001D7766" w:rsidRDefault="005F3A5A" w:rsidP="001D7766">
      <w:pPr>
        <w:pStyle w:val="ListParagraph"/>
        <w:tabs>
          <w:tab w:val="left" w:pos="2940"/>
        </w:tabs>
        <w:rPr>
          <w:rFonts w:ascii="Times New Roman" w:hAnsi="Times New Roman" w:cs="Times New Roman"/>
          <w:sz w:val="28"/>
          <w:szCs w:val="28"/>
        </w:rPr>
      </w:pPr>
      <w:r w:rsidRPr="001D7766">
        <w:rPr>
          <w:rFonts w:ascii="Times New Roman" w:hAnsi="Times New Roman" w:cs="Times New Roman"/>
          <w:noProof/>
          <w:sz w:val="28"/>
          <w:szCs w:val="28"/>
        </w:rPr>
        <w:drawing>
          <wp:anchor distT="0" distB="0" distL="114300" distR="114300" simplePos="0" relativeHeight="251662336" behindDoc="0" locked="0" layoutInCell="1" allowOverlap="1" wp14:anchorId="00CE7786" wp14:editId="1F793513">
            <wp:simplePos x="0" y="0"/>
            <wp:positionH relativeFrom="margin">
              <wp:posOffset>922659</wp:posOffset>
            </wp:positionH>
            <wp:positionV relativeFrom="paragraph">
              <wp:posOffset>130807</wp:posOffset>
            </wp:positionV>
            <wp:extent cx="4210050" cy="3587115"/>
            <wp:effectExtent l="0" t="0" r="0" b="0"/>
            <wp:wrapThrough wrapText="bothSides">
              <wp:wrapPolygon edited="0">
                <wp:start x="0" y="0"/>
                <wp:lineTo x="0" y="21451"/>
                <wp:lineTo x="21502" y="21451"/>
                <wp:lineTo x="21502" y="0"/>
                <wp:lineTo x="0" y="0"/>
              </wp:wrapPolygon>
            </wp:wrapThrough>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0050" cy="3587115"/>
                    </a:xfrm>
                    <a:prstGeom prst="rect">
                      <a:avLst/>
                    </a:prstGeom>
                  </pic:spPr>
                </pic:pic>
              </a:graphicData>
            </a:graphic>
            <wp14:sizeRelH relativeFrom="page">
              <wp14:pctWidth>0</wp14:pctWidth>
            </wp14:sizeRelH>
            <wp14:sizeRelV relativeFrom="page">
              <wp14:pctHeight>0</wp14:pctHeight>
            </wp14:sizeRelV>
          </wp:anchor>
        </w:drawing>
      </w:r>
    </w:p>
    <w:p w14:paraId="4C497381" w14:textId="6D936AE0" w:rsidR="00BD6FCF" w:rsidRPr="00BD6FCF" w:rsidRDefault="00BD6FCF" w:rsidP="00BD6FCF"/>
    <w:p w14:paraId="27C07D44" w14:textId="1E9257BF" w:rsidR="00BD6FCF" w:rsidRPr="00BD6FCF" w:rsidRDefault="00BD6FCF" w:rsidP="00BD6FCF"/>
    <w:p w14:paraId="6F3CFD25" w14:textId="11C86E94" w:rsidR="00BD6FCF" w:rsidRPr="00BD6FCF" w:rsidRDefault="00BD6FCF" w:rsidP="00BD6FCF"/>
    <w:p w14:paraId="5146DA3D" w14:textId="262F3206" w:rsidR="00BD6FCF" w:rsidRPr="00BD6FCF" w:rsidRDefault="00BD6FCF" w:rsidP="00BD6FCF"/>
    <w:p w14:paraId="7B9EDE2D" w14:textId="18BE67ED" w:rsidR="00BD6FCF" w:rsidRPr="00BD6FCF" w:rsidRDefault="00BD6FCF" w:rsidP="00BD6FCF"/>
    <w:p w14:paraId="5BA5A113" w14:textId="7C2135A8" w:rsidR="00BD6FCF" w:rsidRPr="00BD6FCF" w:rsidRDefault="00BD6FCF" w:rsidP="00BD6FCF"/>
    <w:p w14:paraId="2114737B" w14:textId="289EFC7E" w:rsidR="00BD6FCF" w:rsidRPr="00BD6FCF" w:rsidRDefault="00BD6FCF" w:rsidP="00BD6FCF"/>
    <w:p w14:paraId="76493A33" w14:textId="724A9ADB" w:rsidR="00BD6FCF" w:rsidRPr="00BD6FCF" w:rsidRDefault="00BD6FCF" w:rsidP="00BD6FCF"/>
    <w:p w14:paraId="3323A5CA" w14:textId="799C1550" w:rsidR="00BD6FCF" w:rsidRPr="00BD6FCF" w:rsidRDefault="00BD6FCF" w:rsidP="00BD6FCF"/>
    <w:p w14:paraId="73EAA395" w14:textId="0B927F59" w:rsidR="00BD6FCF" w:rsidRPr="00BD6FCF" w:rsidRDefault="00BD6FCF" w:rsidP="00BD6FCF"/>
    <w:p w14:paraId="0E2C2252" w14:textId="4E2D64FA" w:rsidR="00BD6FCF" w:rsidRDefault="00BD6FCF" w:rsidP="00BD6FCF">
      <w:pPr>
        <w:rPr>
          <w:rFonts w:ascii="Times New Roman" w:hAnsi="Times New Roman" w:cs="Times New Roman"/>
          <w:sz w:val="28"/>
          <w:szCs w:val="28"/>
        </w:rPr>
      </w:pPr>
    </w:p>
    <w:p w14:paraId="54D85E66" w14:textId="0BAA5184" w:rsidR="00AB3462" w:rsidRDefault="00AB3462" w:rsidP="00BD6FCF"/>
    <w:p w14:paraId="27E702A4" w14:textId="1BC28391" w:rsidR="00AB3462" w:rsidRDefault="008F4487" w:rsidP="004F06B7">
      <w:pPr>
        <w:ind w:left="2880" w:firstLine="720"/>
      </w:pPr>
      <w:r>
        <w:rPr>
          <w:rFonts w:ascii="Times New Roman" w:hAnsi="Times New Roman" w:cs="Times New Roman"/>
          <w:b/>
          <w:bCs/>
        </w:rPr>
        <w:t>Database Diagram</w:t>
      </w:r>
    </w:p>
    <w:p w14:paraId="5EC062B5" w14:textId="09EC7A2D" w:rsidR="00BD6FCF" w:rsidRPr="00446655" w:rsidRDefault="00664C9C" w:rsidP="00664C9C">
      <w:pPr>
        <w:pStyle w:val="ListParagraph"/>
        <w:numPr>
          <w:ilvl w:val="0"/>
          <w:numId w:val="1"/>
        </w:numPr>
        <w:rPr>
          <w:rFonts w:ascii="Times New Roman" w:hAnsi="Times New Roman" w:cs="Times New Roman"/>
          <w:b/>
          <w:bCs/>
          <w:sz w:val="28"/>
          <w:szCs w:val="28"/>
        </w:rPr>
      </w:pPr>
      <w:r w:rsidRPr="00446655">
        <w:rPr>
          <w:rFonts w:ascii="Times New Roman" w:hAnsi="Times New Roman" w:cs="Times New Roman"/>
          <w:b/>
          <w:bCs/>
          <w:sz w:val="28"/>
          <w:szCs w:val="28"/>
        </w:rPr>
        <w:lastRenderedPageBreak/>
        <w:t>UML deployment diagram</w:t>
      </w:r>
    </w:p>
    <w:p w14:paraId="5017B450" w14:textId="2416FA5F" w:rsidR="00446655" w:rsidRDefault="00446655" w:rsidP="00446655">
      <w:pPr>
        <w:rPr>
          <w:b/>
          <w:bCs/>
          <w:sz w:val="28"/>
          <w:szCs w:val="28"/>
        </w:rPr>
      </w:pPr>
    </w:p>
    <w:p w14:paraId="208FE38F" w14:textId="15CA3891" w:rsidR="00446655" w:rsidRPr="00AB3462" w:rsidRDefault="00B9139F" w:rsidP="00446655">
      <w:pPr>
        <w:ind w:left="360" w:firstLine="360"/>
        <w:rPr>
          <w:sz w:val="20"/>
          <w:szCs w:val="20"/>
        </w:rPr>
      </w:pPr>
      <w:r w:rsidRPr="00B9139F">
        <w:rPr>
          <w:rFonts w:ascii="Times New Roman" w:hAnsi="Times New Roman" w:cs="Times New Roman"/>
          <w:b/>
          <w:bCs/>
        </w:rPr>
        <w:drawing>
          <wp:anchor distT="0" distB="0" distL="114300" distR="114300" simplePos="0" relativeHeight="251664384" behindDoc="0" locked="0" layoutInCell="1" allowOverlap="1" wp14:anchorId="10370B44" wp14:editId="77DA5B63">
            <wp:simplePos x="0" y="0"/>
            <wp:positionH relativeFrom="column">
              <wp:posOffset>132080</wp:posOffset>
            </wp:positionH>
            <wp:positionV relativeFrom="paragraph">
              <wp:posOffset>228600</wp:posOffset>
            </wp:positionV>
            <wp:extent cx="5731510" cy="3216910"/>
            <wp:effectExtent l="0" t="0" r="2540" b="2540"/>
            <wp:wrapThrough wrapText="bothSides">
              <wp:wrapPolygon edited="0">
                <wp:start x="0" y="0"/>
                <wp:lineTo x="0" y="21489"/>
                <wp:lineTo x="21538" y="21489"/>
                <wp:lineTo x="21538"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14:sizeRelH relativeFrom="page">
              <wp14:pctWidth>0</wp14:pctWidth>
            </wp14:sizeRelH>
            <wp14:sizeRelV relativeFrom="page">
              <wp14:pctHeight>0</wp14:pctHeight>
            </wp14:sizeRelV>
          </wp:anchor>
        </w:drawing>
      </w:r>
      <w:r w:rsidR="00446655" w:rsidRPr="00AB3462">
        <w:rPr>
          <w:sz w:val="20"/>
          <w:szCs w:val="20"/>
        </w:rPr>
        <w:t xml:space="preserve">Each of the </w:t>
      </w:r>
      <w:r w:rsidR="00A42471">
        <w:rPr>
          <w:sz w:val="20"/>
          <w:szCs w:val="20"/>
        </w:rPr>
        <w:t>4</w:t>
      </w:r>
      <w:r w:rsidR="00446655" w:rsidRPr="00AB3462">
        <w:rPr>
          <w:sz w:val="20"/>
          <w:szCs w:val="20"/>
        </w:rPr>
        <w:t xml:space="preserve"> components runs on a different container under the same docker repository. </w:t>
      </w:r>
    </w:p>
    <w:p w14:paraId="1E764343" w14:textId="1703FE26" w:rsidR="00AB3462" w:rsidRPr="00BD6FCF" w:rsidRDefault="00AB3462" w:rsidP="008F4487">
      <w:pPr>
        <w:ind w:left="2880" w:firstLine="720"/>
        <w:rPr>
          <w:rFonts w:ascii="Times New Roman" w:hAnsi="Times New Roman" w:cs="Times New Roman"/>
          <w:b/>
          <w:bCs/>
          <w:sz w:val="20"/>
          <w:szCs w:val="20"/>
        </w:rPr>
      </w:pPr>
      <w:r>
        <w:rPr>
          <w:rFonts w:ascii="Times New Roman" w:hAnsi="Times New Roman" w:cs="Times New Roman"/>
          <w:b/>
          <w:bCs/>
        </w:rPr>
        <w:t>Deployment Diagram</w:t>
      </w:r>
    </w:p>
    <w:p w14:paraId="1C25E940" w14:textId="2ABF2BAB" w:rsidR="00A42471" w:rsidRPr="00A42471" w:rsidRDefault="00B9139F" w:rsidP="00A42471">
      <w:pPr>
        <w:rPr>
          <w:rFonts w:ascii="Times New Roman" w:hAnsi="Times New Roman" w:cs="Times New Roman"/>
          <w:b/>
          <w:bCs/>
          <w:sz w:val="20"/>
          <w:szCs w:val="20"/>
        </w:rPr>
      </w:pPr>
      <w:r w:rsidRPr="00B9139F">
        <w:rPr>
          <w:rFonts w:ascii="Times New Roman" w:hAnsi="Times New Roman" w:cs="Times New Roman"/>
          <w:b/>
          <w:bCs/>
          <w:sz w:val="20"/>
          <w:szCs w:val="20"/>
        </w:rPr>
        <w:drawing>
          <wp:anchor distT="0" distB="0" distL="114300" distR="114300" simplePos="0" relativeHeight="251665408" behindDoc="0" locked="0" layoutInCell="1" allowOverlap="1" wp14:anchorId="06F5BC51" wp14:editId="38337FEB">
            <wp:simplePos x="0" y="0"/>
            <wp:positionH relativeFrom="column">
              <wp:posOffset>117806</wp:posOffset>
            </wp:positionH>
            <wp:positionV relativeFrom="paragraph">
              <wp:posOffset>224392</wp:posOffset>
            </wp:positionV>
            <wp:extent cx="5731510" cy="1842135"/>
            <wp:effectExtent l="0" t="0" r="2540" b="5715"/>
            <wp:wrapThrough wrapText="bothSides">
              <wp:wrapPolygon edited="0">
                <wp:start x="0" y="0"/>
                <wp:lineTo x="0" y="21444"/>
                <wp:lineTo x="21538" y="21444"/>
                <wp:lineTo x="21538" y="0"/>
                <wp:lineTo x="0" y="0"/>
              </wp:wrapPolygon>
            </wp:wrapThrough>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2135"/>
                    </a:xfrm>
                    <a:prstGeom prst="rect">
                      <a:avLst/>
                    </a:prstGeom>
                  </pic:spPr>
                </pic:pic>
              </a:graphicData>
            </a:graphic>
            <wp14:sizeRelH relativeFrom="page">
              <wp14:pctWidth>0</wp14:pctWidth>
            </wp14:sizeRelH>
            <wp14:sizeRelV relativeFrom="page">
              <wp14:pctHeight>0</wp14:pctHeight>
            </wp14:sizeRelV>
          </wp:anchor>
        </w:drawing>
      </w:r>
    </w:p>
    <w:p w14:paraId="23FAFAFD" w14:textId="4AA63438" w:rsidR="00AB3462" w:rsidRPr="00AB3462" w:rsidRDefault="00AB3462" w:rsidP="008F4487">
      <w:pPr>
        <w:ind w:firstLine="720"/>
        <w:jc w:val="center"/>
      </w:pPr>
      <w:r>
        <w:rPr>
          <w:rFonts w:ascii="Times New Roman" w:hAnsi="Times New Roman" w:cs="Times New Roman"/>
          <w:b/>
          <w:bCs/>
        </w:rPr>
        <w:t>The containers running in docker</w:t>
      </w:r>
    </w:p>
    <w:sectPr w:rsidR="00AB3462" w:rsidRPr="00AB3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F27F" w14:textId="77777777" w:rsidR="009714CF" w:rsidRDefault="009714CF" w:rsidP="00735943">
      <w:pPr>
        <w:spacing w:after="0" w:line="240" w:lineRule="auto"/>
      </w:pPr>
      <w:r>
        <w:separator/>
      </w:r>
    </w:p>
  </w:endnote>
  <w:endnote w:type="continuationSeparator" w:id="0">
    <w:p w14:paraId="734C6509" w14:textId="77777777" w:rsidR="009714CF" w:rsidRDefault="009714CF" w:rsidP="0073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4B69" w14:textId="77777777" w:rsidR="009714CF" w:rsidRDefault="009714CF" w:rsidP="00735943">
      <w:pPr>
        <w:spacing w:after="0" w:line="240" w:lineRule="auto"/>
      </w:pPr>
      <w:r>
        <w:separator/>
      </w:r>
    </w:p>
  </w:footnote>
  <w:footnote w:type="continuationSeparator" w:id="0">
    <w:p w14:paraId="7CC7F5BA" w14:textId="77777777" w:rsidR="009714CF" w:rsidRDefault="009714CF" w:rsidP="00735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3F29"/>
    <w:multiLevelType w:val="hybridMultilevel"/>
    <w:tmpl w:val="B92EC4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722412"/>
    <w:multiLevelType w:val="hybridMultilevel"/>
    <w:tmpl w:val="4B2C4E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8179705">
    <w:abstractNumId w:val="0"/>
  </w:num>
  <w:num w:numId="2" w16cid:durableId="2306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B"/>
    <w:rsid w:val="000709BC"/>
    <w:rsid w:val="000E49C7"/>
    <w:rsid w:val="001D7766"/>
    <w:rsid w:val="0022146B"/>
    <w:rsid w:val="0025157E"/>
    <w:rsid w:val="004041F4"/>
    <w:rsid w:val="00446655"/>
    <w:rsid w:val="004F06B7"/>
    <w:rsid w:val="005F3A5A"/>
    <w:rsid w:val="00664C9C"/>
    <w:rsid w:val="00735943"/>
    <w:rsid w:val="007D6B85"/>
    <w:rsid w:val="008F4487"/>
    <w:rsid w:val="009714CF"/>
    <w:rsid w:val="009959AB"/>
    <w:rsid w:val="009C60A4"/>
    <w:rsid w:val="00A42471"/>
    <w:rsid w:val="00AB3462"/>
    <w:rsid w:val="00AC3F17"/>
    <w:rsid w:val="00B101E4"/>
    <w:rsid w:val="00B16C64"/>
    <w:rsid w:val="00B37C3B"/>
    <w:rsid w:val="00B9139F"/>
    <w:rsid w:val="00BD4CCF"/>
    <w:rsid w:val="00BD6FCF"/>
    <w:rsid w:val="00C14ED8"/>
    <w:rsid w:val="00C44874"/>
    <w:rsid w:val="00DF5A46"/>
    <w:rsid w:val="00F06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0C29"/>
  <w15:chartTrackingRefBased/>
  <w15:docId w15:val="{DC8B172E-7B66-4A23-AE1D-87828823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AB"/>
    <w:pPr>
      <w:ind w:left="720"/>
      <w:contextualSpacing/>
    </w:pPr>
  </w:style>
  <w:style w:type="paragraph" w:styleId="Header">
    <w:name w:val="header"/>
    <w:basedOn w:val="Normal"/>
    <w:link w:val="HeaderChar"/>
    <w:uiPriority w:val="99"/>
    <w:unhideWhenUsed/>
    <w:rsid w:val="00735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943"/>
  </w:style>
  <w:style w:type="paragraph" w:styleId="Footer">
    <w:name w:val="footer"/>
    <w:basedOn w:val="Normal"/>
    <w:link w:val="FooterChar"/>
    <w:uiPriority w:val="99"/>
    <w:unhideWhenUsed/>
    <w:rsid w:val="0073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7E4A8741B10746871BF4C38CD0EEE5" ma:contentTypeVersion="7" ma:contentTypeDescription="Create a new document." ma:contentTypeScope="" ma:versionID="0cafaf1456bf4dfd9d2bd97101e7a27b">
  <xsd:schema xmlns:xsd="http://www.w3.org/2001/XMLSchema" xmlns:xs="http://www.w3.org/2001/XMLSchema" xmlns:p="http://schemas.microsoft.com/office/2006/metadata/properties" xmlns:ns3="441e4110-edff-4f42-9037-c41e606f3268" xmlns:ns4="44e4ae71-aa05-4e03-8604-26acbe0dfaa5" targetNamespace="http://schemas.microsoft.com/office/2006/metadata/properties" ma:root="true" ma:fieldsID="f144f37d64e9f93529e6673c10e13e0c" ns3:_="" ns4:_="">
    <xsd:import namespace="441e4110-edff-4f42-9037-c41e606f3268"/>
    <xsd:import namespace="44e4ae71-aa05-4e03-8604-26acbe0dfa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e4110-edff-4f42-9037-c41e606f32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e4ae71-aa05-4e03-8604-26acbe0dfa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2752AC-C7EC-4BE7-90D8-8C4048F117F9}">
  <ds:schemaRefs>
    <ds:schemaRef ds:uri="http://schemas.openxmlformats.org/officeDocument/2006/bibliography"/>
  </ds:schemaRefs>
</ds:datastoreItem>
</file>

<file path=customXml/itemProps2.xml><?xml version="1.0" encoding="utf-8"?>
<ds:datastoreItem xmlns:ds="http://schemas.openxmlformats.org/officeDocument/2006/customXml" ds:itemID="{B3FDE38F-A243-46C4-B4D4-E3FD80F2D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e4110-edff-4f42-9037-c41e606f3268"/>
    <ds:schemaRef ds:uri="44e4ae71-aa05-4e03-8604-26acbe0df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505E6-E244-4F60-BD1A-E41C28AB1C44}">
  <ds:schemaRefs>
    <ds:schemaRef ds:uri="http://schemas.microsoft.com/sharepoint/v3/contenttype/forms"/>
  </ds:schemaRefs>
</ds:datastoreItem>
</file>

<file path=customXml/itemProps4.xml><?xml version="1.0" encoding="utf-8"?>
<ds:datastoreItem xmlns:ds="http://schemas.openxmlformats.org/officeDocument/2006/customXml" ds:itemID="{E70C2F67-C3E4-4BC6-82EA-0C06185285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Presecan</dc:creator>
  <cp:keywords/>
  <dc:description/>
  <cp:lastModifiedBy>Alexandru Presecan</cp:lastModifiedBy>
  <cp:revision>20</cp:revision>
  <dcterms:created xsi:type="dcterms:W3CDTF">2022-11-09T10:29:00Z</dcterms:created>
  <dcterms:modified xsi:type="dcterms:W3CDTF">2023-01-11T13:46:00Z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927df094-31aa-4c89-86d6-0600c11300e7</vt:lpwstr>
  </property>
  <property fmtid="{D5CDD505-2E9C-101B-9397-08002B2CF9AE}" pid="3" name="ContentTypeId">
    <vt:lpwstr>0x010100F17E4A8741B10746871BF4C38CD0EEE5</vt:lpwstr>
  </property>
</Properties>
</file>