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3B" w:rsidRPr="00763C95" w:rsidRDefault="00547D29">
      <w:pPr>
        <w:rPr>
          <w:b/>
          <w:sz w:val="32"/>
          <w:szCs w:val="32"/>
          <w:lang w:val="ro-RO"/>
        </w:rPr>
      </w:pPr>
      <w:r>
        <w:rPr>
          <w:b/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3439795</wp:posOffset>
            </wp:positionH>
            <wp:positionV relativeFrom="paragraph">
              <wp:posOffset>136525</wp:posOffset>
            </wp:positionV>
            <wp:extent cx="2160270" cy="1661160"/>
            <wp:effectExtent l="19050" t="0" r="0" b="0"/>
            <wp:wrapSquare wrapText="bothSides"/>
            <wp:docPr id="2" name="Imagine 1" descr="graphite l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te lea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5A2" w:rsidRPr="00763C95">
        <w:rPr>
          <w:b/>
          <w:sz w:val="32"/>
          <w:szCs w:val="32"/>
          <w:lang w:val="ro-RO"/>
        </w:rPr>
        <w:t>15</w:t>
      </w:r>
      <w:r w:rsidR="00763C95">
        <w:rPr>
          <w:b/>
          <w:sz w:val="32"/>
          <w:szCs w:val="32"/>
          <w:lang w:val="ro-RO"/>
        </w:rPr>
        <w:t>.</w:t>
      </w:r>
      <w:r w:rsidR="000445A2" w:rsidRPr="00763C95">
        <w:rPr>
          <w:b/>
          <w:sz w:val="32"/>
          <w:szCs w:val="32"/>
          <w:lang w:val="ro-RO"/>
        </w:rPr>
        <w:t xml:space="preserve"> Semiconductori (ultra) puri</w:t>
      </w:r>
    </w:p>
    <w:p w:rsidR="00723C16" w:rsidRDefault="00763C95">
      <w:pPr>
        <w:rPr>
          <w:lang w:val="ro-RO"/>
        </w:rPr>
      </w:pPr>
      <w:r>
        <w:rPr>
          <w:lang w:val="ro-RO"/>
        </w:rPr>
        <w:t xml:space="preserve">Semiconductorii </w:t>
      </w:r>
      <w:r w:rsidR="00E46AD5">
        <w:rPr>
          <w:lang w:val="ro-RO"/>
        </w:rPr>
        <w:t xml:space="preserve">puri </w:t>
      </w:r>
      <w:r>
        <w:rPr>
          <w:lang w:val="ro-RO"/>
        </w:rPr>
        <w:t xml:space="preserve">nu conduc prea bine curentul electric: la aceleași dimensiuni, o bucată de </w:t>
      </w:r>
      <w:r w:rsidR="00547D29">
        <w:rPr>
          <w:lang w:val="ro-RO"/>
        </w:rPr>
        <w:t>carbon</w:t>
      </w:r>
      <w:r>
        <w:rPr>
          <w:lang w:val="ro-RO"/>
        </w:rPr>
        <w:t xml:space="preserve"> conduce de </w:t>
      </w:r>
      <w:r w:rsidR="00547D29">
        <w:rPr>
          <w:lang w:val="ro-RO"/>
        </w:rPr>
        <w:t>mii</w:t>
      </w:r>
      <w:r>
        <w:rPr>
          <w:lang w:val="ro-RO"/>
        </w:rPr>
        <w:t xml:space="preserve"> de ori mai prost curentul el</w:t>
      </w:r>
      <w:r w:rsidR="00547D29">
        <w:rPr>
          <w:lang w:val="ro-RO"/>
        </w:rPr>
        <w:t>ectric decât o bucată de cupru! La temperaturi obișnuite sunt prea puțini</w:t>
      </w:r>
      <w:r w:rsidR="00C632C2">
        <w:rPr>
          <w:lang w:val="ro-RO"/>
        </w:rPr>
        <w:t xml:space="preserve"> electroni de conducție (</w:t>
      </w:r>
      <w:r w:rsidR="00547D29">
        <w:rPr>
          <w:lang w:val="ro-RO"/>
        </w:rPr>
        <w:t>eliberați din banda de valență datorită agitației termice</w:t>
      </w:r>
      <w:r w:rsidR="00C632C2">
        <w:rPr>
          <w:lang w:val="ro-RO"/>
        </w:rPr>
        <w:t>)</w:t>
      </w:r>
      <w:r w:rsidR="00547D29">
        <w:rPr>
          <w:lang w:val="ro-RO"/>
        </w:rPr>
        <w:t xml:space="preserve">.  </w:t>
      </w:r>
    </w:p>
    <w:p w:rsidR="00723C16" w:rsidRDefault="00723C16">
      <w:pPr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3211195</wp:posOffset>
            </wp:positionH>
            <wp:positionV relativeFrom="paragraph">
              <wp:posOffset>596265</wp:posOffset>
            </wp:positionV>
            <wp:extent cx="2518410" cy="1379220"/>
            <wp:effectExtent l="19050" t="0" r="0" b="0"/>
            <wp:wrapSquare wrapText="bothSides"/>
            <wp:docPr id="1" name="Imagine 0" descr="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C95">
        <w:rPr>
          <w:lang w:val="ro-RO"/>
        </w:rPr>
        <w:t xml:space="preserve">Dar aceasta poate reprezenta un mare avantaj! De foarte multe ori avem nevoie să punem „frână” curentului electric, pentru a domoli trecerea electronilor. </w:t>
      </w:r>
    </w:p>
    <w:p w:rsidR="000445A2" w:rsidRDefault="00723C16">
      <w:pPr>
        <w:rPr>
          <w:i/>
          <w:lang w:val="ro-RO"/>
        </w:rPr>
      </w:pPr>
      <w:r>
        <w:rPr>
          <w:lang w:val="ro-RO"/>
        </w:rPr>
        <w:t>Pentru aceasta folosim</w:t>
      </w:r>
      <w:r w:rsidR="00763C95">
        <w:rPr>
          <w:lang w:val="ro-RO"/>
        </w:rPr>
        <w:t xml:space="preserve"> </w:t>
      </w:r>
      <w:r w:rsidR="00763C95">
        <w:rPr>
          <w:i/>
          <w:lang w:val="ro-RO"/>
        </w:rPr>
        <w:t>rezistor</w:t>
      </w:r>
      <w:r>
        <w:rPr>
          <w:i/>
          <w:lang w:val="ro-RO"/>
        </w:rPr>
        <w:t>i</w:t>
      </w:r>
      <w:r w:rsidR="00763C95">
        <w:rPr>
          <w:lang w:val="ro-RO"/>
        </w:rPr>
        <w:t xml:space="preserve"> –</w:t>
      </w:r>
      <w:r>
        <w:rPr>
          <w:lang w:val="ro-RO"/>
        </w:rPr>
        <w:t xml:space="preserve"> </w:t>
      </w:r>
      <w:r w:rsidR="00763C95">
        <w:rPr>
          <w:lang w:val="ro-RO"/>
        </w:rPr>
        <w:t>element</w:t>
      </w:r>
      <w:r>
        <w:rPr>
          <w:lang w:val="ro-RO"/>
        </w:rPr>
        <w:t>e</w:t>
      </w:r>
      <w:r w:rsidR="00763C95">
        <w:rPr>
          <w:lang w:val="ro-RO"/>
        </w:rPr>
        <w:t xml:space="preserve"> de circuit care nu lasă elec</w:t>
      </w:r>
      <w:r>
        <w:rPr>
          <w:lang w:val="ro-RO"/>
        </w:rPr>
        <w:t>tronii să treacă liber, le opun</w:t>
      </w:r>
      <w:r w:rsidR="00763C95">
        <w:rPr>
          <w:lang w:val="ro-RO"/>
        </w:rPr>
        <w:t xml:space="preserve"> o </w:t>
      </w:r>
      <w:hyperlink r:id="rId6" w:anchor="rezistență_electrică" w:history="1">
        <w:r w:rsidR="00763C95" w:rsidRPr="00E46AD5">
          <w:rPr>
            <w:rStyle w:val="Hyperlink"/>
            <w:i/>
            <w:lang w:val="ro-RO"/>
          </w:rPr>
          <w:t>rezistență ele</w:t>
        </w:r>
        <w:r w:rsidR="00763C95" w:rsidRPr="00E46AD5">
          <w:rPr>
            <w:rStyle w:val="Hyperlink"/>
            <w:i/>
            <w:lang w:val="ro-RO"/>
          </w:rPr>
          <w:t>c</w:t>
        </w:r>
        <w:r w:rsidR="00763C95" w:rsidRPr="00E46AD5">
          <w:rPr>
            <w:rStyle w:val="Hyperlink"/>
            <w:i/>
            <w:lang w:val="ro-RO"/>
          </w:rPr>
          <w:t>trică</w:t>
        </w:r>
      </w:hyperlink>
      <w:r w:rsidR="00763C95">
        <w:rPr>
          <w:i/>
          <w:lang w:val="ro-RO"/>
        </w:rPr>
        <w:t>.</w:t>
      </w:r>
    </w:p>
    <w:p w:rsidR="00723C16" w:rsidRPr="00723C16" w:rsidRDefault="00723C16">
      <w:pPr>
        <w:rPr>
          <w:b/>
          <w:sz w:val="28"/>
          <w:szCs w:val="28"/>
          <w:lang w:val="ro-RO"/>
        </w:rPr>
      </w:pPr>
      <w:r w:rsidRPr="00723C16">
        <w:rPr>
          <w:b/>
          <w:sz w:val="28"/>
          <w:szCs w:val="28"/>
          <w:lang w:val="ro-RO"/>
        </w:rPr>
        <w:t>Provocarea 15-1</w:t>
      </w:r>
    </w:p>
    <w:p w:rsidR="00723C16" w:rsidRDefault="00723C16" w:rsidP="00723C16">
      <w:pPr>
        <w:ind w:left="708"/>
        <w:rPr>
          <w:lang w:val="ro-RO"/>
        </w:rPr>
      </w:pPr>
      <w:r>
        <w:rPr>
          <w:lang w:val="ro-RO"/>
        </w:rPr>
        <w:t>Cât este rezistența electrică a rezistorului din figura alăturată?</w:t>
      </w:r>
    </w:p>
    <w:p w:rsidR="00723C16" w:rsidRDefault="00723C16" w:rsidP="00723C16">
      <w:pPr>
        <w:rPr>
          <w:lang w:val="ro-RO"/>
        </w:rPr>
      </w:pPr>
    </w:p>
    <w:p w:rsidR="00723C16" w:rsidRDefault="00C632C2" w:rsidP="00723C16">
      <w:pPr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3211195</wp:posOffset>
            </wp:positionH>
            <wp:positionV relativeFrom="paragraph">
              <wp:posOffset>125730</wp:posOffset>
            </wp:positionV>
            <wp:extent cx="2518410" cy="960120"/>
            <wp:effectExtent l="19050" t="0" r="0" b="0"/>
            <wp:wrapSquare wrapText="bothSides"/>
            <wp:docPr id="3" name="Imagine 2" descr="cut-away 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-away resisto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C16">
        <w:rPr>
          <w:lang w:val="ro-RO"/>
        </w:rPr>
        <w:t xml:space="preserve">Cei mai ieftini rezistori sunt realizați cu un semiconductor: carbonul. </w:t>
      </w:r>
      <w:r w:rsidR="00547D29">
        <w:rPr>
          <w:lang w:val="ro-RO"/>
        </w:rPr>
        <w:t>Pe un cilindru ceramic este depus un film subțire de grafit.</w:t>
      </w:r>
      <w:r>
        <w:rPr>
          <w:lang w:val="ro-RO"/>
        </w:rPr>
        <w:t xml:space="preserve"> Un șanț spiralat separă filmul rezistiv într-o fâșie lungă, pentru a avea rezistența electrică dorită. Capetele fâșiei sunt lipite la două terminale metalice. Totul se acoperă cu un lac protector pe care este marcată valoarea rezistenței electrice a rezistorului.</w:t>
      </w:r>
    </w:p>
    <w:p w:rsidR="00C632C2" w:rsidRDefault="00C632C2" w:rsidP="00723C16">
      <w:pPr>
        <w:rPr>
          <w:lang w:val="ro-RO"/>
        </w:rPr>
      </w:pPr>
    </w:p>
    <w:p w:rsidR="00C632C2" w:rsidRPr="00C632C2" w:rsidRDefault="00C632C2" w:rsidP="00723C16">
      <w:pPr>
        <w:rPr>
          <w:b/>
          <w:sz w:val="28"/>
          <w:szCs w:val="28"/>
          <w:lang w:val="ro-RO"/>
        </w:rPr>
      </w:pPr>
      <w:r w:rsidRPr="00C632C2">
        <w:rPr>
          <w:b/>
          <w:sz w:val="28"/>
          <w:szCs w:val="28"/>
          <w:lang w:val="ro-RO"/>
        </w:rPr>
        <w:t>Provocarea 15-2</w:t>
      </w:r>
    </w:p>
    <w:p w:rsidR="00C632C2" w:rsidRDefault="00C632C2" w:rsidP="00C632C2">
      <w:pPr>
        <w:ind w:left="708"/>
        <w:rPr>
          <w:lang w:val="ro-RO"/>
        </w:rPr>
      </w:pPr>
      <w:r>
        <w:rPr>
          <w:lang w:val="ro-RO"/>
        </w:rPr>
        <w:t xml:space="preserve">Realizează, cu creionul pe hârtie, un rezistor având rezistența electrică 100 </w:t>
      </w:r>
      <w:proofErr w:type="spellStart"/>
      <w:r>
        <w:rPr>
          <w:lang w:val="ro-RO"/>
        </w:rPr>
        <w:t>k</w:t>
      </w:r>
      <w:r>
        <w:rPr>
          <w:rFonts w:cs="Arial"/>
          <w:lang w:val="ro-RO"/>
        </w:rPr>
        <w:t>Ω</w:t>
      </w:r>
      <w:proofErr w:type="spellEnd"/>
      <w:r>
        <w:rPr>
          <w:lang w:val="ro-RO"/>
        </w:rPr>
        <w:t xml:space="preserve"> și unul cu rezistența 10 </w:t>
      </w:r>
      <w:proofErr w:type="spellStart"/>
      <w:r>
        <w:rPr>
          <w:lang w:val="ro-RO"/>
        </w:rPr>
        <w:t>k</w:t>
      </w:r>
      <w:r>
        <w:rPr>
          <w:rFonts w:cs="Arial"/>
          <w:lang w:val="ro-RO"/>
        </w:rPr>
        <w:t>Ω</w:t>
      </w:r>
      <w:proofErr w:type="spellEnd"/>
      <w:r>
        <w:rPr>
          <w:lang w:val="ro-RO"/>
        </w:rPr>
        <w:t>. Fotografiază-i și inserează aici fotografiile.</w:t>
      </w:r>
    </w:p>
    <w:p w:rsidR="00C22237" w:rsidRDefault="00C22237">
      <w:pPr>
        <w:rPr>
          <w:lang w:val="ro-RO"/>
        </w:rPr>
      </w:pPr>
      <w:r>
        <w:rPr>
          <w:lang w:val="ro-RO"/>
        </w:rPr>
        <w:br w:type="page"/>
      </w:r>
    </w:p>
    <w:p w:rsidR="008630B8" w:rsidRDefault="009513CE" w:rsidP="00C22237">
      <w:pPr>
        <w:rPr>
          <w:lang w:val="ro-RO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75565</wp:posOffset>
            </wp:positionV>
            <wp:extent cx="2876550" cy="1394460"/>
            <wp:effectExtent l="19050" t="0" r="0" b="0"/>
            <wp:wrapSquare wrapText="bothSides"/>
            <wp:docPr id="4" name="Imagine 3" descr="semiconductor_temper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conductor_tempera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F64">
        <w:rPr>
          <w:lang w:val="ro-RO"/>
        </w:rPr>
        <w:t xml:space="preserve">Deși sunt ieftini, rezistorii cu carbon au o problemă: rezistența lor scade semnificativ odată cu creșterea temperaturii. </w:t>
      </w:r>
    </w:p>
    <w:p w:rsidR="00C22237" w:rsidRDefault="00ED09E1" w:rsidP="00C22237">
      <w:pPr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2792095</wp:posOffset>
            </wp:positionH>
            <wp:positionV relativeFrom="paragraph">
              <wp:posOffset>1106170</wp:posOffset>
            </wp:positionV>
            <wp:extent cx="2876550" cy="1127760"/>
            <wp:effectExtent l="19050" t="0" r="0" b="0"/>
            <wp:wrapSquare wrapText="bothSides"/>
            <wp:docPr id="7" name="Imagine 6" descr="therm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rmist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F64">
        <w:rPr>
          <w:lang w:val="ro-RO"/>
        </w:rPr>
        <w:t xml:space="preserve">Când încălzești un semiconductor, agitația termică eliberează tot mai mulți electroni din banda de valență, care devin astfel electroni de conducție. Mai mulți purtători liberi de sarcină înseamnă o conducție electrică mai bună, adică o rezistență electrică mai mică. </w:t>
      </w:r>
    </w:p>
    <w:p w:rsidR="00723C16" w:rsidRDefault="008630B8">
      <w:pPr>
        <w:rPr>
          <w:lang w:val="ro-RO"/>
        </w:rPr>
      </w:pPr>
      <w:r>
        <w:rPr>
          <w:lang w:val="ro-RO"/>
        </w:rPr>
        <w:t xml:space="preserve">Dar această sensibilitate la temperatură poate fi folosită! Atunci când avem nevoie de un senzor de temperatură (în frigidere, termostate, calculatoare…) putem folosi o bucată de semiconductor a cărei rezistență va scădea sensibil odată cu creșterea de temperatură. Un astfel de dispozitiv se numește </w:t>
      </w:r>
      <w:r>
        <w:rPr>
          <w:i/>
          <w:lang w:val="ro-RO"/>
        </w:rPr>
        <w:t>termistor</w:t>
      </w:r>
      <w:r w:rsidR="00ED09E1">
        <w:rPr>
          <w:lang w:val="ro-RO"/>
        </w:rPr>
        <w:t>.</w:t>
      </w:r>
    </w:p>
    <w:p w:rsidR="00ED09E1" w:rsidRDefault="00ED09E1">
      <w:pPr>
        <w:rPr>
          <w:lang w:val="ro-RO"/>
        </w:rPr>
      </w:pPr>
    </w:p>
    <w:p w:rsidR="00940466" w:rsidRPr="00940466" w:rsidRDefault="00940466">
      <w:pPr>
        <w:rPr>
          <w:b/>
          <w:sz w:val="28"/>
          <w:szCs w:val="28"/>
          <w:lang w:val="ro-RO"/>
        </w:rPr>
      </w:pPr>
      <w:r w:rsidRPr="00940466">
        <w:rPr>
          <w:b/>
          <w:sz w:val="28"/>
          <w:szCs w:val="28"/>
          <w:lang w:val="ro-RO"/>
        </w:rPr>
        <w:t>Provocarea 15-3</w:t>
      </w:r>
    </w:p>
    <w:p w:rsidR="00940466" w:rsidRDefault="00940466" w:rsidP="00940466">
      <w:pPr>
        <w:ind w:left="708"/>
        <w:rPr>
          <w:lang w:val="ro-RO"/>
        </w:rPr>
      </w:pPr>
      <w:r>
        <w:rPr>
          <w:lang w:val="ro-RO"/>
        </w:rPr>
        <w:t>Măsoară rezistența electrică a unui termistor în timp ce-l încălzești și apoi când se răcește.</w:t>
      </w:r>
    </w:p>
    <w:p w:rsidR="00940466" w:rsidRDefault="00940466" w:rsidP="00940466">
      <w:pPr>
        <w:rPr>
          <w:lang w:val="ro-RO"/>
        </w:rPr>
      </w:pPr>
    </w:p>
    <w:p w:rsidR="002B7B3C" w:rsidRDefault="00940466" w:rsidP="00940466">
      <w:pPr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2792095</wp:posOffset>
            </wp:positionH>
            <wp:positionV relativeFrom="paragraph">
              <wp:posOffset>446405</wp:posOffset>
            </wp:positionV>
            <wp:extent cx="2876550" cy="1531620"/>
            <wp:effectExtent l="19050" t="0" r="0" b="0"/>
            <wp:wrapSquare wrapText="bothSides"/>
            <wp:docPr id="8" name="Imagine 7" descr="Photo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resist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/>
        </w:rPr>
        <w:t>Pentru a se elibera din banda de valență electronii trebuie să primească suficientă energie pentru a promova în banda de conducție (tipic 1 eV).</w:t>
      </w:r>
    </w:p>
    <w:p w:rsidR="002B7B3C" w:rsidRDefault="00940466" w:rsidP="00940466">
      <w:pPr>
        <w:rPr>
          <w:lang w:val="ro-RO"/>
        </w:rPr>
      </w:pPr>
      <w:r>
        <w:rPr>
          <w:lang w:val="ro-RO"/>
        </w:rPr>
        <w:t>Această energie poate proveni și din alte surse decât de la agitația termică. Chiar și lumina</w:t>
      </w:r>
      <w:r w:rsidR="002B7B3C">
        <w:rPr>
          <w:lang w:val="ro-RO"/>
        </w:rPr>
        <w:t xml:space="preserve"> poate elibera electroni din banda de valență</w:t>
      </w:r>
      <w:r>
        <w:rPr>
          <w:lang w:val="ro-RO"/>
        </w:rPr>
        <w:t>!</w:t>
      </w:r>
      <w:r w:rsidR="002B7B3C">
        <w:rPr>
          <w:lang w:val="ro-RO"/>
        </w:rPr>
        <w:t xml:space="preserve"> </w:t>
      </w:r>
      <w:r>
        <w:rPr>
          <w:lang w:val="ro-RO"/>
        </w:rPr>
        <w:t xml:space="preserve">Un foton vizibil are câțiva eV, așa că ar putea elibera </w:t>
      </w:r>
      <w:r w:rsidR="002B7B3C">
        <w:rPr>
          <w:lang w:val="ro-RO"/>
        </w:rPr>
        <w:t xml:space="preserve">cu ușurință </w:t>
      </w:r>
      <w:r>
        <w:rPr>
          <w:lang w:val="ro-RO"/>
        </w:rPr>
        <w:t>electro</w:t>
      </w:r>
      <w:r w:rsidR="002B7B3C">
        <w:rPr>
          <w:lang w:val="ro-RO"/>
        </w:rPr>
        <w:t>ni din banda de valență a unui semiconductor.</w:t>
      </w:r>
    </w:p>
    <w:p w:rsidR="00940466" w:rsidRPr="00940466" w:rsidRDefault="00940466" w:rsidP="00940466">
      <w:pPr>
        <w:rPr>
          <w:lang w:val="ro-RO"/>
        </w:rPr>
      </w:pPr>
      <w:r>
        <w:rPr>
          <w:lang w:val="ro-RO"/>
        </w:rPr>
        <w:t xml:space="preserve">Un astfel de dispozitiv sensibil la lumină este numit </w:t>
      </w:r>
      <w:r>
        <w:rPr>
          <w:i/>
          <w:lang w:val="ro-RO"/>
        </w:rPr>
        <w:t>fotorezistor</w:t>
      </w:r>
      <w:r>
        <w:rPr>
          <w:lang w:val="ro-RO"/>
        </w:rPr>
        <w:t>.</w:t>
      </w:r>
    </w:p>
    <w:p w:rsidR="00C632C2" w:rsidRDefault="001A4E0D">
      <w:pPr>
        <w:rPr>
          <w:lang w:val="ro-RO"/>
        </w:rPr>
      </w:pPr>
      <w:r>
        <w:rPr>
          <w:lang w:val="ro-RO"/>
        </w:rPr>
        <w:t xml:space="preserve">Traseul sinuos </w:t>
      </w:r>
      <w:r w:rsidR="002B7B3C">
        <w:rPr>
          <w:lang w:val="ro-RO"/>
        </w:rPr>
        <w:t xml:space="preserve">de pe fața fotorezistorului </w:t>
      </w:r>
      <w:r>
        <w:rPr>
          <w:lang w:val="ro-RO"/>
        </w:rPr>
        <w:t>este o peliculă semiconductoare care are o rezistență elect</w:t>
      </w:r>
      <w:r w:rsidR="002B7B3C">
        <w:rPr>
          <w:lang w:val="ro-RO"/>
        </w:rPr>
        <w:t>rică mare la întuneric, dar care scade considerabil odată cu creșterea iluminării</w:t>
      </w:r>
      <w:r>
        <w:rPr>
          <w:lang w:val="ro-RO"/>
        </w:rPr>
        <w:t>.</w:t>
      </w:r>
    </w:p>
    <w:p w:rsidR="001A4E0D" w:rsidRDefault="001A4E0D">
      <w:pPr>
        <w:rPr>
          <w:lang w:val="ro-RO"/>
        </w:rPr>
      </w:pPr>
    </w:p>
    <w:p w:rsidR="001A4E0D" w:rsidRPr="001A4E0D" w:rsidRDefault="001A4E0D">
      <w:pPr>
        <w:rPr>
          <w:b/>
          <w:sz w:val="28"/>
          <w:szCs w:val="28"/>
          <w:lang w:val="ro-RO"/>
        </w:rPr>
      </w:pPr>
      <w:r w:rsidRPr="001A4E0D">
        <w:rPr>
          <w:b/>
          <w:sz w:val="28"/>
          <w:szCs w:val="28"/>
          <w:lang w:val="ro-RO"/>
        </w:rPr>
        <w:t>Provocarea 15-4</w:t>
      </w:r>
    </w:p>
    <w:p w:rsidR="001A4E0D" w:rsidRDefault="001A4E0D" w:rsidP="001A4E0D">
      <w:pPr>
        <w:ind w:left="708"/>
        <w:rPr>
          <w:lang w:val="ro-RO"/>
        </w:rPr>
      </w:pPr>
      <w:r>
        <w:rPr>
          <w:lang w:val="ro-RO"/>
        </w:rPr>
        <w:t>Măsoară rezistența electrică a unui fotorezistor la întuneric și la lumină.</w:t>
      </w:r>
    </w:p>
    <w:p w:rsidR="001A4E0D" w:rsidRDefault="001A4E0D" w:rsidP="001A4E0D">
      <w:pPr>
        <w:rPr>
          <w:lang w:val="ro-RO"/>
        </w:rPr>
      </w:pPr>
    </w:p>
    <w:p w:rsidR="001A4E0D" w:rsidRPr="00723C16" w:rsidRDefault="001A4E0D" w:rsidP="001A4E0D">
      <w:pPr>
        <w:rPr>
          <w:lang w:val="ro-RO"/>
        </w:rPr>
      </w:pPr>
      <w:r>
        <w:rPr>
          <w:lang w:val="ro-RO"/>
        </w:rPr>
        <w:t>Iată cum semiconductorii puri, deși nu conduc deloc bine curentul electric, pot avea numeroase utilizări valoroase!</w:t>
      </w:r>
    </w:p>
    <w:sectPr w:rsidR="001A4E0D" w:rsidRPr="00723C16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45A2"/>
    <w:rsid w:val="00025F64"/>
    <w:rsid w:val="000445A2"/>
    <w:rsid w:val="001A4E0D"/>
    <w:rsid w:val="00214D3B"/>
    <w:rsid w:val="002B7B3C"/>
    <w:rsid w:val="002C6096"/>
    <w:rsid w:val="00323F52"/>
    <w:rsid w:val="00334A60"/>
    <w:rsid w:val="00426F8F"/>
    <w:rsid w:val="0049202E"/>
    <w:rsid w:val="004C2396"/>
    <w:rsid w:val="00547D29"/>
    <w:rsid w:val="006045A2"/>
    <w:rsid w:val="00723C16"/>
    <w:rsid w:val="00737333"/>
    <w:rsid w:val="00763C95"/>
    <w:rsid w:val="007B3620"/>
    <w:rsid w:val="00816C60"/>
    <w:rsid w:val="008630B8"/>
    <w:rsid w:val="008D5212"/>
    <w:rsid w:val="00932560"/>
    <w:rsid w:val="00940466"/>
    <w:rsid w:val="009427BF"/>
    <w:rsid w:val="009513CE"/>
    <w:rsid w:val="00A16392"/>
    <w:rsid w:val="00C22237"/>
    <w:rsid w:val="00C632C2"/>
    <w:rsid w:val="00C66F09"/>
    <w:rsid w:val="00E46AD5"/>
    <w:rsid w:val="00ED09E1"/>
    <w:rsid w:val="00F96B60"/>
    <w:rsid w:val="00FB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BF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72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23C16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Fontdeparagrafimplicit"/>
    <w:uiPriority w:val="99"/>
    <w:unhideWhenUsed/>
    <w:rsid w:val="00E46AD5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E46A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losar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445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7</cp:revision>
  <dcterms:created xsi:type="dcterms:W3CDTF">2014-12-30T13:44:00Z</dcterms:created>
  <dcterms:modified xsi:type="dcterms:W3CDTF">2014-12-30T17:59:00Z</dcterms:modified>
</cp:coreProperties>
</file>