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Acustica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Combaterea poluării sonore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Suntem obişnuiţi să numim </w:t>
      </w:r>
      <w:r w:rsidDel="00000000" w:rsidR="00000000" w:rsidRPr="00000000">
        <w:rPr>
          <w:i w:val="1"/>
          <w:rtl w:val="0"/>
        </w:rPr>
        <w:t xml:space="preserve">zgomot</w:t>
      </w:r>
      <w:r w:rsidDel="00000000" w:rsidR="00000000" w:rsidRPr="00000000">
        <w:rPr>
          <w:rtl w:val="0"/>
        </w:rPr>
        <w:t xml:space="preserve"> oricare sunet nedorit.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Civilizaţia a "populat" mediul în care trăim cu numeroase surse sonore involuntare. Pentru ca să zboare, motorul unui avion trebuie să interacţioneze violent cu aerul, pentru a asigura forţa de propulsie necesară.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Astfel, apar inevitabil perturbaţii violente ale aerului, care se propagă ca unde sonore − avioanele sunt surse sonore involuntare: nu ne−am fi dorit ca să fie zgomotoase, dar acesta este un "preţ" pe care trebuie să−l plătim pentru ca să ajungem cât mai repede la destinaţie.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Trenurile, automobilele, maşinile de tuns iarba, ventilatoarele şi multe altele asemenea sunt surse sonore involuntare, care poluează sonor mediul în care trăim.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Prea mult zgomot ne afectează confortul şi chiar sănătatea!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Tabelul 1D4−1 prezintă câteva nivele ale intensităţii acustice, relevante pentru confortul şi sănătatea noastră.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Tabelul 1D4−1. </w:t>
      </w:r>
      <w:r w:rsidDel="00000000" w:rsidR="00000000" w:rsidRPr="00000000">
        <w:rPr>
          <w:rtl w:val="0"/>
        </w:rPr>
        <w:t xml:space="preserve">Nivele ale intensităţii acustice, relevante pentru confortul şi sănătatea noastră.</w:t>
      </w:r>
    </w:p>
    <w:tbl>
      <w:tblPr>
        <w:tblStyle w:val="Table2"/>
        <w:tblW w:w="9360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Cazul</w:t>
            </w:r>
          </w:p>
        </w:tc>
        <w:tc>
          <w:tcPr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Nivelul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intensităţii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acustice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(dB)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Pădure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Dormitor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Bibliotecă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Cameră de zi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Birou, sală de clasă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Stradă intens circulată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Aspirator (de la 1 m)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Camion greu (de la 3 m)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Walkman, la volum maxim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Concert rock (în primele rânduri)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Pragul durerii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Motor de avion cu reacţie (de la 3 m)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Perforarea instantanee a timpanului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(pierderea definitivă şi totală a auzului)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o creştere cu 10 dB a nivelului intensităţii sonore, se dublează tăria sunetului pe care îl receptăm, astfel că, ascultarea unui walkman (la volum maxim) provoacă o senzaţie sonoră de 8 ori mai tare decât o stradă intens circulată!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Înţelegând sunetul, cum este acesta generat, cum se transmite şi cum interacţionează cu aparatul auditiv uman, putem </w:t>
      </w:r>
      <w:r w:rsidDel="00000000" w:rsidR="00000000" w:rsidRPr="00000000">
        <w:rPr>
          <w:i w:val="1"/>
          <w:rtl w:val="0"/>
        </w:rPr>
        <w:t xml:space="preserve">controla</w:t>
      </w:r>
      <w:r w:rsidDel="00000000" w:rsidR="00000000" w:rsidRPr="00000000">
        <w:rPr>
          <w:rtl w:val="0"/>
        </w:rPr>
        <w:t xml:space="preserve"> efectele sunetelor.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proiectarea atentă a aparatelor, maşinilor şi echipamentelor de care avem nevoie, este posibilă reducerea chiar de la sursă a emisiilor sonore.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Astfel, mărind numărul de pale ale unui ventilator de calculator, este posibilă reducerea turaţiei şi a diametrului acestuia, astfel că interacţiunea cu aerul este mai puţin violentă, fără a reduce debitul de aer care trebuie să circule prin carcasa calculatorului (figura 1D4−1).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Fig. 1D4−1. </w:t>
            </w:r>
            <w:r w:rsidDel="00000000" w:rsidR="00000000" w:rsidRPr="00000000">
              <w:rPr>
                <w:rtl w:val="0"/>
              </w:rPr>
              <w:t xml:space="preserve">Ventilator de calculator.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Provocarea 1D4−1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fost depuse eforturi considerabile pentru a reduce nivelul de poluare sonoră provocat de avioanele moderne.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Chiar şi aşa, acestea reprezintă încă surse sonore mult prea intense.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se mai poate totuşi face pentru reducerea nivelului poluării sonore pe care ar putea−o provoca acestea în zonele în care locuiesc oamenii?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Energia acustică provenită de la o sursă sonoră, prin propagare, se repartizează pe din ce în ce mai numeroase molecule de aer, pe măsura îndepărtării de sursă.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Astfel, nivelul intensităţii sonore scade rapid, odată cu mărirea distanţei faţă de sursă.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aceea, aeroporturile şi rutele avioanelor se poziţionează cât mai departe de zonele locuite.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Provocarea 1D4−2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se poate face în cazul străzilor intens circulate şi a liniilor ferate care </w:t>
      </w:r>
      <w:r w:rsidDel="00000000" w:rsidR="00000000" w:rsidRPr="00000000">
        <w:rPr>
          <w:i w:val="1"/>
          <w:rtl w:val="0"/>
        </w:rPr>
        <w:t xml:space="preserve">sunt deja</w:t>
      </w:r>
      <w:r w:rsidDel="00000000" w:rsidR="00000000" w:rsidRPr="00000000">
        <w:rPr>
          <w:rtl w:val="0"/>
        </w:rPr>
        <w:t xml:space="preserve"> în imediata vecinătate a locuinţelor noastre?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Când sursele sonore întâlnesc un obstacol, parte se reflectă, parte sunt absorbite în materialul obstacolului (prin amortizare) şi doar o parte sunt transmise dincolo de obstacol.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Plasarea unui perete între stradă sau calea ferată şi locuinţe reduce considerabil nivelul de poluare sonoră (figura 1D4−2).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Fig. 1D4-2. </w:t>
      </w:r>
      <w:r w:rsidDel="00000000" w:rsidR="00000000" w:rsidRPr="00000000">
        <w:rPr>
          <w:rtl w:val="0"/>
        </w:rPr>
        <w:t xml:space="preserve">Barieră antizgomot.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Provocarea 1D4−3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 care lucrează cu un utilaj zgomotos, cum este polizorul unghiular (figura 1D4−3), este expus direct unui nivel sonor prea ridicat.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Fig. 1D4−3. </w:t>
            </w:r>
            <w:r w:rsidDel="00000000" w:rsidR="00000000" w:rsidRPr="00000000">
              <w:rPr>
                <w:rtl w:val="0"/>
              </w:rPr>
              <w:t xml:space="preserve">Lucrul cu polizorul unghiular.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se poate face, în aceste condiţii, pentru protejarea auzului său?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Bariera antizgomot poate fi plasată chiar în dreptul urechilor acestuia!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Mici amortizoare, sub forma unor căşti (figura 1D4−4 a) sau chiar a unor "dopuri" (figura 1D4−4 b) pot reduce zgomotul la un nivel acceptabil.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b.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Fig. 1D4−4. a. </w:t>
            </w:r>
            <w:r w:rsidDel="00000000" w:rsidR="00000000" w:rsidRPr="00000000">
              <w:rPr>
                <w:rtl w:val="0"/>
              </w:rPr>
              <w:t xml:space="preserve">Căşti antizgomot. </w:t>
            </w:r>
            <w:r w:rsidDel="00000000" w:rsidR="00000000" w:rsidRPr="00000000">
              <w:rPr>
                <w:b w:val="1"/>
                <w:rtl w:val="0"/>
              </w:rPr>
              <w:t xml:space="preserve">b. </w:t>
            </w:r>
            <w:r w:rsidDel="00000000" w:rsidR="00000000" w:rsidRPr="00000000">
              <w:rPr>
                <w:rtl w:val="0"/>
              </w:rPr>
              <w:t xml:space="preserve">"Dopuri" antizgomot.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Provocarea 1D4−4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 putea fi oare combătut zgomotul cu... zgomot?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Într−una dintre activităţile experimentale pe care le&amp;mainus;ai efectuat (cea în care ai determinat viteza sunetului în aer), când erau îndeplinite condiţiile de interferenţă distructivă, în dreptul fiecărei boxe, nivelul sonor era considerabil redus.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Generând un zgomot în </w:t>
      </w:r>
      <w:r w:rsidDel="00000000" w:rsidR="00000000" w:rsidRPr="00000000">
        <w:rPr>
          <w:i w:val="1"/>
          <w:rtl w:val="0"/>
        </w:rPr>
        <w:t xml:space="preserve">opoziţie de fază</w:t>
      </w:r>
      <w:r w:rsidDel="00000000" w:rsidR="00000000" w:rsidRPr="00000000">
        <w:rPr>
          <w:rtl w:val="0"/>
        </w:rPr>
        <w:t xml:space="preserve"> faţă de zgomotul care trebuie combătut, prin interferenţă distructivă poate fi redus considerabil nivelul sonor în zona care trebuie protejată.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cea mai spectaculoasă metodă de combatere a zgomotului!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