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E1B3" w14:textId="77777777" w:rsidR="001C69AD" w:rsidRDefault="001C69AD">
      <w:pPr>
        <w:pStyle w:val="Textoindependiente"/>
        <w:spacing w:before="9"/>
        <w:rPr>
          <w:rFonts w:ascii="Times New Roman"/>
          <w:b w:val="0"/>
          <w:i w:val="0"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"/>
        <w:gridCol w:w="715"/>
        <w:gridCol w:w="1932"/>
        <w:gridCol w:w="5434"/>
      </w:tblGrid>
      <w:tr w:rsidR="001C69AD" w14:paraId="2DEE1807" w14:textId="77777777">
        <w:trPr>
          <w:trHeight w:val="1082"/>
        </w:trPr>
        <w:tc>
          <w:tcPr>
            <w:tcW w:w="3125" w:type="dxa"/>
            <w:gridSpan w:val="3"/>
            <w:tcBorders>
              <w:right w:val="nil"/>
            </w:tcBorders>
          </w:tcPr>
          <w:p w14:paraId="6DD177BA" w14:textId="27EAC228" w:rsidR="001C69AD" w:rsidRDefault="00076DED">
            <w:pPr>
              <w:pStyle w:val="TableParagraph"/>
              <w:spacing w:line="240" w:lineRule="auto"/>
              <w:ind w:left="211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7443A2B" wp14:editId="4FF5E8A4">
                  <wp:extent cx="1981200" cy="671830"/>
                  <wp:effectExtent l="0" t="0" r="0" b="0"/>
                  <wp:docPr id="317058215" name="Imagen 3" descr="Ini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i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2"/>
            <w:tcBorders>
              <w:left w:val="nil"/>
            </w:tcBorders>
          </w:tcPr>
          <w:p w14:paraId="17EB0366" w14:textId="1EA10610" w:rsidR="001C69AD" w:rsidRDefault="00000000">
            <w:pPr>
              <w:pStyle w:val="TableParagraph"/>
              <w:spacing w:before="141" w:line="278" w:lineRule="auto"/>
              <w:ind w:left="1387" w:right="412" w:hanging="970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GUÍA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LABORATORIO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TALLERES /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CENTROS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SIMULACIÓN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76DED">
              <w:rPr>
                <w:b/>
                <w:sz w:val="20"/>
              </w:rPr>
              <w:t>ESTUDIANTES</w:t>
            </w:r>
          </w:p>
        </w:tc>
      </w:tr>
      <w:tr w:rsidR="001C69AD" w14:paraId="7A10A96B" w14:textId="77777777">
        <w:trPr>
          <w:trHeight w:val="340"/>
        </w:trPr>
        <w:tc>
          <w:tcPr>
            <w:tcW w:w="5057" w:type="dxa"/>
            <w:gridSpan w:val="4"/>
          </w:tcPr>
          <w:p w14:paraId="221C9252" w14:textId="180D2864" w:rsidR="001C69AD" w:rsidRDefault="0000000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Telecomunicaciones</w:t>
            </w:r>
          </w:p>
        </w:tc>
        <w:tc>
          <w:tcPr>
            <w:tcW w:w="5434" w:type="dxa"/>
          </w:tcPr>
          <w:p w14:paraId="3D261C18" w14:textId="3B056EB3" w:rsidR="001C69AD" w:rsidRDefault="00000000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ASIGNATURA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Comunicaciones </w:t>
            </w:r>
            <w:r w:rsidR="009A0FE0">
              <w:rPr>
                <w:rFonts w:ascii="Arial MT"/>
                <w:sz w:val="20"/>
              </w:rPr>
              <w:t>Ó</w:t>
            </w:r>
            <w:r w:rsidR="009A0FE0">
              <w:rPr>
                <w:rFonts w:ascii="Arial MT"/>
                <w:sz w:val="20"/>
              </w:rPr>
              <w:t>pticas</w:t>
            </w:r>
          </w:p>
        </w:tc>
      </w:tr>
      <w:tr w:rsidR="001C69AD" w:rsidRPr="00860F5D" w14:paraId="287490C9" w14:textId="77777777">
        <w:trPr>
          <w:trHeight w:val="340"/>
        </w:trPr>
        <w:tc>
          <w:tcPr>
            <w:tcW w:w="1985" w:type="dxa"/>
          </w:tcPr>
          <w:p w14:paraId="6C4072DE" w14:textId="77777777" w:rsidR="001C69AD" w:rsidRDefault="00000000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NRO.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425" w:type="dxa"/>
          </w:tcPr>
          <w:p w14:paraId="7F83985E" w14:textId="11EBD9F3" w:rsidR="001C69AD" w:rsidRDefault="00076DE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812FFF">
              <w:rPr>
                <w:rFonts w:ascii="Times New Roman"/>
                <w:sz w:val="18"/>
              </w:rPr>
              <w:t>6</w:t>
            </w:r>
          </w:p>
        </w:tc>
        <w:tc>
          <w:tcPr>
            <w:tcW w:w="8081" w:type="dxa"/>
            <w:gridSpan w:val="3"/>
          </w:tcPr>
          <w:p w14:paraId="767959BD" w14:textId="71C1628D" w:rsidR="001C69AD" w:rsidRPr="00812FFF" w:rsidRDefault="00000000">
            <w:pPr>
              <w:pStyle w:val="TableParagraph"/>
              <w:rPr>
                <w:rFonts w:ascii="Arial MT" w:hAnsi="Arial MT"/>
                <w:sz w:val="20"/>
                <w:lang w:val="en-US"/>
              </w:rPr>
            </w:pPr>
            <w:r w:rsidRPr="00812FFF">
              <w:rPr>
                <w:b/>
                <w:sz w:val="20"/>
                <w:lang w:val="en-US"/>
              </w:rPr>
              <w:t>TÍTULO</w:t>
            </w:r>
            <w:r w:rsidRPr="00812FFF">
              <w:rPr>
                <w:b/>
                <w:spacing w:val="-3"/>
                <w:sz w:val="20"/>
                <w:lang w:val="en-US"/>
              </w:rPr>
              <w:t xml:space="preserve"> </w:t>
            </w:r>
            <w:r w:rsidRPr="00812FFF">
              <w:rPr>
                <w:b/>
                <w:sz w:val="20"/>
                <w:lang w:val="en-US"/>
              </w:rPr>
              <w:t>PRÁCTICA</w:t>
            </w:r>
            <w:r w:rsidRPr="00812FFF">
              <w:rPr>
                <w:rFonts w:ascii="Arial MT" w:hAnsi="Arial MT"/>
                <w:sz w:val="20"/>
                <w:lang w:val="en-US"/>
              </w:rPr>
              <w:t>:</w:t>
            </w:r>
            <w:r w:rsidR="00076DED" w:rsidRPr="00812FFF">
              <w:rPr>
                <w:rFonts w:ascii="Arial MT" w:hAnsi="Arial MT"/>
                <w:sz w:val="20"/>
                <w:lang w:val="en-US"/>
              </w:rPr>
              <w:t xml:space="preserve"> </w:t>
            </w:r>
            <w:r w:rsidR="00812FFF" w:rsidRPr="00812FFF">
              <w:rPr>
                <w:rFonts w:ascii="Arial MT" w:hAnsi="Arial MT"/>
                <w:sz w:val="20"/>
                <w:lang w:val="en-US"/>
              </w:rPr>
              <w:t xml:space="preserve">Fiber </w:t>
            </w:r>
            <w:proofErr w:type="gramStart"/>
            <w:r w:rsidR="00812FFF" w:rsidRPr="00812FFF">
              <w:rPr>
                <w:rFonts w:ascii="Arial MT" w:hAnsi="Arial MT"/>
                <w:sz w:val="20"/>
                <w:lang w:val="en-US"/>
              </w:rPr>
              <w:t>To</w:t>
            </w:r>
            <w:proofErr w:type="gramEnd"/>
            <w:r w:rsidR="00812FFF" w:rsidRPr="00812FFF">
              <w:rPr>
                <w:rFonts w:ascii="Arial MT" w:hAnsi="Arial MT"/>
                <w:sz w:val="20"/>
                <w:lang w:val="en-US"/>
              </w:rPr>
              <w:t xml:space="preserve"> The Home (FTTH)</w:t>
            </w:r>
          </w:p>
        </w:tc>
      </w:tr>
      <w:tr w:rsidR="001C69AD" w14:paraId="1B88FBF1" w14:textId="77777777" w:rsidTr="009A0FE0">
        <w:trPr>
          <w:trHeight w:val="434"/>
        </w:trPr>
        <w:tc>
          <w:tcPr>
            <w:tcW w:w="10491" w:type="dxa"/>
            <w:gridSpan w:val="5"/>
          </w:tcPr>
          <w:p w14:paraId="16FFAB0B" w14:textId="5DCBEE36" w:rsidR="009A0FE0" w:rsidRPr="009A0FE0" w:rsidRDefault="00000000" w:rsidP="009A0FE0">
            <w:pPr>
              <w:pStyle w:val="TableParagraph"/>
              <w:rPr>
                <w:rFonts w:ascii="Arial MT" w:hAnsi="Arial MT"/>
                <w:sz w:val="20"/>
                <w:lang w:val="es-EC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rFonts w:ascii="Arial MT" w:hAnsi="Arial MT"/>
                <w:sz w:val="20"/>
              </w:rPr>
              <w:t>:</w:t>
            </w:r>
            <w:r w:rsidR="009A0FE0">
              <w:rPr>
                <w:rFonts w:ascii="Arial MT" w:hAnsi="Arial MT"/>
                <w:sz w:val="20"/>
              </w:rPr>
              <w:t xml:space="preserve"> </w:t>
            </w:r>
            <w:r w:rsidR="00812FFF" w:rsidRPr="00812FFF">
              <w:rPr>
                <w:rFonts w:ascii="Arial MT" w:hAnsi="Arial MT"/>
                <w:sz w:val="20"/>
              </w:rPr>
              <w:t xml:space="preserve">Realizar una simulación de una red </w:t>
            </w:r>
            <w:proofErr w:type="spellStart"/>
            <w:r w:rsidR="00812FFF" w:rsidRPr="00812FFF">
              <w:rPr>
                <w:rFonts w:ascii="Arial MT" w:hAnsi="Arial MT"/>
                <w:sz w:val="20"/>
              </w:rPr>
              <w:t>Fiber</w:t>
            </w:r>
            <w:proofErr w:type="spellEnd"/>
            <w:r w:rsidR="00812FFF" w:rsidRPr="00812FFF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812FFF" w:rsidRPr="00812FFF">
              <w:rPr>
                <w:rFonts w:ascii="Arial MT" w:hAnsi="Arial MT"/>
                <w:sz w:val="20"/>
              </w:rPr>
              <w:t>To</w:t>
            </w:r>
            <w:proofErr w:type="spellEnd"/>
            <w:r w:rsidR="00812FFF" w:rsidRPr="00812FFF">
              <w:rPr>
                <w:rFonts w:ascii="Arial MT" w:hAnsi="Arial MT"/>
                <w:sz w:val="20"/>
              </w:rPr>
              <w:t xml:space="preserve"> </w:t>
            </w:r>
            <w:proofErr w:type="spellStart"/>
            <w:r w:rsidR="00812FFF" w:rsidRPr="00812FFF">
              <w:rPr>
                <w:rFonts w:ascii="Arial MT" w:hAnsi="Arial MT"/>
                <w:sz w:val="20"/>
              </w:rPr>
              <w:t>The</w:t>
            </w:r>
            <w:proofErr w:type="spellEnd"/>
            <w:r w:rsidR="00812FFF" w:rsidRPr="00812FFF">
              <w:rPr>
                <w:rFonts w:ascii="Arial MT" w:hAnsi="Arial MT"/>
                <w:sz w:val="20"/>
              </w:rPr>
              <w:t xml:space="preserve"> Home (FTTH) utilizando el software de simulación Optisystem.</w:t>
            </w:r>
            <w:r w:rsidR="00812FFF" w:rsidRPr="00812FFF">
              <w:rPr>
                <w:rFonts w:ascii="Arial MT" w:hAnsi="Arial MT"/>
                <w:vanish/>
                <w:sz w:val="20"/>
                <w:lang w:val="es-EC"/>
              </w:rPr>
              <w:t xml:space="preserve"> </w:t>
            </w:r>
            <w:r w:rsidR="009A0FE0" w:rsidRPr="009A0FE0">
              <w:rPr>
                <w:rFonts w:ascii="Arial MT" w:hAnsi="Arial MT"/>
                <w:vanish/>
                <w:sz w:val="20"/>
                <w:lang w:val="es-EC"/>
              </w:rPr>
              <w:t>Principio del formulario</w:t>
            </w:r>
          </w:p>
          <w:p w14:paraId="1AE342DE" w14:textId="6951916C" w:rsidR="001C69AD" w:rsidRPr="009A0FE0" w:rsidRDefault="001C69AD">
            <w:pPr>
              <w:pStyle w:val="TableParagraph"/>
              <w:rPr>
                <w:rFonts w:ascii="Arial MT" w:hAnsi="Arial MT"/>
                <w:sz w:val="20"/>
                <w:lang w:val="es-EC"/>
              </w:rPr>
            </w:pPr>
          </w:p>
        </w:tc>
      </w:tr>
      <w:tr w:rsidR="001C69AD" w14:paraId="6CDB1029" w14:textId="77777777">
        <w:trPr>
          <w:trHeight w:val="354"/>
        </w:trPr>
        <w:tc>
          <w:tcPr>
            <w:tcW w:w="3125" w:type="dxa"/>
            <w:gridSpan w:val="3"/>
            <w:vMerge w:val="restart"/>
          </w:tcPr>
          <w:p w14:paraId="7136165A" w14:textId="77777777" w:rsidR="001C69AD" w:rsidRDefault="001C69AD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8"/>
              </w:rPr>
            </w:pPr>
          </w:p>
          <w:p w14:paraId="430477AD" w14:textId="71B9700C" w:rsidR="001C69AD" w:rsidRDefault="00000000">
            <w:pPr>
              <w:pStyle w:val="TableParagraph"/>
              <w:spacing w:line="276" w:lineRule="auto"/>
              <w:ind w:right="226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INSTRUCCIONES</w:t>
            </w:r>
            <w:r w:rsidR="00076DED">
              <w:rPr>
                <w:b/>
                <w:spacing w:val="-9"/>
                <w:sz w:val="20"/>
              </w:rPr>
              <w:t>:</w:t>
            </w:r>
          </w:p>
        </w:tc>
        <w:tc>
          <w:tcPr>
            <w:tcW w:w="7366" w:type="dxa"/>
            <w:gridSpan w:val="2"/>
          </w:tcPr>
          <w:p w14:paraId="1D7000CA" w14:textId="6E929803" w:rsidR="001C69AD" w:rsidRDefault="00000000">
            <w:pPr>
              <w:pStyle w:val="TableParagraph"/>
              <w:spacing w:line="22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076DED">
              <w:t xml:space="preserve"> </w:t>
            </w:r>
            <w:r w:rsidR="009A0FE0" w:rsidRPr="009A0FE0">
              <w:rPr>
                <w:bCs/>
                <w:sz w:val="20"/>
              </w:rPr>
              <w:t>Organizar equipos de 4 a 5 integrantes.</w:t>
            </w:r>
          </w:p>
        </w:tc>
      </w:tr>
      <w:tr w:rsidR="009A0FE0" w14:paraId="75F7AD2B" w14:textId="77777777">
        <w:trPr>
          <w:trHeight w:val="354"/>
        </w:trPr>
        <w:tc>
          <w:tcPr>
            <w:tcW w:w="3125" w:type="dxa"/>
            <w:gridSpan w:val="3"/>
            <w:vMerge/>
          </w:tcPr>
          <w:p w14:paraId="5DECDE3D" w14:textId="77777777" w:rsidR="009A0FE0" w:rsidRDefault="009A0FE0" w:rsidP="009A0FE0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7366" w:type="dxa"/>
            <w:gridSpan w:val="2"/>
          </w:tcPr>
          <w:p w14:paraId="63169FA7" w14:textId="65AEA1F2" w:rsidR="009A0FE0" w:rsidRDefault="009A0FE0" w:rsidP="009A0FE0">
            <w:pPr>
              <w:pStyle w:val="TableParagraph"/>
              <w:spacing w:line="22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Pr="009A0FE0">
              <w:rPr>
                <w:bCs/>
                <w:sz w:val="20"/>
              </w:rPr>
              <w:t>Revisar la sección conceptual de las técnicas de multiplexación DWDM.</w:t>
            </w:r>
          </w:p>
        </w:tc>
      </w:tr>
      <w:tr w:rsidR="009A0FE0" w14:paraId="77EC46D3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2B07D960" w14:textId="77777777" w:rsidR="009A0FE0" w:rsidRDefault="009A0FE0" w:rsidP="009A0FE0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72B01AD" w14:textId="3DF2F11F" w:rsidR="009A0FE0" w:rsidRDefault="009A0FE0" w:rsidP="009A0FE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t xml:space="preserve"> </w:t>
            </w:r>
            <w:r w:rsidRPr="009A0FE0">
              <w:rPr>
                <w:bCs/>
                <w:sz w:val="20"/>
              </w:rPr>
              <w:t>Simular mediante Optisystem.</w:t>
            </w:r>
          </w:p>
        </w:tc>
      </w:tr>
      <w:tr w:rsidR="009A0FE0" w14:paraId="5E8D3D01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3E660BF5" w14:textId="77777777" w:rsidR="009A0FE0" w:rsidRDefault="009A0FE0" w:rsidP="009A0FE0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BE580DB" w14:textId="26744327" w:rsidR="009A0FE0" w:rsidRDefault="009A0FE0" w:rsidP="009A0FE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 w:rsidRPr="009A0FE0">
              <w:rPr>
                <w:bCs/>
                <w:sz w:val="20"/>
              </w:rPr>
              <w:t>Ejecutar pruebas operativas.</w:t>
            </w:r>
          </w:p>
        </w:tc>
      </w:tr>
      <w:tr w:rsidR="009A0FE0" w14:paraId="6983382C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6B6A3B7C" w14:textId="77777777" w:rsidR="009A0FE0" w:rsidRDefault="009A0FE0" w:rsidP="009A0FE0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578E201" w14:textId="0F122C67" w:rsidR="009A0FE0" w:rsidRDefault="009A0FE0" w:rsidP="009A0FE0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 </w:t>
            </w:r>
            <w:r w:rsidRPr="009A0FE0">
              <w:rPr>
                <w:bCs/>
                <w:sz w:val="20"/>
              </w:rPr>
              <w:t>Evaluar y analizar los datos y señales recopilados.</w:t>
            </w:r>
          </w:p>
        </w:tc>
      </w:tr>
      <w:tr w:rsidR="009A0FE0" w14:paraId="56EDF7F7" w14:textId="77777777">
        <w:trPr>
          <w:trHeight w:val="354"/>
        </w:trPr>
        <w:tc>
          <w:tcPr>
            <w:tcW w:w="10491" w:type="dxa"/>
            <w:gridSpan w:val="5"/>
          </w:tcPr>
          <w:p w14:paraId="704C7EB1" w14:textId="77777777" w:rsidR="009A0FE0" w:rsidRDefault="009A0FE0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METODOLOGÍA:</w:t>
            </w:r>
          </w:p>
          <w:p w14:paraId="5691F26E" w14:textId="011FF17E" w:rsidR="00A55E63" w:rsidRDefault="00812FFF" w:rsidP="00A55E63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RED FTTH</w:t>
            </w:r>
          </w:p>
          <w:p w14:paraId="4FF17C21" w14:textId="5C05A856" w:rsidR="00696F80" w:rsidRDefault="00812FFF" w:rsidP="00812FFF">
            <w:pPr>
              <w:pStyle w:val="TableParagraph"/>
              <w:spacing w:line="240" w:lineRule="auto"/>
              <w:ind w:left="0"/>
              <w:jc w:val="both"/>
              <w:rPr>
                <w:sz w:val="20"/>
                <w:szCs w:val="20"/>
                <w:lang w:val="es-EC"/>
              </w:rPr>
            </w:pPr>
            <w:r w:rsidRPr="00812FFF">
              <w:rPr>
                <w:sz w:val="20"/>
                <w:szCs w:val="20"/>
              </w:rPr>
              <w:t>La implementación de la tecnología PON para ofrecer conectividad de banda ancha en la red de acceso a hogares, unidades de ocupación múltiple y pequeñas empresas es comúnmente referida como "fibra a la x". A esta aplicación se le asigna la designación FTT-x. El próximo capítulo abarca una amplia variedad de sistemas de transmisión óptica FTT-x, centrándose especialmente en el Sistema FTTH que sirve como base para el diseño y despliegue de la red propuesta en este proyecto.</w:t>
            </w:r>
          </w:p>
          <w:p w14:paraId="4C5D50FF" w14:textId="77777777" w:rsidR="00301222" w:rsidRPr="00696F80" w:rsidRDefault="00301222" w:rsidP="00301222">
            <w:pPr>
              <w:pStyle w:val="TableParagraph"/>
              <w:ind w:left="720"/>
              <w:jc w:val="both"/>
              <w:rPr>
                <w:sz w:val="20"/>
                <w:szCs w:val="20"/>
                <w:lang w:val="es-EC"/>
              </w:rPr>
            </w:pPr>
          </w:p>
          <w:p w14:paraId="42F86281" w14:textId="5376AE3B" w:rsidR="00DE692E" w:rsidRDefault="00812FFF" w:rsidP="00DE692E">
            <w:pPr>
              <w:pStyle w:val="TableParagraph"/>
              <w:keepNext/>
              <w:spacing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2F9D553" wp14:editId="3471DE8A">
                  <wp:extent cx="2895600" cy="2000969"/>
                  <wp:effectExtent l="0" t="0" r="0" b="0"/>
                  <wp:docPr id="1457746023" name="Imagen 1" descr="Resultado de imagen de El diodo emisor de luz  Esquema de una red FT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El diodo emisor de luz  Esquema de una red FTTH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763" cy="200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0EDAD4" w14:textId="4D563D48" w:rsidR="00301222" w:rsidRPr="00A55E63" w:rsidRDefault="00DE692E" w:rsidP="00DE692E">
            <w:pPr>
              <w:pStyle w:val="Descripcin"/>
              <w:jc w:val="center"/>
              <w:rPr>
                <w:sz w:val="20"/>
                <w:szCs w:val="20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Esquema de una red FTTH</w:t>
            </w:r>
          </w:p>
        </w:tc>
      </w:tr>
      <w:tr w:rsidR="009A0FE0" w:rsidRPr="00301222" w14:paraId="597A0BBF" w14:textId="77777777">
        <w:trPr>
          <w:trHeight w:val="354"/>
        </w:trPr>
        <w:tc>
          <w:tcPr>
            <w:tcW w:w="10491" w:type="dxa"/>
            <w:gridSpan w:val="5"/>
          </w:tcPr>
          <w:p w14:paraId="6045EEE3" w14:textId="77777777" w:rsidR="009A0FE0" w:rsidRDefault="009A0FE0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LISTADO DE MATERIALES:</w:t>
            </w:r>
          </w:p>
          <w:p w14:paraId="6251D745" w14:textId="77777777" w:rsidR="00301222" w:rsidRDefault="00301222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</w:p>
          <w:p w14:paraId="7281745F" w14:textId="1AF5675B" w:rsidR="00301222" w:rsidRDefault="00301222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301222">
              <w:rPr>
                <w:b/>
                <w:bCs/>
                <w:sz w:val="20"/>
                <w:szCs w:val="20"/>
                <w:lang w:val="en-US"/>
              </w:rPr>
              <w:t>Materiales</w:t>
            </w:r>
            <w:proofErr w:type="spellEnd"/>
          </w:p>
          <w:p w14:paraId="20E7350F" w14:textId="77777777" w:rsid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Transmisor DWDM de 32 </w:t>
            </w:r>
          </w:p>
          <w:p w14:paraId="01FDF641" w14:textId="77777777" w:rsidR="00692275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Ideal </w:t>
            </w:r>
            <w:proofErr w:type="spellStart"/>
            <w:r w:rsidRPr="00692275">
              <w:rPr>
                <w:sz w:val="20"/>
                <w:szCs w:val="20"/>
                <w:lang w:val="es-EC"/>
              </w:rPr>
              <w:t>Mux</w:t>
            </w:r>
            <w:proofErr w:type="spellEnd"/>
            <w:r w:rsidRPr="00692275">
              <w:rPr>
                <w:sz w:val="20"/>
                <w:szCs w:val="20"/>
                <w:lang w:val="es-EC"/>
              </w:rPr>
              <w:t xml:space="preserve"> de 32 entradas </w:t>
            </w:r>
          </w:p>
          <w:p w14:paraId="424290D7" w14:textId="77777777" w:rsidR="00692275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Fibra Monomodo </w:t>
            </w:r>
          </w:p>
          <w:p w14:paraId="6277835B" w14:textId="77777777" w:rsidR="00692275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Amplificador EDFA Ideal </w:t>
            </w:r>
          </w:p>
          <w:p w14:paraId="792C4019" w14:textId="77777777" w:rsidR="00692275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proofErr w:type="spellStart"/>
            <w:r w:rsidRPr="00692275">
              <w:rPr>
                <w:sz w:val="20"/>
                <w:szCs w:val="20"/>
                <w:lang w:val="es-EC"/>
              </w:rPr>
              <w:t>Loop</w:t>
            </w:r>
            <w:proofErr w:type="spellEnd"/>
            <w:r w:rsidRPr="00692275">
              <w:rPr>
                <w:sz w:val="20"/>
                <w:szCs w:val="20"/>
                <w:lang w:val="es-EC"/>
              </w:rPr>
              <w:t xml:space="preserve"> Control </w:t>
            </w:r>
          </w:p>
          <w:p w14:paraId="60661FB5" w14:textId="77777777" w:rsidR="00692275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DWDM </w:t>
            </w:r>
            <w:proofErr w:type="spellStart"/>
            <w:r w:rsidRPr="00692275">
              <w:rPr>
                <w:sz w:val="20"/>
                <w:szCs w:val="20"/>
                <w:lang w:val="es-EC"/>
              </w:rPr>
              <w:t>Demux</w:t>
            </w:r>
            <w:proofErr w:type="spellEnd"/>
            <w:r w:rsidRPr="00692275">
              <w:rPr>
                <w:sz w:val="20"/>
                <w:szCs w:val="20"/>
                <w:lang w:val="es-EC"/>
              </w:rPr>
              <w:t xml:space="preserve"> </w:t>
            </w:r>
          </w:p>
          <w:p w14:paraId="6CACBD56" w14:textId="103334DB" w:rsidR="00301222" w:rsidRPr="00692275" w:rsidRDefault="00692275" w:rsidP="00692275">
            <w:pPr>
              <w:pStyle w:val="TableParagraph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lastRenderedPageBreak/>
              <w:t>6 receptores ópticos</w:t>
            </w:r>
          </w:p>
          <w:p w14:paraId="6DA15375" w14:textId="77777777" w:rsidR="00301222" w:rsidRPr="00692275" w:rsidRDefault="00301222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  <w:lang w:val="es-EC"/>
              </w:rPr>
            </w:pPr>
          </w:p>
          <w:p w14:paraId="5356817A" w14:textId="77777777" w:rsidR="00301222" w:rsidRPr="00301222" w:rsidRDefault="00301222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  <w:lang w:val="es-EC"/>
              </w:rPr>
            </w:pPr>
            <w:r w:rsidRPr="00301222">
              <w:rPr>
                <w:b/>
                <w:bCs/>
                <w:sz w:val="20"/>
                <w:szCs w:val="20"/>
                <w:lang w:val="es-EC"/>
              </w:rPr>
              <w:t xml:space="preserve">Equipos </w:t>
            </w:r>
          </w:p>
          <w:p w14:paraId="4CBE2E99" w14:textId="77777777" w:rsidR="00692275" w:rsidRPr="00692275" w:rsidRDefault="00692275" w:rsidP="00692275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b/>
                <w:bCs/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Analizador de BER </w:t>
            </w:r>
          </w:p>
          <w:p w14:paraId="30CE3F4D" w14:textId="77777777" w:rsidR="00692275" w:rsidRPr="00692275" w:rsidRDefault="00692275" w:rsidP="00692275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b/>
                <w:bCs/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Analizador Óptico de espectro </w:t>
            </w:r>
          </w:p>
          <w:p w14:paraId="26ED851A" w14:textId="77777777" w:rsidR="00696F80" w:rsidRPr="00692275" w:rsidRDefault="00692275" w:rsidP="00692275">
            <w:pPr>
              <w:pStyle w:val="TableParagraph"/>
              <w:numPr>
                <w:ilvl w:val="0"/>
                <w:numId w:val="7"/>
              </w:numPr>
              <w:spacing w:line="240" w:lineRule="auto"/>
              <w:rPr>
                <w:b/>
                <w:bCs/>
                <w:sz w:val="20"/>
                <w:szCs w:val="20"/>
                <w:lang w:val="es-EC"/>
              </w:rPr>
            </w:pPr>
            <w:r w:rsidRPr="00692275">
              <w:rPr>
                <w:sz w:val="20"/>
                <w:szCs w:val="20"/>
                <w:lang w:val="es-EC"/>
              </w:rPr>
              <w:t xml:space="preserve"> Visualizador Óptico de tiempo </w:t>
            </w:r>
          </w:p>
          <w:p w14:paraId="225607E8" w14:textId="357A52FB" w:rsidR="00692275" w:rsidRPr="00692275" w:rsidRDefault="00692275" w:rsidP="00692275">
            <w:pPr>
              <w:pStyle w:val="TableParagraph"/>
              <w:spacing w:line="240" w:lineRule="auto"/>
              <w:ind w:left="720"/>
              <w:rPr>
                <w:b/>
                <w:bCs/>
                <w:sz w:val="20"/>
                <w:szCs w:val="20"/>
                <w:lang w:val="es-EC"/>
              </w:rPr>
            </w:pPr>
          </w:p>
        </w:tc>
      </w:tr>
      <w:tr w:rsidR="009A0FE0" w14:paraId="6752B0BA" w14:textId="77777777">
        <w:trPr>
          <w:trHeight w:val="354"/>
        </w:trPr>
        <w:tc>
          <w:tcPr>
            <w:tcW w:w="10491" w:type="dxa"/>
            <w:gridSpan w:val="5"/>
          </w:tcPr>
          <w:p w14:paraId="43EC9D13" w14:textId="4F34DF91" w:rsidR="009A0FE0" w:rsidRDefault="009A0FE0" w:rsidP="009A0FE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DESARROLLO:</w:t>
            </w:r>
          </w:p>
        </w:tc>
      </w:tr>
      <w:tr w:rsidR="009A0FE0" w14:paraId="7619F1B9" w14:textId="77777777">
        <w:trPr>
          <w:trHeight w:val="527"/>
        </w:trPr>
        <w:tc>
          <w:tcPr>
            <w:tcW w:w="10491" w:type="dxa"/>
            <w:gridSpan w:val="5"/>
          </w:tcPr>
          <w:p w14:paraId="024EAFBA" w14:textId="77777777" w:rsidR="009A0FE0" w:rsidRDefault="009A0FE0" w:rsidP="009A0FE0">
            <w:pPr>
              <w:pStyle w:val="TableParagraph"/>
              <w:ind w:left="1185" w:right="11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DESARROLLAR</w:t>
            </w:r>
          </w:p>
          <w:p w14:paraId="1FB822C0" w14:textId="720C70DF" w:rsidR="009A0FE0" w:rsidRDefault="009A0FE0" w:rsidP="009A0FE0">
            <w:pPr>
              <w:pStyle w:val="TableParagraph"/>
              <w:spacing w:before="36" w:line="240" w:lineRule="auto"/>
              <w:ind w:left="1187" w:right="1182"/>
              <w:jc w:val="center"/>
              <w:rPr>
                <w:rFonts w:ascii="Arial MT" w:hAnsi="Arial MT"/>
                <w:sz w:val="20"/>
              </w:rPr>
            </w:pPr>
          </w:p>
        </w:tc>
      </w:tr>
      <w:tr w:rsidR="009A0FE0" w14:paraId="30B80936" w14:textId="77777777">
        <w:trPr>
          <w:trHeight w:val="340"/>
        </w:trPr>
        <w:tc>
          <w:tcPr>
            <w:tcW w:w="10491" w:type="dxa"/>
            <w:gridSpan w:val="5"/>
          </w:tcPr>
          <w:p w14:paraId="5C5B2C1C" w14:textId="3775FB25" w:rsidR="009A0FE0" w:rsidRPr="00696F80" w:rsidRDefault="00501DB3" w:rsidP="00696F80">
            <w:pPr>
              <w:pStyle w:val="TableParagraph"/>
              <w:numPr>
                <w:ilvl w:val="0"/>
                <w:numId w:val="3"/>
              </w:numPr>
              <w:rPr>
                <w:bCs/>
                <w:i/>
                <w:iCs/>
              </w:rPr>
            </w:pPr>
            <w:r>
              <w:rPr>
                <w:sz w:val="20"/>
                <w:szCs w:val="20"/>
              </w:rPr>
              <w:t>Simulación</w:t>
            </w:r>
            <w:r w:rsidRPr="00696F80">
              <w:rPr>
                <w:sz w:val="20"/>
                <w:szCs w:val="20"/>
              </w:rPr>
              <w:t xml:space="preserve"> </w:t>
            </w:r>
            <w:proofErr w:type="spellStart"/>
            <w:r w:rsidRPr="00696F80">
              <w:rPr>
                <w:sz w:val="20"/>
                <w:szCs w:val="20"/>
              </w:rPr>
              <w:t>OptiSystem</w:t>
            </w:r>
            <w:proofErr w:type="spellEnd"/>
          </w:p>
        </w:tc>
      </w:tr>
      <w:tr w:rsidR="009A0FE0" w14:paraId="61E0AC7A" w14:textId="77777777">
        <w:trPr>
          <w:trHeight w:val="340"/>
        </w:trPr>
        <w:tc>
          <w:tcPr>
            <w:tcW w:w="10491" w:type="dxa"/>
            <w:gridSpan w:val="5"/>
          </w:tcPr>
          <w:p w14:paraId="1F462AB2" w14:textId="541CFE1C" w:rsidR="009A0FE0" w:rsidRPr="00696F80" w:rsidRDefault="00501DB3" w:rsidP="00696F80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Potencia óptica</w:t>
            </w:r>
          </w:p>
        </w:tc>
      </w:tr>
      <w:tr w:rsidR="009A0FE0" w14:paraId="25B9840E" w14:textId="77777777">
        <w:trPr>
          <w:trHeight w:val="340"/>
        </w:trPr>
        <w:tc>
          <w:tcPr>
            <w:tcW w:w="10491" w:type="dxa"/>
            <w:gridSpan w:val="5"/>
          </w:tcPr>
          <w:p w14:paraId="0345BEE8" w14:textId="4F4AB9D1" w:rsidR="009A0FE0" w:rsidRPr="00696F80" w:rsidRDefault="00501DB3" w:rsidP="00696F80">
            <w:pPr>
              <w:pStyle w:val="Table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y señales obtenidos</w:t>
            </w:r>
          </w:p>
        </w:tc>
      </w:tr>
      <w:tr w:rsidR="009A0FE0" w14:paraId="16BD5624" w14:textId="77777777">
        <w:trPr>
          <w:trHeight w:val="1542"/>
        </w:trPr>
        <w:tc>
          <w:tcPr>
            <w:tcW w:w="10491" w:type="dxa"/>
            <w:gridSpan w:val="5"/>
          </w:tcPr>
          <w:p w14:paraId="745DFBFE" w14:textId="77777777" w:rsidR="009A0FE0" w:rsidRDefault="009A0FE0" w:rsidP="009A0FE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RESULTADO(S)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OBTENIDO(S)</w:t>
            </w:r>
            <w:r>
              <w:rPr>
                <w:rFonts w:ascii="Arial MT"/>
                <w:sz w:val="20"/>
              </w:rPr>
              <w:t>:</w:t>
            </w:r>
          </w:p>
          <w:p w14:paraId="1F8A63B3" w14:textId="3C3FAE90" w:rsidR="00696F80" w:rsidRDefault="00501DB3" w:rsidP="00696F80">
            <w:pPr>
              <w:pStyle w:val="Textoindependiente"/>
              <w:ind w:firstLine="720"/>
              <w:rPr>
                <w:rFonts w:ascii="Times New Roman" w:hAnsi="Times New Roman" w:cs="Times New Roman"/>
                <w:b w:val="0"/>
                <w:sz w:val="28"/>
              </w:rPr>
            </w:pPr>
            <w:proofErr w:type="gramStart"/>
            <w:r>
              <w:rPr>
                <w:b w:val="0"/>
                <w:bCs w:val="0"/>
                <w:i w:val="0"/>
                <w:iCs w:val="0"/>
              </w:rPr>
              <w:t xml:space="preserve">Simulación </w:t>
            </w:r>
            <w:r w:rsidR="00696F80" w:rsidRPr="00696F80">
              <w:rPr>
                <w:b w:val="0"/>
                <w:bCs w:val="0"/>
                <w:i w:val="0"/>
                <w:iCs w:val="0"/>
              </w:rPr>
              <w:t xml:space="preserve"> luz</w:t>
            </w:r>
            <w:proofErr w:type="gramEnd"/>
            <w:r w:rsidR="00696F80" w:rsidRPr="00696F80"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="00696F80" w:rsidRPr="00696F80">
              <w:rPr>
                <w:b w:val="0"/>
                <w:bCs w:val="0"/>
                <w:i w:val="0"/>
                <w:iCs w:val="0"/>
              </w:rPr>
              <w:t>OptiSystem</w:t>
            </w:r>
            <w:proofErr w:type="spellEnd"/>
          </w:p>
          <w:p w14:paraId="1B1F835A" w14:textId="77777777" w:rsidR="00696F80" w:rsidRDefault="00696F80" w:rsidP="00696F80">
            <w:pPr>
              <w:pStyle w:val="Textoindependiente"/>
              <w:ind w:firstLine="720"/>
              <w:rPr>
                <w:rFonts w:ascii="Times New Roman" w:hAnsi="Times New Roman" w:cs="Times New Roman"/>
                <w:b w:val="0"/>
              </w:rPr>
            </w:pPr>
          </w:p>
          <w:p w14:paraId="22FEC573" w14:textId="37BA374C" w:rsidR="00696F80" w:rsidRPr="00EA74FF" w:rsidRDefault="00501DB3" w:rsidP="00696F80">
            <w:pPr>
              <w:pStyle w:val="Textoindependiente"/>
              <w:jc w:val="center"/>
              <w:rPr>
                <w:rFonts w:ascii="Times New Roman" w:hAnsi="Times New Roman" w:cs="Times New Roman"/>
                <w:b w:val="0"/>
              </w:rPr>
            </w:pPr>
            <w:r w:rsidRPr="00501DB3">
              <w:rPr>
                <w:rFonts w:ascii="Times New Roman" w:hAnsi="Times New Roman" w:cs="Times New Roman"/>
                <w:b w:val="0"/>
                <w:noProof/>
              </w:rPr>
              <w:drawing>
                <wp:inline distT="0" distB="0" distL="0" distR="0" wp14:anchorId="7DE82D81" wp14:editId="4BBE6FC3">
                  <wp:extent cx="5639611" cy="1714500"/>
                  <wp:effectExtent l="0" t="0" r="0" b="0"/>
                  <wp:docPr id="1258023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023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29" cy="172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997A2" w14:textId="77777777" w:rsidR="00696F80" w:rsidRPr="00814C45" w:rsidRDefault="00696F80" w:rsidP="00696F80">
            <w:pPr>
              <w:pStyle w:val="Textoindependiente"/>
              <w:rPr>
                <w:rFonts w:ascii="Times New Roman" w:hAnsi="Times New Roman" w:cs="Times New Roman"/>
              </w:rPr>
            </w:pPr>
          </w:p>
          <w:p w14:paraId="766AE6EF" w14:textId="2F309DBB" w:rsidR="00696F80" w:rsidRDefault="00501DB3" w:rsidP="00501DB3">
            <w:pPr>
              <w:pStyle w:val="Textoindependiente"/>
              <w:rPr>
                <w:b w:val="0"/>
                <w:bCs w:val="0"/>
                <w:i w:val="0"/>
                <w:iCs w:val="0"/>
              </w:rPr>
            </w:pPr>
            <w:r w:rsidRPr="00501DB3">
              <w:rPr>
                <w:b w:val="0"/>
                <w:bCs w:val="0"/>
                <w:i w:val="0"/>
                <w:iCs w:val="0"/>
              </w:rPr>
              <w:t xml:space="preserve">Se mide cada una de las potencias ópticas de transmisión, con una frecuencia base de 1490 </w:t>
            </w:r>
            <w:proofErr w:type="gramStart"/>
            <w:r w:rsidRPr="00501DB3">
              <w:rPr>
                <w:b w:val="0"/>
                <w:bCs w:val="0"/>
                <w:i w:val="0"/>
                <w:iCs w:val="0"/>
              </w:rPr>
              <w:t>nm  en</w:t>
            </w:r>
            <w:proofErr w:type="gramEnd"/>
            <w:r w:rsidRPr="00501DB3">
              <w:rPr>
                <w:b w:val="0"/>
                <w:bCs w:val="0"/>
                <w:i w:val="0"/>
                <w:iCs w:val="0"/>
              </w:rPr>
              <w:t xml:space="preserve">  el  transmisor  óptico,  y  una  fibra  óptica  con  una  longitud  de  3.68  km,  antes  de combinarlo al </w:t>
            </w:r>
            <w:proofErr w:type="spellStart"/>
            <w:r w:rsidRPr="00501DB3">
              <w:rPr>
                <w:b w:val="0"/>
                <w:bCs w:val="0"/>
                <w:i w:val="0"/>
                <w:iCs w:val="0"/>
              </w:rPr>
              <w:t>Power</w:t>
            </w:r>
            <w:proofErr w:type="spellEnd"/>
            <w:r w:rsidRPr="00501DB3"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Pr="00501DB3">
              <w:rPr>
                <w:b w:val="0"/>
                <w:bCs w:val="0"/>
                <w:i w:val="0"/>
                <w:iCs w:val="0"/>
              </w:rPr>
              <w:t>Combiner</w:t>
            </w:r>
            <w:proofErr w:type="spellEnd"/>
            <w:r w:rsidRPr="00501DB3">
              <w:rPr>
                <w:b w:val="0"/>
                <w:bCs w:val="0"/>
                <w:i w:val="0"/>
                <w:iCs w:val="0"/>
              </w:rPr>
              <w:t xml:space="preserve"> de 8 a 1.</w:t>
            </w:r>
          </w:p>
          <w:p w14:paraId="55D4B1FB" w14:textId="77777777" w:rsidR="00501DB3" w:rsidRDefault="00501DB3" w:rsidP="00501DB3">
            <w:pPr>
              <w:pStyle w:val="Textoindependiente"/>
              <w:rPr>
                <w:rFonts w:ascii="Times New Roman" w:hAnsi="Times New Roman" w:cs="Times New Roman"/>
                <w:b w:val="0"/>
              </w:rPr>
            </w:pPr>
          </w:p>
          <w:p w14:paraId="7E2A4ACB" w14:textId="05C1D078" w:rsidR="00696F80" w:rsidRDefault="00501DB3" w:rsidP="00696F80">
            <w:pPr>
              <w:pStyle w:val="Textoindependiente"/>
              <w:jc w:val="center"/>
              <w:rPr>
                <w:rFonts w:ascii="Times New Roman" w:hAnsi="Times New Roman" w:cs="Times New Roman"/>
                <w:b w:val="0"/>
              </w:rPr>
            </w:pPr>
            <w:r w:rsidRPr="00501DB3">
              <w:rPr>
                <w:rFonts w:ascii="Times New Roman" w:hAnsi="Times New Roman" w:cs="Times New Roman"/>
                <w:b w:val="0"/>
                <w:noProof/>
              </w:rPr>
              <w:drawing>
                <wp:inline distT="0" distB="0" distL="0" distR="0" wp14:anchorId="776743DD" wp14:editId="748A00CB">
                  <wp:extent cx="5762505" cy="991298"/>
                  <wp:effectExtent l="0" t="0" r="0" b="0"/>
                  <wp:docPr id="15585897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5897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325" cy="99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B7F1A" w14:textId="77777777" w:rsidR="00501DB3" w:rsidRDefault="00501DB3" w:rsidP="00696F80">
            <w:pPr>
              <w:pStyle w:val="Textoindependiente"/>
              <w:ind w:firstLine="720"/>
              <w:rPr>
                <w:b w:val="0"/>
                <w:bCs w:val="0"/>
                <w:i w:val="0"/>
                <w:iCs w:val="0"/>
              </w:rPr>
            </w:pPr>
          </w:p>
          <w:p w14:paraId="37844435" w14:textId="1F0E5212" w:rsidR="00696F80" w:rsidRDefault="00501DB3" w:rsidP="00501DB3">
            <w:pPr>
              <w:pStyle w:val="Textoindependiente"/>
              <w:rPr>
                <w:b w:val="0"/>
                <w:bCs w:val="0"/>
                <w:i w:val="0"/>
                <w:iCs w:val="0"/>
              </w:rPr>
            </w:pPr>
            <w:r w:rsidRPr="00501DB3">
              <w:rPr>
                <w:b w:val="0"/>
                <w:bCs w:val="0"/>
                <w:i w:val="0"/>
                <w:iCs w:val="0"/>
              </w:rPr>
              <w:t>Luego se obtiene el valor de la potencia óptica a partir de los otros transmisores ópticos y también de la longitud de la fibra óptica aplicada en ese punto (0.033 km).</w:t>
            </w:r>
          </w:p>
          <w:p w14:paraId="1C67625E" w14:textId="77777777" w:rsidR="00DE692E" w:rsidRPr="00696F80" w:rsidRDefault="00DE692E" w:rsidP="00696F80">
            <w:pPr>
              <w:pStyle w:val="Textoindependiente"/>
              <w:ind w:firstLine="720"/>
              <w:rPr>
                <w:b w:val="0"/>
                <w:bCs w:val="0"/>
                <w:i w:val="0"/>
                <w:iCs w:val="0"/>
              </w:rPr>
            </w:pPr>
          </w:p>
          <w:p w14:paraId="683985D6" w14:textId="5BAF22DC" w:rsidR="00696F80" w:rsidRDefault="00501DB3" w:rsidP="00696F80">
            <w:pPr>
              <w:pStyle w:val="Textoindependiente"/>
              <w:jc w:val="center"/>
              <w:rPr>
                <w:rFonts w:ascii="Times New Roman" w:hAnsi="Times New Roman" w:cs="Times New Roman"/>
                <w:b w:val="0"/>
              </w:rPr>
            </w:pPr>
            <w:r w:rsidRPr="00501DB3">
              <w:rPr>
                <w:rFonts w:ascii="Times New Roman" w:hAnsi="Times New Roman" w:cs="Times New Roman"/>
                <w:b w:val="0"/>
                <w:noProof/>
              </w:rPr>
              <w:drawing>
                <wp:inline distT="0" distB="0" distL="0" distR="0" wp14:anchorId="68D93E57" wp14:editId="166A41BB">
                  <wp:extent cx="5791739" cy="1844040"/>
                  <wp:effectExtent l="0" t="0" r="0" b="3810"/>
                  <wp:docPr id="1314556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556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418" cy="185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3A952" w14:textId="77777777" w:rsidR="00696F80" w:rsidRDefault="00696F80" w:rsidP="00501DB3">
            <w:pPr>
              <w:pStyle w:val="Textoindependiente"/>
              <w:rPr>
                <w:rFonts w:ascii="Times New Roman" w:hAnsi="Times New Roman" w:cs="Times New Roman"/>
                <w:b w:val="0"/>
              </w:rPr>
            </w:pPr>
          </w:p>
          <w:p w14:paraId="5CF38781" w14:textId="73C583C9" w:rsidR="00696F80" w:rsidRDefault="00501DB3" w:rsidP="00501DB3">
            <w:pPr>
              <w:pStyle w:val="Textoindependiente"/>
              <w:rPr>
                <w:b w:val="0"/>
                <w:bCs w:val="0"/>
                <w:i w:val="0"/>
                <w:iCs w:val="0"/>
              </w:rPr>
            </w:pPr>
            <w:r w:rsidRPr="00501DB3">
              <w:rPr>
                <w:b w:val="0"/>
                <w:bCs w:val="0"/>
                <w:i w:val="0"/>
                <w:iCs w:val="0"/>
              </w:rPr>
              <w:lastRenderedPageBreak/>
              <w:t xml:space="preserve">Por último, se observa los valores a la salida del </w:t>
            </w:r>
            <w:proofErr w:type="spellStart"/>
            <w:r w:rsidRPr="00501DB3">
              <w:rPr>
                <w:b w:val="0"/>
                <w:bCs w:val="0"/>
                <w:i w:val="0"/>
                <w:iCs w:val="0"/>
              </w:rPr>
              <w:t>Power</w:t>
            </w:r>
            <w:proofErr w:type="spellEnd"/>
            <w:r w:rsidRPr="00501DB3">
              <w:rPr>
                <w:b w:val="0"/>
                <w:bCs w:val="0"/>
                <w:i w:val="0"/>
                <w:iCs w:val="0"/>
              </w:rPr>
              <w:t xml:space="preserve"> </w:t>
            </w:r>
            <w:proofErr w:type="spellStart"/>
            <w:r w:rsidRPr="00501DB3">
              <w:rPr>
                <w:b w:val="0"/>
                <w:bCs w:val="0"/>
                <w:i w:val="0"/>
                <w:iCs w:val="0"/>
              </w:rPr>
              <w:t>Combiner</w:t>
            </w:r>
            <w:proofErr w:type="spellEnd"/>
            <w:r w:rsidRPr="00501DB3">
              <w:rPr>
                <w:b w:val="0"/>
                <w:bCs w:val="0"/>
                <w:i w:val="0"/>
                <w:iCs w:val="0"/>
              </w:rPr>
              <w:t xml:space="preserve"> 4x1, y con fibra óptica con una longitud de 0.7 km.</w:t>
            </w:r>
          </w:p>
          <w:p w14:paraId="0416F6B4" w14:textId="77777777" w:rsidR="00DE692E" w:rsidRPr="00696F80" w:rsidRDefault="00DE692E" w:rsidP="00696F80">
            <w:pPr>
              <w:pStyle w:val="Textoindependiente"/>
              <w:ind w:firstLine="720"/>
              <w:rPr>
                <w:b w:val="0"/>
                <w:bCs w:val="0"/>
                <w:i w:val="0"/>
                <w:iCs w:val="0"/>
              </w:rPr>
            </w:pPr>
          </w:p>
          <w:p w14:paraId="05A23C1B" w14:textId="75FE3924" w:rsidR="00696F80" w:rsidRDefault="00501DB3" w:rsidP="00696F80">
            <w:pPr>
              <w:pStyle w:val="Textoindependiente"/>
              <w:jc w:val="center"/>
              <w:rPr>
                <w:rFonts w:ascii="Times New Roman" w:hAnsi="Times New Roman" w:cs="Times New Roman"/>
              </w:rPr>
            </w:pPr>
            <w:r w:rsidRPr="00501DB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E3164F" wp14:editId="06DBB4D6">
                  <wp:extent cx="5288738" cy="1425063"/>
                  <wp:effectExtent l="0" t="0" r="7620" b="3810"/>
                  <wp:docPr id="6406412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6412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38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E7F9" w14:textId="77777777" w:rsidR="00DE692E" w:rsidRDefault="00DE692E" w:rsidP="00696F80">
            <w:pPr>
              <w:pStyle w:val="Textoindependiente"/>
              <w:jc w:val="center"/>
              <w:rPr>
                <w:rFonts w:ascii="Times New Roman" w:hAnsi="Times New Roman" w:cs="Times New Roman"/>
              </w:rPr>
            </w:pPr>
          </w:p>
          <w:p w14:paraId="04A2073B" w14:textId="77777777" w:rsidR="00DE692E" w:rsidRDefault="00DE692E" w:rsidP="00696F80">
            <w:pPr>
              <w:pStyle w:val="Textoindependiente"/>
              <w:jc w:val="center"/>
              <w:rPr>
                <w:rFonts w:ascii="Times New Roman" w:hAnsi="Times New Roman" w:cs="Times New Roman"/>
              </w:rPr>
            </w:pPr>
          </w:p>
          <w:p w14:paraId="3BE87BED" w14:textId="77777777" w:rsidR="00696F80" w:rsidRDefault="00696F80" w:rsidP="00696F80">
            <w:pPr>
              <w:pStyle w:val="Ttulo1"/>
              <w:spacing w:before="1"/>
              <w:rPr>
                <w:rFonts w:ascii="Times New Roman" w:hAnsi="Times New Roman" w:cs="Times New Roman"/>
              </w:rPr>
            </w:pPr>
            <w:r w:rsidRPr="00814C45">
              <w:rPr>
                <w:rFonts w:ascii="Times New Roman" w:hAnsi="Times New Roman" w:cs="Times New Roman"/>
              </w:rPr>
              <w:t>DATOS</w:t>
            </w:r>
            <w:r w:rsidRPr="00814C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14C45">
              <w:rPr>
                <w:rFonts w:ascii="Times New Roman" w:hAnsi="Times New Roman" w:cs="Times New Roman"/>
              </w:rPr>
              <w:t>Y</w:t>
            </w:r>
            <w:r w:rsidRPr="00814C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14C45">
              <w:rPr>
                <w:rFonts w:ascii="Times New Roman" w:hAnsi="Times New Roman" w:cs="Times New Roman"/>
              </w:rPr>
              <w:t>SEÑALES</w:t>
            </w:r>
            <w:r w:rsidRPr="00814C45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814C45">
              <w:rPr>
                <w:rFonts w:ascii="Times New Roman" w:hAnsi="Times New Roman" w:cs="Times New Roman"/>
              </w:rPr>
              <w:t>OBTENIDAS:</w:t>
            </w:r>
          </w:p>
          <w:p w14:paraId="60E6FBB4" w14:textId="77777777" w:rsidR="00696F80" w:rsidRDefault="00696F80" w:rsidP="00696F80">
            <w:pPr>
              <w:pStyle w:val="Ttulo1"/>
              <w:spacing w:before="1"/>
              <w:rPr>
                <w:rFonts w:ascii="Times New Roman" w:hAnsi="Times New Roman" w:cs="Times New Roman"/>
              </w:rPr>
            </w:pPr>
          </w:p>
          <w:p w14:paraId="4397C275" w14:textId="5C15FAA4" w:rsidR="00696F80" w:rsidRPr="004A6486" w:rsidRDefault="00501DB3" w:rsidP="00696F80">
            <w:pPr>
              <w:pStyle w:val="Ttulo1"/>
              <w:spacing w:before="1"/>
              <w:jc w:val="center"/>
              <w:rPr>
                <w:rFonts w:ascii="Times New Roman" w:hAnsi="Times New Roman" w:cs="Times New Roman"/>
                <w:i/>
              </w:rPr>
            </w:pPr>
            <w:r w:rsidRPr="00501DB3">
              <w:rPr>
                <w:rFonts w:ascii="Times New Roman" w:hAnsi="Times New Roman" w:cs="Times New Roman"/>
                <w:i/>
                <w:noProof/>
              </w:rPr>
              <w:drawing>
                <wp:inline distT="0" distB="0" distL="0" distR="0" wp14:anchorId="523D5C6A" wp14:editId="170F2B7F">
                  <wp:extent cx="6655435" cy="5380990"/>
                  <wp:effectExtent l="0" t="0" r="0" b="0"/>
                  <wp:docPr id="13854546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4546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5435" cy="538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9C223" w14:textId="77777777" w:rsidR="00696F80" w:rsidRDefault="00696F80" w:rsidP="00696F80">
            <w:pPr>
              <w:pStyle w:val="Textoindependiente"/>
              <w:ind w:firstLine="720"/>
              <w:rPr>
                <w:rFonts w:ascii="Times New Roman" w:hAnsi="Times New Roman" w:cs="Times New Roman"/>
                <w:b w:val="0"/>
              </w:rPr>
            </w:pPr>
          </w:p>
          <w:p w14:paraId="14E44BAE" w14:textId="77777777" w:rsidR="00DE692E" w:rsidRPr="00696F80" w:rsidRDefault="00DE692E" w:rsidP="00696F80">
            <w:pPr>
              <w:pStyle w:val="Textoindependiente"/>
              <w:ind w:firstLine="720"/>
              <w:rPr>
                <w:b w:val="0"/>
                <w:bCs w:val="0"/>
                <w:i w:val="0"/>
                <w:iCs w:val="0"/>
              </w:rPr>
            </w:pPr>
          </w:p>
          <w:p w14:paraId="18D8C566" w14:textId="10794F2A" w:rsidR="00696F80" w:rsidRPr="00861D54" w:rsidRDefault="00696F80" w:rsidP="00696F80">
            <w:pPr>
              <w:pStyle w:val="Textoindependiente"/>
              <w:ind w:firstLine="720"/>
              <w:jc w:val="center"/>
              <w:rPr>
                <w:rFonts w:ascii="Times New Roman" w:hAnsi="Times New Roman" w:cs="Times New Roman"/>
                <w:b w:val="0"/>
              </w:rPr>
            </w:pPr>
          </w:p>
          <w:p w14:paraId="54994372" w14:textId="6253063B" w:rsidR="009A0FE0" w:rsidRDefault="009A0FE0" w:rsidP="009A0FE0">
            <w:pPr>
              <w:pStyle w:val="TableParagraph"/>
              <w:spacing w:before="36" w:line="240" w:lineRule="auto"/>
              <w:rPr>
                <w:rFonts w:ascii="Arial MT" w:hAnsi="Arial MT"/>
                <w:sz w:val="20"/>
              </w:rPr>
            </w:pPr>
          </w:p>
        </w:tc>
      </w:tr>
      <w:tr w:rsidR="009A0FE0" w14:paraId="6F1D63BA" w14:textId="77777777">
        <w:trPr>
          <w:trHeight w:val="1406"/>
        </w:trPr>
        <w:tc>
          <w:tcPr>
            <w:tcW w:w="10491" w:type="dxa"/>
            <w:gridSpan w:val="5"/>
          </w:tcPr>
          <w:p w14:paraId="0D450833" w14:textId="77777777" w:rsidR="009A0FE0" w:rsidRDefault="009A0FE0" w:rsidP="009A0FE0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lastRenderedPageBreak/>
              <w:t>CONCLUSIONES</w:t>
            </w:r>
            <w:r>
              <w:rPr>
                <w:rFonts w:ascii="Arial MT"/>
                <w:sz w:val="20"/>
              </w:rPr>
              <w:t>:</w:t>
            </w:r>
          </w:p>
          <w:p w14:paraId="767E3168" w14:textId="77777777" w:rsidR="00860F5D" w:rsidRDefault="00860F5D" w:rsidP="00860F5D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La configuraci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la topolog</w:t>
            </w:r>
            <w:r w:rsidRPr="00D17281">
              <w:rPr>
                <w:rFonts w:ascii="Arial MT"/>
                <w:sz w:val="20"/>
              </w:rPr>
              <w:t>í</w:t>
            </w:r>
            <w:r w:rsidRPr="00D17281">
              <w:rPr>
                <w:rFonts w:ascii="Arial MT"/>
                <w:sz w:val="20"/>
              </w:rPr>
              <w:t xml:space="preserve">a de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ptica en </w:t>
            </w:r>
            <w:proofErr w:type="spellStart"/>
            <w:r w:rsidRPr="00D17281">
              <w:rPr>
                <w:rFonts w:ascii="Arial MT"/>
                <w:sz w:val="20"/>
              </w:rPr>
              <w:t>OptiSystem</w:t>
            </w:r>
            <w:proofErr w:type="spellEnd"/>
            <w:r w:rsidRPr="00D17281">
              <w:rPr>
                <w:rFonts w:ascii="Arial MT"/>
                <w:sz w:val="20"/>
              </w:rPr>
              <w:t xml:space="preserve"> permiti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visualizar y analizar la ubicaci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y conexi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los componentes clave.  Adem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s, la propagaci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 a trav</w:t>
            </w:r>
            <w:r w:rsidRPr="00D17281">
              <w:rPr>
                <w:rFonts w:ascii="Arial MT"/>
                <w:sz w:val="20"/>
              </w:rPr>
              <w:t>é</w:t>
            </w:r>
            <w:r w:rsidRPr="00D17281">
              <w:rPr>
                <w:rFonts w:ascii="Arial MT"/>
                <w:sz w:val="20"/>
              </w:rPr>
              <w:t>s de la red proporcion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informaci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sobre la atenuaci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n, la dispersi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y otras distorsiones que afectan la integridad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 transmitida. Estos resultados permiten evaluar la calidad y la viabilidad de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 en t</w:t>
            </w:r>
            <w:r w:rsidRPr="00D17281">
              <w:rPr>
                <w:rFonts w:ascii="Arial MT"/>
                <w:sz w:val="20"/>
              </w:rPr>
              <w:t>é</w:t>
            </w:r>
            <w:r w:rsidRPr="00D17281">
              <w:rPr>
                <w:rFonts w:ascii="Arial MT"/>
                <w:sz w:val="20"/>
              </w:rPr>
              <w:t>rminos de transmisi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ales. </w:t>
            </w:r>
          </w:p>
          <w:p w14:paraId="623A65AE" w14:textId="77777777" w:rsidR="00860F5D" w:rsidRDefault="00860F5D" w:rsidP="00860F5D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El dise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o de una red </w:t>
            </w:r>
            <w:proofErr w:type="spellStart"/>
            <w:r w:rsidRPr="00D17281">
              <w:rPr>
                <w:rFonts w:ascii="Arial MT"/>
                <w:sz w:val="20"/>
              </w:rPr>
              <w:t>Fiber</w:t>
            </w:r>
            <w:proofErr w:type="spellEnd"/>
            <w:r w:rsidRPr="00D17281">
              <w:rPr>
                <w:rFonts w:ascii="Arial MT"/>
                <w:sz w:val="20"/>
              </w:rPr>
              <w:t xml:space="preserve"> </w:t>
            </w:r>
            <w:proofErr w:type="spellStart"/>
            <w:r w:rsidRPr="00D17281">
              <w:rPr>
                <w:rFonts w:ascii="Arial MT"/>
                <w:sz w:val="20"/>
              </w:rPr>
              <w:t>To</w:t>
            </w:r>
            <w:proofErr w:type="spellEnd"/>
            <w:r w:rsidRPr="00D17281">
              <w:rPr>
                <w:rFonts w:ascii="Arial MT"/>
                <w:sz w:val="20"/>
              </w:rPr>
              <w:t xml:space="preserve"> </w:t>
            </w:r>
            <w:proofErr w:type="spellStart"/>
            <w:r w:rsidRPr="00D17281">
              <w:rPr>
                <w:rFonts w:ascii="Arial MT"/>
                <w:sz w:val="20"/>
              </w:rPr>
              <w:t>The</w:t>
            </w:r>
            <w:proofErr w:type="spellEnd"/>
            <w:r w:rsidRPr="00D17281">
              <w:rPr>
                <w:rFonts w:ascii="Arial MT"/>
                <w:sz w:val="20"/>
              </w:rPr>
              <w:t xml:space="preserve"> Home (FTTH) mediante la simulaci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en </w:t>
            </w:r>
            <w:proofErr w:type="spellStart"/>
            <w:r w:rsidRPr="00D17281">
              <w:rPr>
                <w:rFonts w:ascii="Arial MT"/>
                <w:sz w:val="20"/>
              </w:rPr>
              <w:t>OptiSystem</w:t>
            </w:r>
            <w:proofErr w:type="spellEnd"/>
            <w:r w:rsidRPr="00D17281">
              <w:rPr>
                <w:rFonts w:ascii="Arial MT"/>
                <w:sz w:val="20"/>
              </w:rPr>
              <w:t xml:space="preserve"> permiti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identificar posibles interferencias y ruido, como la dispersi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crom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 xml:space="preserve">tica y el ruido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ptico, que podr</w:t>
            </w:r>
            <w:r w:rsidRPr="00D17281">
              <w:rPr>
                <w:rFonts w:ascii="Arial MT"/>
                <w:sz w:val="20"/>
              </w:rPr>
              <w:t>í</w:t>
            </w:r>
            <w:r w:rsidRPr="00D17281">
              <w:rPr>
                <w:rFonts w:ascii="Arial MT"/>
                <w:sz w:val="20"/>
              </w:rPr>
              <w:t>an afectar el rendimiento de la red FTTH.  Las</w:t>
            </w:r>
            <w:r>
              <w:rPr>
                <w:rFonts w:ascii="Arial MT"/>
                <w:sz w:val="20"/>
              </w:rPr>
              <w:t xml:space="preserve"> </w:t>
            </w:r>
            <w:r w:rsidRPr="00D17281">
              <w:rPr>
                <w:rFonts w:ascii="Arial MT"/>
                <w:sz w:val="20"/>
              </w:rPr>
              <w:t>simulaciones proporcionaron soluciones para mitigar el impacto de estas interferencias y ruido, mejorando as</w:t>
            </w:r>
            <w:r w:rsidRPr="00D17281">
              <w:rPr>
                <w:rFonts w:ascii="Arial MT"/>
                <w:sz w:val="20"/>
              </w:rPr>
              <w:t>í</w:t>
            </w:r>
            <w:r w:rsidRPr="00D17281">
              <w:rPr>
                <w:rFonts w:ascii="Arial MT"/>
                <w:sz w:val="20"/>
              </w:rPr>
              <w:t xml:space="preserve"> la integridad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>al y el rendimiento de la red en entornos residenciales.</w:t>
            </w:r>
          </w:p>
          <w:p w14:paraId="755BAAA3" w14:textId="77777777" w:rsidR="00860F5D" w:rsidRDefault="00860F5D" w:rsidP="00860F5D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La simulaci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realizada en </w:t>
            </w:r>
            <w:proofErr w:type="spellStart"/>
            <w:r w:rsidRPr="00D17281">
              <w:rPr>
                <w:rFonts w:ascii="Arial MT"/>
                <w:sz w:val="20"/>
              </w:rPr>
              <w:t>OptiSystem</w:t>
            </w:r>
            <w:proofErr w:type="spellEnd"/>
            <w:r w:rsidRPr="00D17281">
              <w:rPr>
                <w:rFonts w:ascii="Arial MT"/>
                <w:sz w:val="20"/>
              </w:rPr>
              <w:t xml:space="preserve"> permiti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analizar el comportamiento de un l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ser en diferentes escenarios de transmisi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datos.  La evaluaci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par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metros como la potencia de salida, la longitud de onda y la modulaci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proporcion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informaci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valiosa sobre el rendimiento del l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ser en un sistema de comunicaciones. Estos resultados permiten optimizar la configuraci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del l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ser y mejorar la calidad y eficiencia de la transmisi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datos.</w:t>
            </w:r>
          </w:p>
          <w:p w14:paraId="58AE14AB" w14:textId="77777777" w:rsidR="00860F5D" w:rsidRDefault="00860F5D" w:rsidP="00860F5D">
            <w:pPr>
              <w:pStyle w:val="TableParagraph"/>
              <w:numPr>
                <w:ilvl w:val="0"/>
                <w:numId w:val="4"/>
              </w:numPr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La simulaci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de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ptica en </w:t>
            </w:r>
            <w:proofErr w:type="spellStart"/>
            <w:r w:rsidRPr="00D17281">
              <w:rPr>
                <w:rFonts w:ascii="Arial MT"/>
                <w:sz w:val="20"/>
              </w:rPr>
              <w:t>OptiSystem</w:t>
            </w:r>
            <w:proofErr w:type="spellEnd"/>
            <w:r w:rsidRPr="00D17281">
              <w:rPr>
                <w:rFonts w:ascii="Arial MT"/>
                <w:sz w:val="20"/>
              </w:rPr>
              <w:t xml:space="preserve"> utilizando componentes como fuentes l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ser y cables de fibra monomodo permiti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 evaluar la calidad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 transmitida.  Los an</w:t>
            </w:r>
            <w:r w:rsidRPr="00D17281">
              <w:rPr>
                <w:rFonts w:ascii="Arial MT"/>
                <w:sz w:val="20"/>
              </w:rPr>
              <w:t>á</w:t>
            </w:r>
            <w:r w:rsidRPr="00D17281">
              <w:rPr>
                <w:rFonts w:ascii="Arial MT"/>
                <w:sz w:val="20"/>
              </w:rPr>
              <w:t>lisis de atenuaci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n, dispersi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y distorsi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proporcionaron informaci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sobre la integridad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 a lo largo de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ptica. Estos resultados son fundamentales para garantizar una transmisi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confiable y de alta calidad en las redes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ptica.</w:t>
            </w:r>
          </w:p>
          <w:p w14:paraId="789E61DD" w14:textId="7645D6ED" w:rsidR="00301222" w:rsidRDefault="00301222" w:rsidP="00301222">
            <w:pPr>
              <w:pStyle w:val="TableParagraph"/>
              <w:ind w:left="827"/>
              <w:rPr>
                <w:rFonts w:ascii="Arial MT"/>
                <w:sz w:val="20"/>
              </w:rPr>
            </w:pPr>
          </w:p>
        </w:tc>
      </w:tr>
      <w:tr w:rsidR="009A0FE0" w14:paraId="55F40AF0" w14:textId="77777777">
        <w:trPr>
          <w:trHeight w:val="1415"/>
        </w:trPr>
        <w:tc>
          <w:tcPr>
            <w:tcW w:w="10491" w:type="dxa"/>
            <w:gridSpan w:val="5"/>
          </w:tcPr>
          <w:p w14:paraId="5E233702" w14:textId="77777777" w:rsidR="009A0FE0" w:rsidRDefault="009A0FE0" w:rsidP="009A0FE0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RECOMENDACIONES</w:t>
            </w:r>
            <w:r>
              <w:rPr>
                <w:rFonts w:ascii="Arial MT"/>
                <w:sz w:val="20"/>
              </w:rPr>
              <w:t>:</w:t>
            </w:r>
          </w:p>
          <w:p w14:paraId="68A27510" w14:textId="77777777" w:rsidR="00860F5D" w:rsidRDefault="00860F5D" w:rsidP="00860F5D">
            <w:pPr>
              <w:pStyle w:val="TableParagraph"/>
              <w:numPr>
                <w:ilvl w:val="0"/>
                <w:numId w:val="5"/>
              </w:numPr>
              <w:spacing w:line="229" w:lineRule="exact"/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Verificar la precisi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y alineaci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los componentes clave, como fuentes de luz, fibras, divisores y acopladores, en la configuraci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la topolog</w:t>
            </w:r>
            <w:r w:rsidRPr="00D17281">
              <w:rPr>
                <w:rFonts w:ascii="Arial MT"/>
                <w:sz w:val="20"/>
              </w:rPr>
              <w:t>í</w:t>
            </w:r>
            <w:r w:rsidRPr="00D17281">
              <w:rPr>
                <w:rFonts w:ascii="Arial MT"/>
                <w:sz w:val="20"/>
              </w:rPr>
              <w:t xml:space="preserve">a de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ptica. </w:t>
            </w:r>
            <w:r w:rsidRPr="00301222">
              <w:rPr>
                <w:rFonts w:ascii="Arial MT"/>
                <w:sz w:val="20"/>
              </w:rPr>
              <w:t>Se sugiere realizar simulaciones con diferentes frecuencias de operaci</w:t>
            </w:r>
            <w:r w:rsidRPr="00301222">
              <w:rPr>
                <w:rFonts w:ascii="Arial MT"/>
                <w:sz w:val="20"/>
              </w:rPr>
              <w:t>ó</w:t>
            </w:r>
            <w:r w:rsidRPr="00301222">
              <w:rPr>
                <w:rFonts w:ascii="Arial MT"/>
                <w:sz w:val="20"/>
              </w:rPr>
              <w:t>n para comprender c</w:t>
            </w:r>
            <w:r w:rsidRPr="00301222">
              <w:rPr>
                <w:rFonts w:ascii="Arial MT"/>
                <w:sz w:val="20"/>
              </w:rPr>
              <w:t>ó</w:t>
            </w:r>
            <w:r w:rsidRPr="00301222">
              <w:rPr>
                <w:rFonts w:ascii="Arial MT"/>
                <w:sz w:val="20"/>
              </w:rPr>
              <w:t>mo responde el LED a variaciones en la frecuencia de la se</w:t>
            </w:r>
            <w:r w:rsidRPr="00301222">
              <w:rPr>
                <w:rFonts w:ascii="Arial MT"/>
                <w:sz w:val="20"/>
              </w:rPr>
              <w:t>ñ</w:t>
            </w:r>
            <w:r w:rsidRPr="00301222">
              <w:rPr>
                <w:rFonts w:ascii="Arial MT"/>
                <w:sz w:val="20"/>
              </w:rPr>
              <w:t>al. Esto puede ayudar a determinar la capacidad del LED para funcionar eficientemente en aplicaciones que requieren modulaci</w:t>
            </w:r>
            <w:r w:rsidRPr="00301222">
              <w:rPr>
                <w:rFonts w:ascii="Arial MT"/>
                <w:sz w:val="20"/>
              </w:rPr>
              <w:t>ó</w:t>
            </w:r>
            <w:r w:rsidRPr="00301222">
              <w:rPr>
                <w:rFonts w:ascii="Arial MT"/>
                <w:sz w:val="20"/>
              </w:rPr>
              <w:t>n de luz.</w:t>
            </w:r>
          </w:p>
          <w:p w14:paraId="3B71C79F" w14:textId="77777777" w:rsidR="00860F5D" w:rsidRDefault="00860F5D" w:rsidP="00860F5D">
            <w:pPr>
              <w:pStyle w:val="TableParagraph"/>
              <w:numPr>
                <w:ilvl w:val="0"/>
                <w:numId w:val="5"/>
              </w:numPr>
              <w:spacing w:line="229" w:lineRule="exact"/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Realizar simulaciones adicionales con diferentes longitudes de fibra y configuraciones de componentes para evaluar su impacto en la integridad de la se</w:t>
            </w:r>
            <w:r w:rsidRPr="00D17281">
              <w:rPr>
                <w:rFonts w:ascii="Arial MT"/>
                <w:sz w:val="20"/>
              </w:rPr>
              <w:t>ñ</w:t>
            </w:r>
            <w:r w:rsidRPr="00D17281">
              <w:rPr>
                <w:rFonts w:ascii="Arial MT"/>
                <w:sz w:val="20"/>
              </w:rPr>
              <w:t xml:space="preserve">al transmitida. </w:t>
            </w:r>
          </w:p>
          <w:p w14:paraId="1703EC51" w14:textId="77777777" w:rsidR="00860F5D" w:rsidRDefault="00860F5D" w:rsidP="00860F5D">
            <w:pPr>
              <w:pStyle w:val="TableParagraph"/>
              <w:numPr>
                <w:ilvl w:val="0"/>
                <w:numId w:val="5"/>
              </w:numPr>
              <w:spacing w:line="229" w:lineRule="exact"/>
              <w:jc w:val="both"/>
              <w:rPr>
                <w:rFonts w:ascii="Arial MT"/>
                <w:sz w:val="20"/>
              </w:rPr>
            </w:pPr>
            <w:r w:rsidRPr="00D17281">
              <w:rPr>
                <w:rFonts w:ascii="Arial MT"/>
                <w:sz w:val="20"/>
              </w:rPr>
              <w:t>Explorar t</w:t>
            </w:r>
            <w:r w:rsidRPr="00D17281">
              <w:rPr>
                <w:rFonts w:ascii="Arial MT"/>
                <w:sz w:val="20"/>
              </w:rPr>
              <w:t>é</w:t>
            </w:r>
            <w:r w:rsidRPr="00D17281">
              <w:rPr>
                <w:rFonts w:ascii="Arial MT"/>
                <w:sz w:val="20"/>
              </w:rPr>
              <w:t>cnicas de amplificaci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 y correcci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n de errores para mejorar la calidad y confiabilidad de la transmisi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 xml:space="preserve">n de datos en la red de fibra </w:t>
            </w:r>
            <w:r w:rsidRPr="00D17281">
              <w:rPr>
                <w:rFonts w:ascii="Arial MT"/>
                <w:sz w:val="20"/>
              </w:rPr>
              <w:t>ó</w:t>
            </w:r>
            <w:r w:rsidRPr="00D17281">
              <w:rPr>
                <w:rFonts w:ascii="Arial MT"/>
                <w:sz w:val="20"/>
              </w:rPr>
              <w:t>ptica.</w:t>
            </w:r>
          </w:p>
          <w:p w14:paraId="5587CDEE" w14:textId="2A09BBFE" w:rsidR="00301222" w:rsidRDefault="00301222" w:rsidP="00301222">
            <w:pPr>
              <w:pStyle w:val="TableParagraph"/>
              <w:spacing w:line="229" w:lineRule="exact"/>
              <w:ind w:left="827"/>
              <w:rPr>
                <w:rFonts w:ascii="Arial MT"/>
                <w:sz w:val="20"/>
              </w:rPr>
            </w:pPr>
          </w:p>
        </w:tc>
      </w:tr>
      <w:tr w:rsidR="009A0FE0" w:rsidRPr="00301222" w14:paraId="700E649F" w14:textId="77777777" w:rsidTr="00301222">
        <w:trPr>
          <w:trHeight w:val="883"/>
        </w:trPr>
        <w:tc>
          <w:tcPr>
            <w:tcW w:w="10491" w:type="dxa"/>
            <w:gridSpan w:val="5"/>
          </w:tcPr>
          <w:p w14:paraId="73370831" w14:textId="77777777" w:rsidR="009A0FE0" w:rsidRPr="00BA1120" w:rsidRDefault="009A0FE0" w:rsidP="009A0FE0">
            <w:pPr>
              <w:pStyle w:val="TableParagraph"/>
              <w:spacing w:line="229" w:lineRule="exact"/>
              <w:rPr>
                <w:b/>
                <w:sz w:val="20"/>
                <w:lang w:val="en-US"/>
              </w:rPr>
            </w:pPr>
            <w:r w:rsidRPr="00BA1120">
              <w:rPr>
                <w:b/>
                <w:sz w:val="20"/>
                <w:lang w:val="en-US"/>
              </w:rPr>
              <w:t>REFERENCIAS:</w:t>
            </w:r>
          </w:p>
          <w:p w14:paraId="1F1D437D" w14:textId="77777777" w:rsidR="00301222" w:rsidRDefault="00301222" w:rsidP="009A0FE0">
            <w:pPr>
              <w:pStyle w:val="TableParagraph"/>
              <w:spacing w:line="229" w:lineRule="exact"/>
              <w:rPr>
                <w:bCs/>
                <w:sz w:val="20"/>
                <w:lang w:val="en-US"/>
              </w:rPr>
            </w:pPr>
            <w:r w:rsidRPr="00301222">
              <w:rPr>
                <w:bCs/>
                <w:sz w:val="20"/>
                <w:lang w:val="en-US"/>
              </w:rPr>
              <w:t xml:space="preserve">[1] S. Jhon, Optical Fiber Communications, Harlow: Pearson Education, 2009.  </w:t>
            </w:r>
          </w:p>
          <w:p w14:paraId="1056E150" w14:textId="0D700FDD" w:rsidR="009A0FE0" w:rsidRPr="00301222" w:rsidRDefault="00301222" w:rsidP="009A0FE0">
            <w:pPr>
              <w:pStyle w:val="TableParagraph"/>
              <w:spacing w:line="229" w:lineRule="exact"/>
              <w:rPr>
                <w:b/>
                <w:sz w:val="20"/>
                <w:lang w:val="es-EC"/>
              </w:rPr>
            </w:pPr>
            <w:r w:rsidRPr="00301222">
              <w:rPr>
                <w:bCs/>
                <w:sz w:val="20"/>
                <w:lang w:val="es-EC"/>
              </w:rPr>
              <w:t>[2] J. Pallo, "Comunicaciones Ópticas," Ambato, 2021.</w:t>
            </w:r>
          </w:p>
        </w:tc>
      </w:tr>
    </w:tbl>
    <w:p w14:paraId="0E546D1C" w14:textId="77777777" w:rsidR="001C69AD" w:rsidRPr="00301222" w:rsidRDefault="001C69AD">
      <w:pPr>
        <w:pStyle w:val="Textoindependiente"/>
        <w:spacing w:before="7"/>
        <w:rPr>
          <w:rFonts w:ascii="Times New Roman"/>
          <w:b w:val="0"/>
          <w:i w:val="0"/>
          <w:sz w:val="14"/>
          <w:lang w:val="es-EC"/>
        </w:rPr>
      </w:pPr>
    </w:p>
    <w:p w14:paraId="732E0314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t xml:space="preserve">Nombre del Estudiante: </w:t>
      </w:r>
      <w:r>
        <w:rPr>
          <w:i w:val="0"/>
          <w:u w:val="single"/>
        </w:rPr>
        <w:tab/>
      </w:r>
    </w:p>
    <w:p w14:paraId="4739126C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</w:pPr>
    </w:p>
    <w:p w14:paraId="73849252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t xml:space="preserve">Firma / Estudiante </w:t>
      </w:r>
      <w:r>
        <w:rPr>
          <w:i w:val="0"/>
        </w:rPr>
        <w:t xml:space="preserve">: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p w14:paraId="3FEE52DE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34EDEAE3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35E932B8" w14:textId="551FA1DC" w:rsidR="001C69AD" w:rsidRPr="00DE692E" w:rsidRDefault="00BA1120" w:rsidP="00DE692E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  <w:r>
        <w:t xml:space="preserve">Firma / Docente </w:t>
      </w:r>
      <w:r>
        <w:rPr>
          <w:i w:val="0"/>
        </w:rPr>
        <w:t xml:space="preserve">: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sectPr w:rsidR="001C69AD" w:rsidRPr="00DE692E" w:rsidSect="00CF1F5F">
      <w:headerReference w:type="default" r:id="rId14"/>
      <w:footerReference w:type="default" r:id="rId15"/>
      <w:headerReference w:type="first" r:id="rId16"/>
      <w:pgSz w:w="12240" w:h="15840"/>
      <w:pgMar w:top="700" w:right="760" w:bottom="1480" w:left="760" w:header="513" w:footer="12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EC782" w14:textId="77777777" w:rsidR="00CE208D" w:rsidRDefault="00CE208D">
      <w:r>
        <w:separator/>
      </w:r>
    </w:p>
  </w:endnote>
  <w:endnote w:type="continuationSeparator" w:id="0">
    <w:p w14:paraId="6C849FEE" w14:textId="77777777" w:rsidR="00CE208D" w:rsidRDefault="00CE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49DDE" w14:textId="5AEFA47A" w:rsidR="001C69AD" w:rsidRDefault="001C69AD">
    <w:pPr>
      <w:pStyle w:val="Textoindependiente"/>
      <w:spacing w:line="14" w:lineRule="auto"/>
      <w:rPr>
        <w:b w:val="0"/>
        <w:i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EA00E" w14:textId="77777777" w:rsidR="00CE208D" w:rsidRDefault="00CE208D">
      <w:r>
        <w:separator/>
      </w:r>
    </w:p>
  </w:footnote>
  <w:footnote w:type="continuationSeparator" w:id="0">
    <w:p w14:paraId="1CE65626" w14:textId="77777777" w:rsidR="00CE208D" w:rsidRDefault="00CE2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B214" w14:textId="715701F8" w:rsidR="001C69AD" w:rsidRDefault="001C69AD">
    <w:pPr>
      <w:pStyle w:val="Textoindependiente"/>
      <w:spacing w:line="14" w:lineRule="auto"/>
      <w:rPr>
        <w:b w:val="0"/>
        <w:i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2835"/>
      <w:gridCol w:w="3120"/>
      <w:gridCol w:w="2835"/>
    </w:tblGrid>
    <w:tr w:rsidR="00CF1F5F" w14:paraId="12E997FE" w14:textId="77777777" w:rsidTr="001263FB">
      <w:trPr>
        <w:trHeight w:val="345"/>
        <w:jc w:val="center"/>
      </w:trPr>
      <w:tc>
        <w:tcPr>
          <w:tcW w:w="2835" w:type="dxa"/>
          <w:vMerge w:val="restart"/>
        </w:tcPr>
        <w:p w14:paraId="520A4C0B" w14:textId="77777777" w:rsidR="00CF1F5F" w:rsidRDefault="00CF1F5F" w:rsidP="00CF1F5F">
          <w:pPr>
            <w:pStyle w:val="TableParagraph"/>
            <w:spacing w:line="240" w:lineRule="auto"/>
            <w:ind w:left="0"/>
            <w:rPr>
              <w:rFonts w:ascii="Times New Roman"/>
              <w:sz w:val="18"/>
            </w:rPr>
          </w:pPr>
          <w:r>
            <w:rPr>
              <w:noProof/>
            </w:rPr>
            <w:drawing>
              <wp:inline distT="0" distB="0" distL="0" distR="0" wp14:anchorId="15E5F7CD" wp14:editId="32601EDB">
                <wp:extent cx="1760220" cy="495300"/>
                <wp:effectExtent l="0" t="0" r="0" b="0"/>
                <wp:docPr id="906972326" name="Imagen 906972326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875" cy="49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7014214D" w14:textId="77777777" w:rsidR="00CF1F5F" w:rsidRDefault="00CF1F5F" w:rsidP="00CF1F5F">
          <w:pPr>
            <w:pStyle w:val="TableParagraph"/>
            <w:spacing w:before="75" w:line="240" w:lineRule="auto"/>
            <w:ind w:left="367" w:right="362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FACULTAD DE INGENIERÍA EN SISTEMAS, ELECTRONICA E INDUSTRIAL</w:t>
          </w:r>
        </w:p>
      </w:tc>
      <w:tc>
        <w:tcPr>
          <w:tcW w:w="2835" w:type="dxa"/>
        </w:tcPr>
        <w:p w14:paraId="4F4E88F9" w14:textId="77777777" w:rsidR="00CF1F5F" w:rsidRDefault="00CF1F5F" w:rsidP="00CF1F5F">
          <w:pPr>
            <w:pStyle w:val="TableParagraph"/>
            <w:spacing w:before="75" w:line="240" w:lineRule="auto"/>
            <w:ind w:left="108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UNIVERSIDAD TÉCNICA DE AMBATO</w:t>
          </w:r>
        </w:p>
      </w:tc>
    </w:tr>
    <w:tr w:rsidR="00CF1F5F" w14:paraId="122142CB" w14:textId="77777777" w:rsidTr="001263FB">
      <w:trPr>
        <w:trHeight w:val="342"/>
        <w:jc w:val="center"/>
      </w:trPr>
      <w:tc>
        <w:tcPr>
          <w:tcW w:w="2835" w:type="dxa"/>
          <w:vMerge/>
          <w:tcBorders>
            <w:top w:val="nil"/>
          </w:tcBorders>
        </w:tcPr>
        <w:p w14:paraId="2678B574" w14:textId="77777777" w:rsidR="00CF1F5F" w:rsidRDefault="00CF1F5F" w:rsidP="00CF1F5F">
          <w:pPr>
            <w:rPr>
              <w:sz w:val="2"/>
              <w:szCs w:val="2"/>
            </w:rPr>
          </w:pPr>
        </w:p>
      </w:tc>
      <w:tc>
        <w:tcPr>
          <w:tcW w:w="3120" w:type="dxa"/>
        </w:tcPr>
        <w:p w14:paraId="7FD5F63C" w14:textId="71D16551" w:rsidR="00CF1F5F" w:rsidRDefault="009A0FE0" w:rsidP="00CF1F5F">
          <w:pPr>
            <w:pStyle w:val="TableParagraph"/>
            <w:spacing w:before="77" w:line="240" w:lineRule="auto"/>
            <w:ind w:left="367" w:right="359"/>
            <w:jc w:val="center"/>
            <w:rPr>
              <w:rFonts w:ascii="Arial MT" w:hAnsi="Arial MT"/>
              <w:sz w:val="16"/>
            </w:rPr>
          </w:pPr>
          <w:r>
            <w:rPr>
              <w:rFonts w:ascii="Arial MT" w:hAnsi="Arial MT"/>
              <w:sz w:val="16"/>
            </w:rPr>
            <w:t>OCTAVO</w:t>
          </w:r>
          <w:r w:rsidR="00CF1F5F">
            <w:rPr>
              <w:rFonts w:ascii="Arial MT" w:hAnsi="Arial MT"/>
              <w:sz w:val="16"/>
            </w:rPr>
            <w:t xml:space="preserve"> “A”</w:t>
          </w:r>
        </w:p>
      </w:tc>
      <w:tc>
        <w:tcPr>
          <w:tcW w:w="2835" w:type="dxa"/>
        </w:tcPr>
        <w:p w14:paraId="4E54467F" w14:textId="67D2A73F" w:rsidR="00CF1F5F" w:rsidRDefault="00CF1F5F" w:rsidP="00CF1F5F">
          <w:pPr>
            <w:pStyle w:val="TableParagraph"/>
            <w:spacing w:before="75" w:line="240" w:lineRule="auto"/>
            <w:ind w:left="108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Fecha de Elaboración:</w:t>
          </w:r>
          <w:r>
            <w:rPr>
              <w:b/>
              <w:spacing w:val="-2"/>
              <w:sz w:val="16"/>
            </w:rPr>
            <w:t xml:space="preserve"> </w:t>
          </w:r>
          <w:r w:rsidR="009A0FE0">
            <w:rPr>
              <w:rFonts w:ascii="Arial MT" w:hAnsi="Arial MT"/>
              <w:sz w:val="16"/>
            </w:rPr>
            <w:t>2023</w:t>
          </w:r>
          <w:r>
            <w:rPr>
              <w:rFonts w:ascii="Arial MT" w:hAnsi="Arial MT"/>
              <w:sz w:val="16"/>
            </w:rPr>
            <w:t>/</w:t>
          </w:r>
          <w:r w:rsidR="009A0FE0">
            <w:rPr>
              <w:rFonts w:ascii="Arial MT" w:hAnsi="Arial MT"/>
              <w:sz w:val="16"/>
            </w:rPr>
            <w:t>12</w:t>
          </w:r>
          <w:r>
            <w:rPr>
              <w:rFonts w:ascii="Arial MT" w:hAnsi="Arial MT"/>
              <w:sz w:val="16"/>
            </w:rPr>
            <w:t>/</w:t>
          </w:r>
          <w:r w:rsidR="009A0FE0">
            <w:rPr>
              <w:rFonts w:ascii="Arial MT" w:hAnsi="Arial MT"/>
              <w:sz w:val="16"/>
            </w:rPr>
            <w:t>29</w:t>
          </w:r>
        </w:p>
      </w:tc>
    </w:tr>
    <w:tr w:rsidR="00CF1F5F" w14:paraId="67251D67" w14:textId="77777777" w:rsidTr="001263FB">
      <w:trPr>
        <w:trHeight w:val="345"/>
        <w:jc w:val="center"/>
      </w:trPr>
      <w:tc>
        <w:tcPr>
          <w:tcW w:w="8790" w:type="dxa"/>
          <w:gridSpan w:val="3"/>
        </w:tcPr>
        <w:p w14:paraId="210C1241" w14:textId="77777777" w:rsidR="00CF1F5F" w:rsidRDefault="00CF1F5F" w:rsidP="00CF1F5F">
          <w:pPr>
            <w:pStyle w:val="TableParagraph"/>
            <w:spacing w:before="75" w:line="240" w:lineRule="auto"/>
            <w:ind w:left="1659" w:right="1650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Formato:</w:t>
          </w:r>
          <w:r>
            <w:rPr>
              <w:b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Guía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Práctica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Laboratorio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Talleres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Centros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Simulación</w:t>
          </w:r>
        </w:p>
      </w:tc>
    </w:tr>
  </w:tbl>
  <w:p w14:paraId="1D153550" w14:textId="77777777" w:rsidR="00CF1F5F" w:rsidRDefault="00CF1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2BF"/>
    <w:multiLevelType w:val="multilevel"/>
    <w:tmpl w:val="AFEC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85AF6"/>
    <w:multiLevelType w:val="hybridMultilevel"/>
    <w:tmpl w:val="928C8E8C"/>
    <w:lvl w:ilvl="0" w:tplc="30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4B80CAA"/>
    <w:multiLevelType w:val="hybridMultilevel"/>
    <w:tmpl w:val="135E4F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67815"/>
    <w:multiLevelType w:val="hybridMultilevel"/>
    <w:tmpl w:val="FCE8E0DC"/>
    <w:lvl w:ilvl="0" w:tplc="30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69A10DBB"/>
    <w:multiLevelType w:val="hybridMultilevel"/>
    <w:tmpl w:val="C10804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D4810"/>
    <w:multiLevelType w:val="multilevel"/>
    <w:tmpl w:val="973E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E0AF1"/>
    <w:multiLevelType w:val="hybridMultilevel"/>
    <w:tmpl w:val="D02A96F0"/>
    <w:lvl w:ilvl="0" w:tplc="007CFB5A">
      <w:start w:val="1"/>
      <w:numFmt w:val="decimal"/>
      <w:lvlText w:val="%1."/>
      <w:lvlJc w:val="left"/>
      <w:pPr>
        <w:ind w:left="467" w:hanging="360"/>
      </w:pPr>
      <w:rPr>
        <w:rFonts w:hint="default"/>
        <w:b/>
        <w:bCs w:val="0"/>
        <w:i w:val="0"/>
        <w:iCs w:val="0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985284152">
    <w:abstractNumId w:val="0"/>
  </w:num>
  <w:num w:numId="2" w16cid:durableId="1483692071">
    <w:abstractNumId w:val="5"/>
  </w:num>
  <w:num w:numId="3" w16cid:durableId="1306816278">
    <w:abstractNumId w:val="6"/>
  </w:num>
  <w:num w:numId="4" w16cid:durableId="1635864880">
    <w:abstractNumId w:val="3"/>
  </w:num>
  <w:num w:numId="5" w16cid:durableId="1903253466">
    <w:abstractNumId w:val="1"/>
  </w:num>
  <w:num w:numId="6" w16cid:durableId="7755333">
    <w:abstractNumId w:val="4"/>
  </w:num>
  <w:num w:numId="7" w16cid:durableId="1323117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AD"/>
    <w:rsid w:val="00076DED"/>
    <w:rsid w:val="001C69AD"/>
    <w:rsid w:val="00231711"/>
    <w:rsid w:val="00301222"/>
    <w:rsid w:val="00501DB3"/>
    <w:rsid w:val="00571D03"/>
    <w:rsid w:val="00573E44"/>
    <w:rsid w:val="006653BF"/>
    <w:rsid w:val="00692275"/>
    <w:rsid w:val="00696F80"/>
    <w:rsid w:val="007603F9"/>
    <w:rsid w:val="007E7AE9"/>
    <w:rsid w:val="00812FFF"/>
    <w:rsid w:val="00860F5D"/>
    <w:rsid w:val="009A0FE0"/>
    <w:rsid w:val="00A55E63"/>
    <w:rsid w:val="00AD1B5C"/>
    <w:rsid w:val="00B52F72"/>
    <w:rsid w:val="00BA1120"/>
    <w:rsid w:val="00CE208D"/>
    <w:rsid w:val="00CF1F5F"/>
    <w:rsid w:val="00DE692E"/>
    <w:rsid w:val="00E4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7AFAE"/>
  <w15:docId w15:val="{2E26841A-A345-4E65-8A16-78293FE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696F80"/>
    <w:pPr>
      <w:ind w:left="8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DE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DED"/>
    <w:rPr>
      <w:rFonts w:ascii="Arial" w:eastAsia="Arial" w:hAnsi="Arial" w:cs="Arial"/>
      <w:lang w:val="es-ES"/>
    </w:rPr>
  </w:style>
  <w:style w:type="paragraph" w:styleId="NormalWeb">
    <w:name w:val="Normal (Web)"/>
    <w:basedOn w:val="Normal"/>
    <w:uiPriority w:val="99"/>
    <w:semiHidden/>
    <w:unhideWhenUsed/>
    <w:rsid w:val="009A0FE0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96F80"/>
    <w:rPr>
      <w:rFonts w:ascii="Calibri" w:eastAsia="Calibri" w:hAnsi="Calibri" w:cs="Calibri"/>
      <w:b/>
      <w:bCs/>
      <w:sz w:val="24"/>
      <w:szCs w:val="24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DE692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190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952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25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30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748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23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33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7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902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898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415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4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165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4779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8170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06389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94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0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0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3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70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769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7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Sivinta Almachi Jhon Richard</cp:lastModifiedBy>
  <cp:revision>3</cp:revision>
  <dcterms:created xsi:type="dcterms:W3CDTF">2023-12-29T13:39:00Z</dcterms:created>
  <dcterms:modified xsi:type="dcterms:W3CDTF">2023-12-29T20:19:00Z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</Properties>
</file>