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1"/>
        <w:rPr>
          <w:sz w:val="72"/>
        </w:rPr>
      </w:pPr>
    </w:p>
    <w:p>
      <w:pPr>
        <w:pStyle w:val="Title"/>
      </w:pPr>
      <w:r>
        <w:rPr>
          <w:color w:val="FFFFFF"/>
        </w:rPr>
        <w:t>Reactivos</w:t>
      </w:r>
      <w:r>
        <w:rPr>
          <w:color w:val="FFFFFF"/>
          <w:spacing w:val="-6"/>
        </w:rPr>
        <w:t> </w:t>
      </w:r>
      <w:r>
        <w:rPr>
          <w:color w:val="FFFFFF"/>
        </w:rPr>
        <w:t>–</w:t>
      </w:r>
      <w:r>
        <w:rPr>
          <w:color w:val="FFFFFF"/>
          <w:spacing w:val="-8"/>
        </w:rPr>
        <w:t> </w:t>
      </w:r>
      <w:r>
        <w:rPr>
          <w:color w:val="FFFFFF"/>
        </w:rPr>
        <w:t>Capítulo</w:t>
      </w:r>
      <w:r>
        <w:rPr>
          <w:color w:val="FFFFFF"/>
          <w:spacing w:val="-4"/>
        </w:rPr>
        <w:t> </w:t>
      </w:r>
      <w:r>
        <w:rPr>
          <w:color w:val="FFFFFF"/>
          <w:spacing w:val="-5"/>
        </w:rPr>
        <w:t>II</w:t>
      </w:r>
    </w:p>
    <w:p>
      <w:pPr>
        <w:pStyle w:val="BodyText"/>
        <w:rPr>
          <w:rFonts w:ascii="Microsoft Sans Serif"/>
          <w:sz w:val="72"/>
        </w:rPr>
      </w:pPr>
    </w:p>
    <w:p>
      <w:pPr>
        <w:pStyle w:val="BodyText"/>
        <w:spacing w:before="375"/>
        <w:rPr>
          <w:rFonts w:ascii="Microsoft Sans Serif"/>
          <w:sz w:val="72"/>
        </w:rPr>
      </w:pPr>
    </w:p>
    <w:p>
      <w:pPr>
        <w:spacing w:before="1"/>
        <w:ind w:left="1097" w:right="0" w:firstLine="0"/>
        <w:jc w:val="left"/>
        <w:rPr>
          <w:rFonts w:ascii="Microsoft Sans Serif"/>
          <w:sz w:val="52"/>
        </w:rPr>
      </w:pPr>
      <w:r>
        <w:rPr>
          <w:rFonts w:ascii="Microsoft Sans Serif"/>
          <w:color w:val="00FF00"/>
          <w:spacing w:val="-2"/>
          <w:sz w:val="52"/>
        </w:rPr>
        <w:t>COMUNICACIONES</w:t>
      </w:r>
      <w:r>
        <w:rPr>
          <w:rFonts w:ascii="Microsoft Sans Serif"/>
          <w:color w:val="00FF00"/>
          <w:spacing w:val="-9"/>
          <w:sz w:val="52"/>
        </w:rPr>
        <w:t> </w:t>
      </w:r>
      <w:r>
        <w:rPr>
          <w:rFonts w:ascii="Microsoft Sans Serif"/>
          <w:color w:val="00FF00"/>
          <w:spacing w:val="-2"/>
          <w:sz w:val="52"/>
        </w:rPr>
        <w:t>OPTICAS</w:t>
      </w:r>
    </w:p>
    <w:p>
      <w:pPr>
        <w:spacing w:before="220"/>
        <w:ind w:left="0" w:right="1212" w:firstLine="0"/>
        <w:jc w:val="center"/>
        <w:rPr>
          <w:rFonts w:ascii="Microsoft Sans Serif"/>
          <w:sz w:val="28"/>
        </w:rPr>
      </w:pPr>
      <w:r>
        <w:rPr>
          <w:rFonts w:ascii="Microsoft Sans Serif"/>
          <w:color w:val="DEEAF6"/>
          <w:spacing w:val="-2"/>
          <w:sz w:val="28"/>
          <w:u w:val="single" w:color="DEEAF6"/>
        </w:rPr>
        <w:t>UNIVERSIDAD</w:t>
      </w:r>
      <w:r>
        <w:rPr>
          <w:rFonts w:ascii="Microsoft Sans Serif"/>
          <w:color w:val="DEEAF6"/>
          <w:spacing w:val="-9"/>
          <w:sz w:val="28"/>
          <w:u w:val="single" w:color="DEEAF6"/>
        </w:rPr>
        <w:t> </w:t>
      </w:r>
      <w:r>
        <w:rPr>
          <w:rFonts w:ascii="Microsoft Sans Serif"/>
          <w:color w:val="DEEAF6"/>
          <w:spacing w:val="-2"/>
          <w:sz w:val="28"/>
          <w:u w:val="single" w:color="DEEAF6"/>
        </w:rPr>
        <w:t>TECNICA</w:t>
      </w:r>
      <w:r>
        <w:rPr>
          <w:rFonts w:ascii="Microsoft Sans Serif"/>
          <w:color w:val="DEEAF6"/>
          <w:spacing w:val="-10"/>
          <w:sz w:val="28"/>
          <w:u w:val="single" w:color="DEEAF6"/>
        </w:rPr>
        <w:t> </w:t>
      </w:r>
      <w:r>
        <w:rPr>
          <w:rFonts w:ascii="Microsoft Sans Serif"/>
          <w:color w:val="DEEAF6"/>
          <w:spacing w:val="-2"/>
          <w:sz w:val="28"/>
          <w:u w:val="single" w:color="DEEAF6"/>
        </w:rPr>
        <w:t>DE</w:t>
      </w:r>
      <w:r>
        <w:rPr>
          <w:rFonts w:ascii="Microsoft Sans Serif"/>
          <w:color w:val="DEEAF6"/>
          <w:spacing w:val="-5"/>
          <w:sz w:val="28"/>
          <w:u w:val="single" w:color="DEEAF6"/>
        </w:rPr>
        <w:t> </w:t>
      </w:r>
      <w:r>
        <w:rPr>
          <w:rFonts w:ascii="Microsoft Sans Serif"/>
          <w:color w:val="DEEAF6"/>
          <w:spacing w:val="-2"/>
          <w:sz w:val="28"/>
          <w:u w:val="single" w:color="DEEAF6"/>
        </w:rPr>
        <w:t>AMBATO</w:t>
      </w:r>
    </w:p>
    <w:p>
      <w:pPr>
        <w:spacing w:before="185"/>
        <w:ind w:left="6" w:right="1212" w:firstLine="0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DEEAF6"/>
          <w:sz w:val="28"/>
          <w:u w:val="single" w:color="DEEAF6"/>
        </w:rPr>
        <w:t>FISEI</w:t>
      </w:r>
      <w:r>
        <w:rPr>
          <w:rFonts w:ascii="Microsoft Sans Serif" w:hAnsi="Microsoft Sans Serif"/>
          <w:color w:val="DEEAF6"/>
          <w:spacing w:val="-21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–</w:t>
      </w:r>
      <w:r>
        <w:rPr>
          <w:rFonts w:ascii="Microsoft Sans Serif" w:hAnsi="Microsoft Sans Serif"/>
          <w:color w:val="DEEAF6"/>
          <w:spacing w:val="-19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CARRERA</w:t>
      </w:r>
      <w:r>
        <w:rPr>
          <w:rFonts w:ascii="Microsoft Sans Serif" w:hAnsi="Microsoft Sans Serif"/>
          <w:color w:val="DEEAF6"/>
          <w:spacing w:val="-18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DE</w:t>
      </w:r>
      <w:r>
        <w:rPr>
          <w:rFonts w:ascii="Microsoft Sans Serif" w:hAnsi="Microsoft Sans Serif"/>
          <w:color w:val="DEEAF6"/>
          <w:spacing w:val="-19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INGENIERÍA</w:t>
      </w:r>
      <w:r>
        <w:rPr>
          <w:rFonts w:ascii="Microsoft Sans Serif" w:hAnsi="Microsoft Sans Serif"/>
          <w:color w:val="DEEAF6"/>
          <w:spacing w:val="-16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EN</w:t>
      </w:r>
      <w:r>
        <w:rPr>
          <w:rFonts w:ascii="Microsoft Sans Serif" w:hAnsi="Microsoft Sans Serif"/>
          <w:color w:val="DEEAF6"/>
          <w:spacing w:val="-15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pacing w:val="-2"/>
          <w:sz w:val="28"/>
          <w:u w:val="single" w:color="DEEAF6"/>
        </w:rPr>
        <w:t>TELECOMUNICACIONES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125"/>
        <w:rPr>
          <w:rFonts w:ascii="Microsoft Sans Serif"/>
          <w:sz w:val="20"/>
        </w:rPr>
      </w:pPr>
    </w:p>
    <w:p>
      <w:pPr>
        <w:spacing w:after="0"/>
        <w:rPr>
          <w:rFonts w:ascii="Microsoft Sans Serif"/>
          <w:sz w:val="20"/>
        </w:rPr>
        <w:sectPr>
          <w:type w:val="continuous"/>
          <w:pgSz w:w="12240" w:h="15840"/>
          <w:pgMar w:top="1820" w:bottom="280" w:left="40" w:right="1200"/>
        </w:sectPr>
      </w:pPr>
    </w:p>
    <w:p>
      <w:pPr>
        <w:spacing w:before="101"/>
        <w:ind w:left="108" w:right="0" w:firstLine="0"/>
        <w:jc w:val="left"/>
        <w:rPr>
          <w:rFonts w:ascii="Microsoft Sans Serif"/>
          <w:sz w:val="28"/>
        </w:rPr>
      </w:pPr>
      <w:r>
        <w:rPr>
          <w:rFonts w:ascii="Microsoft Sans Serif"/>
          <w:color w:val="FFFFFF"/>
          <w:spacing w:val="-2"/>
          <w:sz w:val="28"/>
        </w:rPr>
        <w:t>INTEGRANTES: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240" w:lineRule="auto" w:before="188" w:after="0"/>
        <w:ind w:left="828" w:right="0" w:hanging="360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Aldaz</w:t>
      </w:r>
      <w:r>
        <w:rPr>
          <w:rFonts w:ascii="Microsoft Sans Serif" w:hAnsi="Microsoft Sans Serif"/>
          <w:color w:val="FFFFFF"/>
          <w:spacing w:val="-14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Saca</w:t>
      </w:r>
      <w:r>
        <w:rPr>
          <w:rFonts w:ascii="Microsoft Sans Serif" w:hAnsi="Microsoft Sans Serif"/>
          <w:color w:val="FFFFFF"/>
          <w:spacing w:val="-14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Fabricio</w:t>
      </w:r>
      <w:r>
        <w:rPr>
          <w:rFonts w:ascii="Microsoft Sans Serif" w:hAnsi="Microsoft Sans Serif"/>
          <w:color w:val="FFFFFF"/>
          <w:spacing w:val="-11"/>
          <w:sz w:val="28"/>
        </w:rPr>
        <w:t> </w:t>
      </w:r>
      <w:r>
        <w:rPr>
          <w:rFonts w:ascii="Microsoft Sans Serif" w:hAnsi="Microsoft Sans Serif"/>
          <w:color w:val="FFFFFF"/>
          <w:spacing w:val="-2"/>
          <w:sz w:val="28"/>
        </w:rPr>
        <w:t>Javier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240" w:lineRule="auto" w:before="17" w:after="0"/>
        <w:ind w:left="828" w:right="0" w:hanging="360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pacing w:val="-2"/>
          <w:sz w:val="28"/>
        </w:rPr>
        <w:t>Balseca</w:t>
      </w:r>
      <w:r>
        <w:rPr>
          <w:rFonts w:ascii="Microsoft Sans Serif" w:hAnsi="Microsoft Sans Serif"/>
          <w:color w:val="FFFFFF"/>
          <w:spacing w:val="-9"/>
          <w:sz w:val="28"/>
        </w:rPr>
        <w:t> </w:t>
      </w:r>
      <w:r>
        <w:rPr>
          <w:rFonts w:ascii="Microsoft Sans Serif" w:hAnsi="Microsoft Sans Serif"/>
          <w:color w:val="FFFFFF"/>
          <w:spacing w:val="-2"/>
          <w:sz w:val="28"/>
        </w:rPr>
        <w:t>Castro</w:t>
      </w:r>
      <w:r>
        <w:rPr>
          <w:rFonts w:ascii="Microsoft Sans Serif" w:hAnsi="Microsoft Sans Serif"/>
          <w:color w:val="FFFFFF"/>
          <w:spacing w:val="-8"/>
          <w:sz w:val="28"/>
        </w:rPr>
        <w:t> </w:t>
      </w:r>
      <w:r>
        <w:rPr>
          <w:rFonts w:ascii="Microsoft Sans Serif" w:hAnsi="Microsoft Sans Serif"/>
          <w:color w:val="FFFFFF"/>
          <w:spacing w:val="-2"/>
          <w:sz w:val="28"/>
        </w:rPr>
        <w:t>Josué</w:t>
      </w:r>
      <w:r>
        <w:rPr>
          <w:rFonts w:ascii="Microsoft Sans Serif" w:hAnsi="Microsoft Sans Serif"/>
          <w:color w:val="FFFFFF"/>
          <w:spacing w:val="-3"/>
          <w:sz w:val="28"/>
        </w:rPr>
        <w:t> </w:t>
      </w:r>
      <w:r>
        <w:rPr>
          <w:rFonts w:ascii="Microsoft Sans Serif" w:hAnsi="Microsoft Sans Serif"/>
          <w:color w:val="FFFFFF"/>
          <w:spacing w:val="-2"/>
          <w:sz w:val="28"/>
        </w:rPr>
        <w:t>Guillermo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240" w:lineRule="auto" w:before="17" w:after="0"/>
        <w:ind w:left="828" w:right="0" w:hanging="360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Chimba</w:t>
      </w:r>
      <w:r>
        <w:rPr>
          <w:rFonts w:ascii="Microsoft Sans Serif" w:hAnsi="Microsoft Sans Serif"/>
          <w:color w:val="FFFFFF"/>
          <w:spacing w:val="-19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Amaya</w:t>
      </w:r>
      <w:r>
        <w:rPr>
          <w:rFonts w:ascii="Microsoft Sans Serif" w:hAnsi="Microsoft Sans Serif"/>
          <w:color w:val="FFFFFF"/>
          <w:spacing w:val="-18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Cristian</w:t>
      </w:r>
      <w:r>
        <w:rPr>
          <w:rFonts w:ascii="Microsoft Sans Serif" w:hAnsi="Microsoft Sans Serif"/>
          <w:color w:val="FFFFFF"/>
          <w:spacing w:val="-15"/>
          <w:sz w:val="28"/>
        </w:rPr>
        <w:t> </w:t>
      </w:r>
      <w:r>
        <w:rPr>
          <w:rFonts w:ascii="Microsoft Sans Serif" w:hAnsi="Microsoft Sans Serif"/>
          <w:color w:val="FFFFFF"/>
          <w:spacing w:val="-2"/>
          <w:sz w:val="28"/>
        </w:rPr>
        <w:t>Orlando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240" w:lineRule="auto" w:before="13" w:after="0"/>
        <w:ind w:left="828" w:right="0" w:hanging="360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Ibarra</w:t>
      </w:r>
      <w:r>
        <w:rPr>
          <w:rFonts w:ascii="Microsoft Sans Serif" w:hAnsi="Microsoft Sans Serif"/>
          <w:color w:val="FFFFFF"/>
          <w:spacing w:val="-19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Rojano</w:t>
      </w:r>
      <w:r>
        <w:rPr>
          <w:rFonts w:ascii="Microsoft Sans Serif" w:hAnsi="Microsoft Sans Serif"/>
          <w:color w:val="FFFFFF"/>
          <w:spacing w:val="-19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Gilber</w:t>
      </w:r>
      <w:r>
        <w:rPr>
          <w:rFonts w:ascii="Microsoft Sans Serif" w:hAnsi="Microsoft Sans Serif"/>
          <w:color w:val="FFFFFF"/>
          <w:spacing w:val="-16"/>
          <w:sz w:val="28"/>
        </w:rPr>
        <w:t> </w:t>
      </w:r>
      <w:r>
        <w:rPr>
          <w:rFonts w:ascii="Microsoft Sans Serif" w:hAnsi="Microsoft Sans Serif"/>
          <w:color w:val="FFFFFF"/>
          <w:spacing w:val="-2"/>
          <w:sz w:val="28"/>
        </w:rPr>
        <w:t>Andrés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240" w:lineRule="auto" w:before="19" w:after="0"/>
        <w:ind w:left="828" w:right="0" w:hanging="360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León</w:t>
      </w:r>
      <w:r>
        <w:rPr>
          <w:rFonts w:ascii="Microsoft Sans Serif" w:hAnsi="Microsoft Sans Serif"/>
          <w:color w:val="FFFFFF"/>
          <w:spacing w:val="-11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Armijo</w:t>
      </w:r>
      <w:r>
        <w:rPr>
          <w:rFonts w:ascii="Microsoft Sans Serif" w:hAnsi="Microsoft Sans Serif"/>
          <w:color w:val="FFFFFF"/>
          <w:spacing w:val="-15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Jean</w:t>
      </w:r>
      <w:r>
        <w:rPr>
          <w:rFonts w:ascii="Microsoft Sans Serif" w:hAnsi="Microsoft Sans Serif"/>
          <w:color w:val="FFFFFF"/>
          <w:spacing w:val="-13"/>
          <w:sz w:val="28"/>
        </w:rPr>
        <w:t> </w:t>
      </w:r>
      <w:r>
        <w:rPr>
          <w:rFonts w:ascii="Microsoft Sans Serif" w:hAnsi="Microsoft Sans Serif"/>
          <w:color w:val="FFFFFF"/>
          <w:spacing w:val="-2"/>
          <w:sz w:val="28"/>
        </w:rPr>
        <w:t>Carlos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240" w:lineRule="auto" w:before="17" w:after="0"/>
        <w:ind w:left="828" w:right="0" w:hanging="360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Sivinta</w:t>
      </w:r>
      <w:r>
        <w:rPr>
          <w:rFonts w:ascii="Microsoft Sans Serif" w:hAnsi="Microsoft Sans Serif"/>
          <w:color w:val="FFFFFF"/>
          <w:spacing w:val="-19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Almachi</w:t>
      </w:r>
      <w:r>
        <w:rPr>
          <w:rFonts w:ascii="Microsoft Sans Serif" w:hAnsi="Microsoft Sans Serif"/>
          <w:color w:val="FFFFFF"/>
          <w:spacing w:val="-13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Jhon</w:t>
      </w:r>
      <w:r>
        <w:rPr>
          <w:rFonts w:ascii="Microsoft Sans Serif" w:hAnsi="Microsoft Sans Serif"/>
          <w:color w:val="FFFFFF"/>
          <w:spacing w:val="-11"/>
          <w:sz w:val="28"/>
        </w:rPr>
        <w:t> </w:t>
      </w:r>
      <w:r>
        <w:rPr>
          <w:rFonts w:ascii="Microsoft Sans Serif" w:hAnsi="Microsoft Sans Serif"/>
          <w:color w:val="FFFFFF"/>
          <w:spacing w:val="-2"/>
          <w:sz w:val="28"/>
        </w:rPr>
        <w:t>Richard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240" w:lineRule="auto" w:before="17" w:after="0"/>
        <w:ind w:left="828" w:right="0" w:hanging="360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Telenchana</w:t>
      </w:r>
      <w:r>
        <w:rPr>
          <w:rFonts w:ascii="Microsoft Sans Serif" w:hAnsi="Microsoft Sans Serif"/>
          <w:color w:val="FFFFFF"/>
          <w:spacing w:val="-19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Tenelema</w:t>
      </w:r>
      <w:r>
        <w:rPr>
          <w:rFonts w:ascii="Microsoft Sans Serif" w:hAnsi="Microsoft Sans Serif"/>
          <w:color w:val="FFFFFF"/>
          <w:spacing w:val="-19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Alex</w:t>
      </w:r>
      <w:r>
        <w:rPr>
          <w:rFonts w:ascii="Microsoft Sans Serif" w:hAnsi="Microsoft Sans Serif"/>
          <w:color w:val="FFFFFF"/>
          <w:spacing w:val="-15"/>
          <w:sz w:val="28"/>
        </w:rPr>
        <w:t> </w:t>
      </w:r>
      <w:r>
        <w:rPr>
          <w:rFonts w:ascii="Microsoft Sans Serif" w:hAnsi="Microsoft Sans Serif"/>
          <w:color w:val="FFFFFF"/>
          <w:spacing w:val="-4"/>
          <w:sz w:val="28"/>
        </w:rPr>
        <w:t>Roger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240" w:lineRule="auto" w:before="17" w:after="0"/>
        <w:ind w:left="828" w:right="0" w:hanging="360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pacing w:val="-2"/>
          <w:sz w:val="28"/>
        </w:rPr>
        <w:t>Toapanta</w:t>
      </w:r>
      <w:r>
        <w:rPr>
          <w:rFonts w:ascii="Microsoft Sans Serif" w:hAnsi="Microsoft Sans Serif"/>
          <w:color w:val="FFFFFF"/>
          <w:spacing w:val="-11"/>
          <w:sz w:val="28"/>
        </w:rPr>
        <w:t> </w:t>
      </w:r>
      <w:r>
        <w:rPr>
          <w:rFonts w:ascii="Microsoft Sans Serif" w:hAnsi="Microsoft Sans Serif"/>
          <w:color w:val="FFFFFF"/>
          <w:spacing w:val="-2"/>
          <w:sz w:val="28"/>
        </w:rPr>
        <w:t>Gualpa</w:t>
      </w:r>
      <w:r>
        <w:rPr>
          <w:rFonts w:ascii="Microsoft Sans Serif" w:hAnsi="Microsoft Sans Serif"/>
          <w:color w:val="FFFFFF"/>
          <w:spacing w:val="-11"/>
          <w:sz w:val="28"/>
        </w:rPr>
        <w:t> </w:t>
      </w:r>
      <w:r>
        <w:rPr>
          <w:rFonts w:ascii="Microsoft Sans Serif" w:hAnsi="Microsoft Sans Serif"/>
          <w:color w:val="FFFFFF"/>
          <w:spacing w:val="-2"/>
          <w:sz w:val="28"/>
        </w:rPr>
        <w:t>Edwin</w:t>
      </w:r>
      <w:r>
        <w:rPr>
          <w:rFonts w:ascii="Microsoft Sans Serif" w:hAnsi="Microsoft Sans Serif"/>
          <w:color w:val="FFFFFF"/>
          <w:spacing w:val="-6"/>
          <w:sz w:val="28"/>
        </w:rPr>
        <w:t> </w:t>
      </w:r>
      <w:r>
        <w:rPr>
          <w:rFonts w:ascii="Microsoft Sans Serif" w:hAnsi="Microsoft Sans Serif"/>
          <w:color w:val="FFFFFF"/>
          <w:spacing w:val="-4"/>
          <w:sz w:val="28"/>
        </w:rPr>
        <w:t>Paul</w:t>
      </w:r>
    </w:p>
    <w:p>
      <w:pPr>
        <w:spacing w:line="240" w:lineRule="auto" w:before="0"/>
        <w:rPr>
          <w:rFonts w:ascii="Microsoft Sans Serif"/>
          <w:sz w:val="24"/>
        </w:rPr>
      </w:pPr>
      <w:r>
        <w:rPr/>
        <w:br w:type="column"/>
      </w:r>
      <w:r>
        <w:rPr>
          <w:rFonts w:ascii="Microsoft Sans Serif"/>
          <w:sz w:val="24"/>
        </w:rPr>
      </w: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spacing w:before="186"/>
        <w:rPr>
          <w:rFonts w:ascii="Microsoft Sans Serif"/>
          <w:sz w:val="24"/>
        </w:rPr>
      </w:pPr>
    </w:p>
    <w:p>
      <w:pPr>
        <w:spacing w:before="0"/>
        <w:ind w:left="108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FFFFFF"/>
          <w:sz w:val="24"/>
        </w:rPr>
        <w:t>NIVEL:</w:t>
      </w:r>
      <w:r>
        <w:rPr>
          <w:rFonts w:ascii="Microsoft Sans Serif"/>
          <w:color w:val="FFFFFF"/>
          <w:spacing w:val="-9"/>
          <w:sz w:val="24"/>
        </w:rPr>
        <w:t> </w:t>
      </w:r>
      <w:r>
        <w:rPr>
          <w:rFonts w:ascii="Microsoft Sans Serif"/>
          <w:color w:val="FFFFFF"/>
          <w:sz w:val="24"/>
        </w:rPr>
        <w:t>8vo</w:t>
      </w:r>
      <w:r>
        <w:rPr>
          <w:rFonts w:ascii="Microsoft Sans Serif"/>
          <w:color w:val="FFFFFF"/>
          <w:spacing w:val="-9"/>
          <w:sz w:val="24"/>
        </w:rPr>
        <w:t> </w:t>
      </w:r>
      <w:r>
        <w:rPr>
          <w:rFonts w:ascii="Microsoft Sans Serif"/>
          <w:color w:val="FFFFFF"/>
          <w:spacing w:val="-2"/>
          <w:sz w:val="24"/>
        </w:rPr>
        <w:t>SEMESTRE</w:t>
      </w:r>
    </w:p>
    <w:p>
      <w:pPr>
        <w:spacing w:before="181"/>
        <w:ind w:left="108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FFFFFF"/>
          <w:sz w:val="28"/>
        </w:rPr>
        <w:t>PROFESOR</w:t>
      </w:r>
      <w:r>
        <w:rPr>
          <w:rFonts w:ascii="Microsoft Sans Serif"/>
          <w:color w:val="FFFFFF"/>
          <w:sz w:val="24"/>
        </w:rPr>
        <w:t>:</w:t>
      </w:r>
      <w:r>
        <w:rPr>
          <w:rFonts w:ascii="Microsoft Sans Serif"/>
          <w:color w:val="FFFFFF"/>
          <w:spacing w:val="-16"/>
          <w:sz w:val="24"/>
        </w:rPr>
        <w:t> </w:t>
      </w:r>
      <w:r>
        <w:rPr>
          <w:rFonts w:ascii="Microsoft Sans Serif"/>
          <w:color w:val="FFFFFF"/>
          <w:sz w:val="24"/>
        </w:rPr>
        <w:t>Ing.</w:t>
      </w:r>
      <w:r>
        <w:rPr>
          <w:rFonts w:ascii="Microsoft Sans Serif"/>
          <w:color w:val="FFFFFF"/>
          <w:spacing w:val="-16"/>
          <w:sz w:val="24"/>
        </w:rPr>
        <w:t> </w:t>
      </w:r>
      <w:r>
        <w:rPr>
          <w:rFonts w:ascii="Microsoft Sans Serif"/>
          <w:color w:val="FFFFFF"/>
          <w:sz w:val="24"/>
        </w:rPr>
        <w:t>Juan</w:t>
      </w:r>
      <w:r>
        <w:rPr>
          <w:rFonts w:ascii="Microsoft Sans Serif"/>
          <w:color w:val="FFFFFF"/>
          <w:spacing w:val="-16"/>
          <w:sz w:val="24"/>
        </w:rPr>
        <w:t> </w:t>
      </w:r>
      <w:r>
        <w:rPr>
          <w:rFonts w:ascii="Microsoft Sans Serif"/>
          <w:color w:val="FFFFFF"/>
          <w:sz w:val="24"/>
        </w:rPr>
        <w:t>Pablo</w:t>
      </w:r>
      <w:r>
        <w:rPr>
          <w:rFonts w:ascii="Microsoft Sans Serif"/>
          <w:color w:val="FFFFFF"/>
          <w:spacing w:val="-13"/>
          <w:sz w:val="24"/>
        </w:rPr>
        <w:t> </w:t>
      </w:r>
      <w:r>
        <w:rPr>
          <w:rFonts w:ascii="Microsoft Sans Serif"/>
          <w:color w:val="FFFFFF"/>
          <w:spacing w:val="-4"/>
          <w:sz w:val="24"/>
        </w:rPr>
        <w:t>Pallo</w:t>
      </w:r>
    </w:p>
    <w:p>
      <w:pPr>
        <w:spacing w:after="0"/>
        <w:jc w:val="left"/>
        <w:rPr>
          <w:rFonts w:ascii="Microsoft Sans Serif"/>
          <w:sz w:val="24"/>
        </w:rPr>
        <w:sectPr>
          <w:type w:val="continuous"/>
          <w:pgSz w:w="12240" w:h="15840"/>
          <w:pgMar w:top="1820" w:bottom="280" w:left="40" w:right="1200"/>
          <w:cols w:num="2" w:equalWidth="0">
            <w:col w:w="5080" w:space="396"/>
            <w:col w:w="5524"/>
          </w:cols>
        </w:sectPr>
      </w:pPr>
    </w:p>
    <w:p>
      <w:pPr>
        <w:spacing w:before="48"/>
        <w:ind w:left="2653" w:right="0" w:firstLine="0"/>
        <w:jc w:val="left"/>
        <w:rPr>
          <w:rFonts w:ascii="Microsoft Sans Serif" w:hAnsi="Microsoft Sans Serif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3488">
                <wp:simplePos x="0" y="0"/>
                <wp:positionH relativeFrom="page">
                  <wp:posOffset>0</wp:posOffset>
                </wp:positionH>
                <wp:positionV relativeFrom="page">
                  <wp:posOffset>7617</wp:posOffset>
                </wp:positionV>
                <wp:extent cx="7759700" cy="1005014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59700" cy="10050145"/>
                          <a:chExt cx="7759700" cy="1005014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0" cy="100501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77342"/>
                            <a:ext cx="6210300" cy="5984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9684" y="3020062"/>
                            <a:ext cx="533336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3365" h="171450">
                                <a:moveTo>
                                  <a:pt x="5333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5333365" y="171450"/>
                                </a:lnTo>
                                <a:lnTo>
                                  <a:pt x="5333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335" y="3013712"/>
                            <a:ext cx="534479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4795" h="184150">
                                <a:moveTo>
                                  <a:pt x="5344795" y="0"/>
                                </a:moveTo>
                                <a:lnTo>
                                  <a:pt x="5339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177800"/>
                                </a:lnTo>
                                <a:lnTo>
                                  <a:pt x="0" y="184150"/>
                                </a:lnTo>
                                <a:lnTo>
                                  <a:pt x="5344795" y="184150"/>
                                </a:lnTo>
                                <a:lnTo>
                                  <a:pt x="5344795" y="177800"/>
                                </a:lnTo>
                                <a:lnTo>
                                  <a:pt x="5715" y="177800"/>
                                </a:lnTo>
                                <a:lnTo>
                                  <a:pt x="5715" y="6350"/>
                                </a:lnTo>
                                <a:lnTo>
                                  <a:pt x="5339080" y="6350"/>
                                </a:lnTo>
                                <a:lnTo>
                                  <a:pt x="5339080" y="177165"/>
                                </a:lnTo>
                                <a:lnTo>
                                  <a:pt x="5344795" y="177165"/>
                                </a:lnTo>
                                <a:lnTo>
                                  <a:pt x="5344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6504" y="4798697"/>
                            <a:ext cx="2019300" cy="10090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599768pt;width:611pt;height:791.35pt;mso-position-horizontal-relative:page;mso-position-vertical-relative:page;z-index:-15892992" id="docshapegroup1" coordorigin="0,12" coordsize="12220,15827">
                <v:shape style="position:absolute;left:0;top:12;width:12220;height:15827" type="#_x0000_t75" id="docshape2" stroked="false">
                  <v:imagedata r:id="rId5" o:title=""/>
                </v:shape>
                <v:shape style="position:absolute;left:0;top:2496;width:9780;height:9425" type="#_x0000_t75" id="docshape3" stroked="false">
                  <v:imagedata r:id="rId6" o:title=""/>
                </v:shape>
                <v:rect style="position:absolute;left:31;top:4768;width:8399;height:270" id="docshape4" filled="true" fillcolor="#00ff00" stroked="false">
                  <v:fill type="solid"/>
                </v:rect>
                <v:shape style="position:absolute;left:21;top:4758;width:8417;height:290" id="docshape5" coordorigin="21,4758" coordsize="8417,290" path="m8438,4758l8429,4758,21,4758,21,4768,21,5038,21,5048,8438,5048,8438,5038,30,5038,30,4768,8429,4768,8429,5037,8438,5037,8438,4758xe" filled="true" fillcolor="#000000" stroked="false">
                  <v:path arrowok="t"/>
                  <v:fill type="solid"/>
                </v:shape>
                <v:shape style="position:absolute;left:5963;top:7569;width:3180;height:1589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Microsoft Sans Serif" w:hAnsi="Microsoft Sans Serif"/>
          <w:color w:val="00FF00"/>
          <w:sz w:val="28"/>
        </w:rPr>
        <w:t>SEPTIEMBRE</w:t>
      </w:r>
      <w:r>
        <w:rPr>
          <w:rFonts w:ascii="Microsoft Sans Serif" w:hAnsi="Microsoft Sans Serif"/>
          <w:color w:val="00FF00"/>
          <w:spacing w:val="-14"/>
          <w:sz w:val="28"/>
        </w:rPr>
        <w:t> </w:t>
      </w:r>
      <w:r>
        <w:rPr>
          <w:rFonts w:ascii="Microsoft Sans Serif" w:hAnsi="Microsoft Sans Serif"/>
          <w:color w:val="00FF00"/>
          <w:sz w:val="28"/>
        </w:rPr>
        <w:t>2023</w:t>
      </w:r>
      <w:r>
        <w:rPr>
          <w:rFonts w:ascii="Microsoft Sans Serif" w:hAnsi="Microsoft Sans Serif"/>
          <w:color w:val="00FF00"/>
          <w:spacing w:val="-14"/>
          <w:sz w:val="28"/>
        </w:rPr>
        <w:t> </w:t>
      </w:r>
      <w:r>
        <w:rPr>
          <w:rFonts w:ascii="Microsoft Sans Serif" w:hAnsi="Microsoft Sans Serif"/>
          <w:color w:val="00FF00"/>
          <w:sz w:val="28"/>
        </w:rPr>
        <w:t>—</w:t>
      </w:r>
      <w:r>
        <w:rPr>
          <w:rFonts w:ascii="Microsoft Sans Serif" w:hAnsi="Microsoft Sans Serif"/>
          <w:color w:val="00FF00"/>
          <w:spacing w:val="-12"/>
          <w:sz w:val="28"/>
        </w:rPr>
        <w:t> </w:t>
      </w:r>
      <w:r>
        <w:rPr>
          <w:rFonts w:ascii="Microsoft Sans Serif" w:hAnsi="Microsoft Sans Serif"/>
          <w:color w:val="00FF00"/>
          <w:sz w:val="28"/>
        </w:rPr>
        <w:t>ENERO</w:t>
      </w:r>
      <w:r>
        <w:rPr>
          <w:rFonts w:ascii="Microsoft Sans Serif" w:hAnsi="Microsoft Sans Serif"/>
          <w:color w:val="00FF00"/>
          <w:spacing w:val="-11"/>
          <w:sz w:val="28"/>
        </w:rPr>
        <w:t> </w:t>
      </w:r>
      <w:r>
        <w:rPr>
          <w:rFonts w:ascii="Microsoft Sans Serif" w:hAnsi="Microsoft Sans Serif"/>
          <w:color w:val="00FF00"/>
          <w:spacing w:val="-4"/>
          <w:sz w:val="28"/>
        </w:rPr>
        <w:t>2024</w:t>
      </w:r>
    </w:p>
    <w:p>
      <w:pPr>
        <w:spacing w:after="0"/>
        <w:jc w:val="left"/>
        <w:rPr>
          <w:rFonts w:ascii="Microsoft Sans Serif" w:hAnsi="Microsoft Sans Serif"/>
          <w:sz w:val="28"/>
        </w:rPr>
        <w:sectPr>
          <w:type w:val="continuous"/>
          <w:pgSz w:w="12240" w:h="15840"/>
          <w:pgMar w:top="1820" w:bottom="280" w:left="40" w:right="1200"/>
        </w:sect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spacing w:before="59"/>
        <w:rPr>
          <w:rFonts w:ascii="Microsoft Sans Serif"/>
          <w:sz w:val="28"/>
        </w:rPr>
      </w:pPr>
    </w:p>
    <w:p>
      <w:pPr>
        <w:spacing w:before="0"/>
        <w:ind w:left="4753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INDICE</w:t>
      </w:r>
      <w:r>
        <w:rPr>
          <w:rFonts w:ascii="Calibri"/>
          <w:b/>
          <w:spacing w:val="-14"/>
          <w:sz w:val="28"/>
        </w:rPr>
        <w:t> </w:t>
      </w:r>
      <w:r>
        <w:rPr>
          <w:rFonts w:ascii="Calibri"/>
          <w:b/>
          <w:sz w:val="28"/>
        </w:rPr>
        <w:t>DE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pacing w:val="-2"/>
          <w:sz w:val="28"/>
        </w:rPr>
        <w:t>CONTENIDO</w:t>
      </w:r>
    </w:p>
    <w:p>
      <w:pPr>
        <w:spacing w:before="263"/>
        <w:ind w:left="1400" w:right="0" w:firstLine="0"/>
        <w:jc w:val="left"/>
        <w:rPr>
          <w:rFonts w:ascii="Calibri Light"/>
          <w:sz w:val="32"/>
        </w:rPr>
      </w:pPr>
      <w:r>
        <w:rPr>
          <w:rFonts w:ascii="Calibri Light"/>
          <w:color w:val="2C5293"/>
          <w:spacing w:val="-2"/>
          <w:sz w:val="32"/>
        </w:rPr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768" w:val="right" w:leader="dot"/>
            </w:tabs>
          </w:pPr>
          <w:hyperlink w:history="true" w:anchor="_bookmark0">
            <w:r>
              <w:rPr>
                <w:spacing w:val="-2"/>
              </w:rPr>
              <w:t>CUESTIONARIO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10768" w:val="right" w:leader="dot"/>
            </w:tabs>
          </w:pPr>
          <w:hyperlink w:history="true" w:anchor="_bookmark1">
            <w:r>
              <w:rPr/>
              <w:t>Pregunta</w:t>
            </w:r>
            <w:r>
              <w:rPr>
                <w:spacing w:val="-10"/>
              </w:rPr>
              <w:t> 1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10768" w:val="right" w:leader="dot"/>
            </w:tabs>
            <w:spacing w:before="123"/>
          </w:pPr>
          <w:hyperlink w:history="true" w:anchor="_bookmark2">
            <w:r>
              <w:rPr/>
              <w:t>Pregunta</w:t>
            </w:r>
            <w:r>
              <w:rPr>
                <w:spacing w:val="-10"/>
              </w:rPr>
              <w:t> 2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10768" w:val="right" w:leader="dot"/>
            </w:tabs>
          </w:pPr>
          <w:hyperlink w:history="true" w:anchor="_bookmark3">
            <w:r>
              <w:rPr/>
              <w:t>Pregunta</w:t>
            </w:r>
            <w:r>
              <w:rPr>
                <w:spacing w:val="-10"/>
              </w:rPr>
              <w:t> 3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tabs>
              <w:tab w:pos="10768" w:val="right" w:leader="dot"/>
            </w:tabs>
          </w:pPr>
          <w:hyperlink w:history="true" w:anchor="_bookmark4">
            <w:r>
              <w:rPr/>
              <w:t>Pregunta</w:t>
            </w:r>
            <w:r>
              <w:rPr>
                <w:spacing w:val="-10"/>
              </w:rPr>
              <w:t> 4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tabs>
              <w:tab w:pos="10768" w:val="right" w:leader="dot"/>
            </w:tabs>
            <w:spacing w:before="126"/>
          </w:pPr>
          <w:hyperlink w:history="true" w:anchor="_bookmark5">
            <w:r>
              <w:rPr/>
              <w:t>Pregunta</w:t>
            </w:r>
            <w:r>
              <w:rPr>
                <w:spacing w:val="-10"/>
              </w:rPr>
              <w:t> 5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tabs>
              <w:tab w:pos="10768" w:val="right" w:leader="dot"/>
            </w:tabs>
            <w:spacing w:before="120"/>
          </w:pPr>
          <w:hyperlink w:history="true" w:anchor="_bookmark6">
            <w:r>
              <w:rPr>
                <w:spacing w:val="-2"/>
              </w:rPr>
              <w:t>Bibliografía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</w:sdtContent>
    </w:sdt>
    <w:p>
      <w:pPr>
        <w:spacing w:after="0"/>
        <w:sectPr>
          <w:headerReference w:type="default" r:id="rId8"/>
          <w:footerReference w:type="default" r:id="rId9"/>
          <w:pgSz w:w="12240" w:h="15840"/>
          <w:pgMar w:header="2" w:footer="878" w:top="1220" w:bottom="1060" w:left="40" w:right="1200"/>
          <w:pgNumType w:start="2"/>
        </w:sectPr>
      </w:pPr>
    </w:p>
    <w:p>
      <w:pPr>
        <w:spacing w:before="160"/>
        <w:ind w:left="4465" w:right="0" w:firstLine="0"/>
        <w:jc w:val="left"/>
        <w:rPr>
          <w:rFonts w:ascii="Calibri" w:hAnsi="Calibri"/>
          <w:b/>
          <w:sz w:val="32"/>
        </w:rPr>
      </w:pPr>
      <w:r>
        <w:rPr>
          <w:rFonts w:ascii="Calibri" w:hAnsi="Calibri"/>
          <w:b/>
          <w:spacing w:val="-4"/>
          <w:sz w:val="32"/>
        </w:rPr>
        <w:t>REACTIVOS</w:t>
      </w:r>
      <w:r>
        <w:rPr>
          <w:rFonts w:ascii="Calibri" w:hAnsi="Calibri"/>
          <w:b/>
          <w:spacing w:val="-14"/>
          <w:sz w:val="32"/>
        </w:rPr>
        <w:t> </w:t>
      </w:r>
      <w:r>
        <w:rPr>
          <w:rFonts w:ascii="Calibri" w:hAnsi="Calibri"/>
          <w:b/>
          <w:spacing w:val="-4"/>
          <w:sz w:val="32"/>
        </w:rPr>
        <w:t>CAPÍTULO</w:t>
      </w:r>
      <w:r>
        <w:rPr>
          <w:rFonts w:ascii="Calibri" w:hAnsi="Calibri"/>
          <w:b/>
          <w:spacing w:val="-15"/>
          <w:sz w:val="32"/>
        </w:rPr>
        <w:t> </w:t>
      </w:r>
      <w:r>
        <w:rPr>
          <w:rFonts w:ascii="Calibri" w:hAnsi="Calibri"/>
          <w:b/>
          <w:spacing w:val="-5"/>
          <w:sz w:val="32"/>
        </w:rPr>
        <w:t>II</w:t>
      </w:r>
    </w:p>
    <w:p>
      <w:pPr>
        <w:pStyle w:val="Heading1"/>
        <w:spacing w:before="230"/>
      </w:pPr>
      <w:bookmarkStart w:name="_bookmark0" w:id="1"/>
      <w:bookmarkEnd w:id="1"/>
      <w:r>
        <w:rPr>
          <w:b w:val="0"/>
        </w:rPr>
      </w:r>
      <w:r>
        <w:rPr>
          <w:spacing w:val="-2"/>
        </w:rPr>
        <w:t>CUESTIONARIO</w:t>
      </w:r>
    </w:p>
    <w:p>
      <w:pPr>
        <w:pStyle w:val="Heading1"/>
        <w:spacing w:before="161"/>
      </w:pPr>
      <w:bookmarkStart w:name="_bookmark1" w:id="2"/>
      <w:bookmarkEnd w:id="2"/>
      <w:r>
        <w:rPr>
          <w:b w:val="0"/>
        </w:rPr>
      </w:r>
      <w:r>
        <w:rPr/>
        <w:t>Pregunta</w:t>
      </w:r>
      <w:r>
        <w:rPr>
          <w:spacing w:val="-11"/>
        </w:rPr>
        <w:t> </w:t>
      </w:r>
      <w:r>
        <w:rPr>
          <w:spacing w:val="-10"/>
        </w:rPr>
        <w:t>1</w:t>
      </w:r>
    </w:p>
    <w:p>
      <w:pPr>
        <w:spacing w:before="120"/>
        <w:ind w:left="1400" w:right="0" w:firstLine="0"/>
        <w:jc w:val="left"/>
        <w:rPr>
          <w:sz w:val="24"/>
        </w:rPr>
      </w:pPr>
      <w:r>
        <w:rPr>
          <w:b/>
          <w:sz w:val="24"/>
        </w:rPr>
        <w:t>Enunciado</w:t>
      </w:r>
      <w:r>
        <w:rPr>
          <w:sz w:val="24"/>
        </w:rPr>
        <w:t>.</w:t>
      </w:r>
      <w:r>
        <w:rPr>
          <w:spacing w:val="-10"/>
          <w:sz w:val="24"/>
        </w:rPr>
        <w:t> </w:t>
      </w:r>
      <w:r>
        <w:rPr>
          <w:sz w:val="24"/>
        </w:rPr>
        <w:t>–</w:t>
      </w:r>
      <w:r>
        <w:rPr>
          <w:spacing w:val="-10"/>
          <w:sz w:val="24"/>
        </w:rPr>
        <w:t> </w:t>
      </w:r>
      <w:r>
        <w:rPr>
          <w:sz w:val="24"/>
        </w:rPr>
        <w:t>Seleccione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respuesta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correcta</w:t>
      </w:r>
    </w:p>
    <w:p>
      <w:pPr>
        <w:pStyle w:val="BodyText"/>
        <w:spacing w:before="71"/>
        <w:rPr>
          <w:sz w:val="20"/>
        </w:rPr>
      </w:pPr>
    </w:p>
    <w:tbl>
      <w:tblPr>
        <w:tblW w:w="0" w:type="auto"/>
        <w:jc w:val="left"/>
        <w:tblInd w:w="1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8514"/>
      </w:tblGrid>
      <w:tr>
        <w:trPr>
          <w:trHeight w:val="587" w:hRule="atLeast"/>
        </w:trPr>
        <w:tc>
          <w:tcPr>
            <w:tcW w:w="9078" w:type="dxa"/>
            <w:gridSpan w:val="2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La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función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principal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rectificador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convertir</w:t>
            </w:r>
          </w:p>
        </w:tc>
      </w:tr>
      <w:tr>
        <w:trPr>
          <w:trHeight w:val="542" w:hRule="atLeast"/>
        </w:trPr>
        <w:tc>
          <w:tcPr>
            <w:tcW w:w="56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8514" w:type="dxa"/>
          </w:tcPr>
          <w:p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Corriente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alterna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continua</w:t>
            </w:r>
          </w:p>
        </w:tc>
      </w:tr>
      <w:tr>
        <w:trPr>
          <w:trHeight w:val="573" w:hRule="atLeast"/>
        </w:trPr>
        <w:tc>
          <w:tcPr>
            <w:tcW w:w="56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B</w:t>
            </w:r>
          </w:p>
        </w:tc>
        <w:tc>
          <w:tcPr>
            <w:tcW w:w="8514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Voltaje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alterno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continuo</w:t>
            </w:r>
          </w:p>
        </w:tc>
      </w:tr>
      <w:tr>
        <w:trPr>
          <w:trHeight w:val="575" w:hRule="atLeast"/>
        </w:trPr>
        <w:tc>
          <w:tcPr>
            <w:tcW w:w="56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C</w:t>
            </w:r>
          </w:p>
        </w:tc>
        <w:tc>
          <w:tcPr>
            <w:tcW w:w="8514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Corriente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continua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alterna</w:t>
            </w:r>
          </w:p>
        </w:tc>
      </w:tr>
      <w:tr>
        <w:trPr>
          <w:trHeight w:val="575" w:hRule="atLeast"/>
        </w:trPr>
        <w:tc>
          <w:tcPr>
            <w:tcW w:w="56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D</w:t>
            </w:r>
          </w:p>
        </w:tc>
        <w:tc>
          <w:tcPr>
            <w:tcW w:w="8514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Voltaje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continuo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alterno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20"/>
        <w:rPr>
          <w:sz w:val="24"/>
        </w:rPr>
      </w:pPr>
    </w:p>
    <w:p>
      <w:pPr>
        <w:pStyle w:val="Heading1"/>
        <w:rPr>
          <w:b w:val="0"/>
        </w:rPr>
      </w:pPr>
      <w:r>
        <w:rPr>
          <w:spacing w:val="-2"/>
        </w:rPr>
        <w:t>Respuesta</w:t>
      </w:r>
      <w:r>
        <w:rPr>
          <w:spacing w:val="-5"/>
        </w:rPr>
        <w:t> </w:t>
      </w:r>
      <w:r>
        <w:rPr>
          <w:spacing w:val="-2"/>
        </w:rPr>
        <w:t>correcta</w:t>
      </w:r>
      <w:r>
        <w:rPr>
          <w:b w:val="0"/>
          <w:spacing w:val="-2"/>
        </w:rPr>
        <w:t>:</w:t>
      </w:r>
      <w:r>
        <w:rPr>
          <w:b w:val="0"/>
          <w:spacing w:val="-1"/>
        </w:rPr>
        <w:t> </w:t>
      </w:r>
      <w:r>
        <w:rPr>
          <w:b w:val="0"/>
          <w:spacing w:val="-10"/>
        </w:rPr>
        <w:t>B</w:t>
      </w:r>
    </w:p>
    <w:p>
      <w:pPr>
        <w:pStyle w:val="BodyText"/>
        <w:spacing w:before="22"/>
        <w:rPr>
          <w:sz w:val="24"/>
        </w:rPr>
      </w:pPr>
    </w:p>
    <w:p>
      <w:pPr>
        <w:spacing w:before="0"/>
        <w:ind w:left="14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Justificación:</w:t>
      </w:r>
    </w:p>
    <w:p>
      <w:pPr>
        <w:pStyle w:val="BodyText"/>
        <w:spacing w:line="360" w:lineRule="auto" w:before="141"/>
        <w:ind w:left="1400" w:right="226"/>
        <w:jc w:val="both"/>
        <w:rPr>
          <w:sz w:val="24"/>
        </w:rPr>
      </w:pPr>
      <w:r>
        <w:rPr/>
        <w:t>Los rectificadores o convertidores se caracterizan por transformar la voltaje y corriente alterna en continua. De esta manera permiten la conversión directa desde un circuito alimentado con voltaje alterno, poder alimentar a la carga con corriente y voltaje continuo </w:t>
      </w:r>
      <w:r>
        <w:rPr>
          <w:sz w:val="24"/>
        </w:rPr>
        <w:t>Pérez et al., 2005)</w:t>
      </w:r>
    </w:p>
    <w:p>
      <w:pPr>
        <w:pStyle w:val="BodyText"/>
      </w:pPr>
    </w:p>
    <w:p>
      <w:pPr>
        <w:pStyle w:val="BodyText"/>
        <w:spacing w:before="213"/>
      </w:pPr>
    </w:p>
    <w:p>
      <w:pPr>
        <w:pStyle w:val="Heading1"/>
      </w:pPr>
      <w:bookmarkStart w:name="_bookmark2" w:id="3"/>
      <w:bookmarkEnd w:id="3"/>
      <w:r>
        <w:rPr>
          <w:b w:val="0"/>
        </w:rPr>
      </w:r>
      <w:r>
        <w:rPr/>
        <w:t>Pregunta</w:t>
      </w:r>
      <w:r>
        <w:rPr>
          <w:spacing w:val="-11"/>
        </w:rPr>
        <w:t> </w:t>
      </w:r>
      <w:r>
        <w:rPr>
          <w:spacing w:val="-10"/>
        </w:rPr>
        <w:t>2</w:t>
      </w:r>
    </w:p>
    <w:p>
      <w:pPr>
        <w:spacing w:before="123"/>
        <w:ind w:left="1400" w:right="0" w:firstLine="0"/>
        <w:jc w:val="left"/>
        <w:rPr>
          <w:sz w:val="24"/>
        </w:rPr>
      </w:pPr>
      <w:r>
        <w:rPr>
          <w:b/>
          <w:sz w:val="24"/>
        </w:rPr>
        <w:t>Enunciado</w:t>
      </w:r>
      <w:r>
        <w:rPr>
          <w:sz w:val="24"/>
        </w:rPr>
        <w:t>.</w:t>
      </w:r>
      <w:r>
        <w:rPr>
          <w:spacing w:val="-14"/>
          <w:sz w:val="24"/>
        </w:rPr>
        <w:t> </w:t>
      </w:r>
      <w:r>
        <w:rPr>
          <w:sz w:val="24"/>
        </w:rPr>
        <w:t>–</w:t>
      </w:r>
      <w:r>
        <w:rPr>
          <w:spacing w:val="-14"/>
          <w:sz w:val="24"/>
        </w:rPr>
        <w:t> </w:t>
      </w:r>
      <w:r>
        <w:rPr>
          <w:sz w:val="24"/>
        </w:rPr>
        <w:t>Seleccione</w:t>
      </w:r>
      <w:r>
        <w:rPr>
          <w:spacing w:val="-12"/>
          <w:sz w:val="24"/>
        </w:rPr>
        <w:t> </w:t>
      </w:r>
      <w:r>
        <w:rPr>
          <w:sz w:val="24"/>
        </w:rPr>
        <w:t>Verdadero</w:t>
      </w:r>
      <w:r>
        <w:rPr>
          <w:spacing w:val="-15"/>
          <w:sz w:val="24"/>
        </w:rPr>
        <w:t> </w:t>
      </w:r>
      <w:r>
        <w:rPr>
          <w:sz w:val="24"/>
        </w:rPr>
        <w:t>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Falso</w:t>
      </w:r>
    </w:p>
    <w:p>
      <w:pPr>
        <w:pStyle w:val="BodyText"/>
        <w:spacing w:before="70" w:after="1"/>
        <w:rPr>
          <w:sz w:val="20"/>
        </w:rPr>
      </w:pPr>
    </w:p>
    <w:tbl>
      <w:tblPr>
        <w:tblW w:w="0" w:type="auto"/>
        <w:jc w:val="left"/>
        <w:tblInd w:w="1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8514"/>
      </w:tblGrid>
      <w:tr>
        <w:trPr>
          <w:trHeight w:val="986" w:hRule="atLeast"/>
        </w:trPr>
        <w:tc>
          <w:tcPr>
            <w:tcW w:w="9078" w:type="dxa"/>
            <w:gridSpan w:val="2"/>
          </w:tcPr>
          <w:p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Los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transistores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pertenecen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familia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componentes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electrónicos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llamados </w:t>
            </w:r>
            <w:r>
              <w:rPr>
                <w:b/>
                <w:spacing w:val="-2"/>
                <w:sz w:val="24"/>
              </w:rPr>
              <w:t>semiconductores</w:t>
            </w:r>
          </w:p>
        </w:tc>
      </w:tr>
      <w:tr>
        <w:trPr>
          <w:trHeight w:val="573" w:hRule="atLeast"/>
        </w:trPr>
        <w:tc>
          <w:tcPr>
            <w:tcW w:w="56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8514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Verdadero</w:t>
            </w:r>
          </w:p>
        </w:tc>
      </w:tr>
      <w:tr>
        <w:trPr>
          <w:trHeight w:val="575" w:hRule="atLeast"/>
        </w:trPr>
        <w:tc>
          <w:tcPr>
            <w:tcW w:w="56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B</w:t>
            </w:r>
          </w:p>
        </w:tc>
        <w:tc>
          <w:tcPr>
            <w:tcW w:w="8514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Falso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2" w:footer="878" w:top="1220" w:bottom="1060" w:left="40" w:right="1200"/>
        </w:sectPr>
      </w:pPr>
    </w:p>
    <w:p>
      <w:pPr>
        <w:pStyle w:val="Heading1"/>
        <w:spacing w:before="159"/>
        <w:rPr>
          <w:b w:val="0"/>
        </w:rPr>
      </w:pPr>
      <w:r>
        <w:rPr/>
        <w:t>Respuesta</w:t>
      </w:r>
      <w:r>
        <w:rPr>
          <w:spacing w:val="-14"/>
        </w:rPr>
        <w:t> </w:t>
      </w:r>
      <w:r>
        <w:rPr/>
        <w:t>correcta</w:t>
      </w:r>
      <w:r>
        <w:rPr>
          <w:b w:val="0"/>
        </w:rPr>
        <w:t>:</w:t>
      </w:r>
      <w:r>
        <w:rPr>
          <w:b w:val="0"/>
          <w:spacing w:val="-10"/>
        </w:rPr>
        <w:t> A</w:t>
      </w:r>
    </w:p>
    <w:p>
      <w:pPr>
        <w:pStyle w:val="BodyText"/>
        <w:spacing w:before="22"/>
        <w:rPr>
          <w:sz w:val="24"/>
        </w:rPr>
      </w:pPr>
    </w:p>
    <w:p>
      <w:pPr>
        <w:spacing w:before="0"/>
        <w:ind w:left="14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Justificación:</w:t>
      </w:r>
    </w:p>
    <w:p>
      <w:pPr>
        <w:pStyle w:val="ListParagraph"/>
        <w:numPr>
          <w:ilvl w:val="0"/>
          <w:numId w:val="2"/>
        </w:numPr>
        <w:tabs>
          <w:tab w:pos="2120" w:val="left" w:leader="none"/>
        </w:tabs>
        <w:spacing w:line="352" w:lineRule="auto" w:before="26" w:after="0"/>
        <w:ind w:left="2120" w:right="106" w:hanging="360"/>
        <w:jc w:val="both"/>
        <w:rPr>
          <w:sz w:val="22"/>
        </w:rPr>
      </w:pPr>
      <w:r>
        <w:rPr>
          <w:sz w:val="22"/>
        </w:rPr>
        <w:t>Los transistores pertenecen a la familia de los componentes electrónicos llamados</w:t>
      </w:r>
      <w:r>
        <w:rPr>
          <w:spacing w:val="40"/>
          <w:sz w:val="22"/>
        </w:rPr>
        <w:t> </w:t>
      </w:r>
      <w:r>
        <w:rPr>
          <w:sz w:val="22"/>
        </w:rPr>
        <w:t>semiconductores, son componentes que pueden funcionar como amplificadores o interruptores, si los utilizamos como interruptores pueden manejar corrientes altas, controlados por corrientes bajas (al igual que los relés). Los transistores son dispositivos de tres terminales y en el caso de los transistores bipolares sus terminales se llaman emisor, base y colector, al poner una corriente pequeña en la base, una corriente alta puede pasar del colector al emisor. (</w:t>
      </w:r>
      <w:r>
        <w:rPr>
          <w:i/>
          <w:sz w:val="22"/>
        </w:rPr>
        <w:t>Calidad de Servicio | Quality of Services (QoS) - ManageEngine NetFlow Analyzer</w:t>
      </w:r>
      <w:r>
        <w:rPr>
          <w:sz w:val="22"/>
        </w:rPr>
        <w:t>, n.d.)</w:t>
      </w:r>
    </w:p>
    <w:p>
      <w:pPr>
        <w:pStyle w:val="BodyText"/>
        <w:spacing w:before="207"/>
      </w:pPr>
    </w:p>
    <w:p>
      <w:pPr>
        <w:pStyle w:val="Heading1"/>
      </w:pPr>
      <w:bookmarkStart w:name="_bookmark3" w:id="4"/>
      <w:bookmarkEnd w:id="4"/>
      <w:r>
        <w:rPr>
          <w:b w:val="0"/>
        </w:rPr>
      </w:r>
      <w:r>
        <w:rPr/>
        <w:t>Pregunta</w:t>
      </w:r>
      <w:r>
        <w:rPr>
          <w:spacing w:val="-13"/>
        </w:rPr>
        <w:t> </w:t>
      </w:r>
      <w:r>
        <w:rPr>
          <w:spacing w:val="-10"/>
        </w:rPr>
        <w:t>3</w:t>
      </w:r>
    </w:p>
    <w:p>
      <w:pPr>
        <w:spacing w:before="120"/>
        <w:ind w:left="1400" w:right="0" w:firstLine="0"/>
        <w:jc w:val="left"/>
        <w:rPr>
          <w:sz w:val="24"/>
        </w:rPr>
      </w:pPr>
      <w:r>
        <w:rPr>
          <w:b/>
          <w:sz w:val="24"/>
        </w:rPr>
        <w:t>Enunciado</w:t>
      </w:r>
      <w:r>
        <w:rPr>
          <w:sz w:val="24"/>
        </w:rPr>
        <w:t>.</w:t>
      </w:r>
      <w:r>
        <w:rPr>
          <w:spacing w:val="-10"/>
          <w:sz w:val="24"/>
        </w:rPr>
        <w:t> </w:t>
      </w:r>
      <w:r>
        <w:rPr>
          <w:sz w:val="24"/>
        </w:rPr>
        <w:t>–</w:t>
      </w:r>
      <w:r>
        <w:rPr>
          <w:spacing w:val="-10"/>
          <w:sz w:val="24"/>
        </w:rPr>
        <w:t> </w:t>
      </w:r>
      <w:r>
        <w:rPr>
          <w:sz w:val="24"/>
        </w:rPr>
        <w:t>Seleccione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respuesta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correcta</w:t>
      </w:r>
    </w:p>
    <w:p>
      <w:pPr>
        <w:pStyle w:val="BodyText"/>
        <w:spacing w:before="68"/>
        <w:rPr>
          <w:sz w:val="20"/>
        </w:rPr>
      </w:pPr>
    </w:p>
    <w:tbl>
      <w:tblPr>
        <w:tblW w:w="0" w:type="auto"/>
        <w:jc w:val="left"/>
        <w:tblInd w:w="1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8514"/>
      </w:tblGrid>
      <w:tr>
        <w:trPr>
          <w:trHeight w:val="1242" w:hRule="atLeast"/>
        </w:trPr>
        <w:tc>
          <w:tcPr>
            <w:tcW w:w="9078" w:type="dxa"/>
            <w:gridSpan w:val="2"/>
          </w:tcPr>
          <w:p>
            <w:pPr>
              <w:pStyle w:val="TableParagraph"/>
              <w:spacing w:line="357" w:lineRule="auto" w:before="138"/>
              <w:rPr>
                <w:b/>
                <w:sz w:val="24"/>
              </w:rPr>
            </w:pPr>
            <w:r>
              <w:rPr>
                <w:b/>
                <w:sz w:val="24"/>
              </w:rPr>
              <w:t>Seleccione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cuál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siguientes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rectificadores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pertenece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tipo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rectificado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 </w:t>
            </w:r>
            <w:r>
              <w:rPr>
                <w:b/>
                <w:spacing w:val="-2"/>
                <w:sz w:val="24"/>
              </w:rPr>
              <w:t>controlado</w:t>
            </w:r>
          </w:p>
        </w:tc>
      </w:tr>
      <w:tr>
        <w:trPr>
          <w:trHeight w:val="573" w:hRule="atLeast"/>
        </w:trPr>
        <w:tc>
          <w:tcPr>
            <w:tcW w:w="56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8514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Rectificador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media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 </w:t>
            </w:r>
            <w:r>
              <w:rPr>
                <w:spacing w:val="-5"/>
                <w:sz w:val="24"/>
              </w:rPr>
              <w:t>SCR</w:t>
            </w:r>
          </w:p>
        </w:tc>
      </w:tr>
      <w:tr>
        <w:trPr>
          <w:trHeight w:val="573" w:hRule="atLeast"/>
        </w:trPr>
        <w:tc>
          <w:tcPr>
            <w:tcW w:w="564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B</w:t>
            </w:r>
          </w:p>
        </w:tc>
        <w:tc>
          <w:tcPr>
            <w:tcW w:w="8514" w:type="dxa"/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sz w:val="24"/>
              </w:rPr>
              <w:t>Rectificador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completa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diodos</w:t>
            </w:r>
          </w:p>
        </w:tc>
      </w:tr>
      <w:tr>
        <w:trPr>
          <w:trHeight w:val="575" w:hRule="atLeast"/>
        </w:trPr>
        <w:tc>
          <w:tcPr>
            <w:tcW w:w="56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C</w:t>
            </w:r>
          </w:p>
        </w:tc>
        <w:tc>
          <w:tcPr>
            <w:tcW w:w="8514" w:type="dxa"/>
          </w:tcPr>
          <w:p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Rectificador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tap </w:t>
            </w:r>
            <w:r>
              <w:rPr>
                <w:spacing w:val="-2"/>
                <w:sz w:val="24"/>
              </w:rPr>
              <w:t>central</w:t>
            </w:r>
          </w:p>
        </w:tc>
      </w:tr>
      <w:tr>
        <w:trPr>
          <w:trHeight w:val="573" w:hRule="atLeast"/>
        </w:trPr>
        <w:tc>
          <w:tcPr>
            <w:tcW w:w="56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D</w:t>
            </w:r>
          </w:p>
        </w:tc>
        <w:tc>
          <w:tcPr>
            <w:tcW w:w="8514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Rectificador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onda</w:t>
            </w:r>
            <w:r>
              <w:rPr>
                <w:spacing w:val="-2"/>
                <w:sz w:val="24"/>
              </w:rPr>
              <w:t> completa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22"/>
        <w:rPr>
          <w:sz w:val="24"/>
        </w:rPr>
      </w:pPr>
    </w:p>
    <w:p>
      <w:pPr>
        <w:pStyle w:val="Heading1"/>
        <w:rPr>
          <w:b w:val="0"/>
        </w:rPr>
      </w:pPr>
      <w:r>
        <w:rPr/>
        <w:t>Respuesta</w:t>
      </w:r>
      <w:r>
        <w:rPr>
          <w:spacing w:val="-14"/>
        </w:rPr>
        <w:t> </w:t>
      </w:r>
      <w:r>
        <w:rPr/>
        <w:t>correcta</w:t>
      </w:r>
      <w:r>
        <w:rPr>
          <w:b w:val="0"/>
        </w:rPr>
        <w:t>:</w:t>
      </w:r>
      <w:r>
        <w:rPr>
          <w:b w:val="0"/>
          <w:spacing w:val="-10"/>
        </w:rPr>
        <w:t> A</w:t>
      </w:r>
    </w:p>
    <w:p>
      <w:pPr>
        <w:pStyle w:val="BodyText"/>
        <w:spacing w:before="22"/>
        <w:rPr>
          <w:sz w:val="24"/>
        </w:rPr>
      </w:pPr>
    </w:p>
    <w:p>
      <w:pPr>
        <w:spacing w:before="0"/>
        <w:ind w:left="14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Justificación:</w:t>
      </w:r>
    </w:p>
    <w:p>
      <w:pPr>
        <w:spacing w:before="80"/>
        <w:ind w:left="1400" w:right="0" w:firstLine="0"/>
        <w:jc w:val="left"/>
        <w:rPr>
          <w:sz w:val="24"/>
        </w:rPr>
      </w:pPr>
      <w:r>
        <w:rPr>
          <w:sz w:val="24"/>
        </w:rPr>
        <w:t>.</w:t>
      </w:r>
      <w:r>
        <w:rPr>
          <w:spacing w:val="-9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tipos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rectificadores no</w:t>
      </w:r>
      <w:r>
        <w:rPr>
          <w:spacing w:val="-1"/>
          <w:sz w:val="24"/>
        </w:rPr>
        <w:t> </w:t>
      </w:r>
      <w:r>
        <w:rPr>
          <w:sz w:val="24"/>
        </w:rPr>
        <w:t>controlados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son: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218" w:after="0"/>
        <w:ind w:left="1080" w:right="0" w:hanging="360"/>
        <w:jc w:val="left"/>
        <w:rPr>
          <w:sz w:val="24"/>
        </w:rPr>
      </w:pPr>
      <w:r>
        <w:rPr>
          <w:sz w:val="24"/>
        </w:rPr>
        <w:t>Rectificador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media</w:t>
      </w:r>
      <w:r>
        <w:rPr>
          <w:spacing w:val="-5"/>
          <w:sz w:val="24"/>
        </w:rPr>
        <w:t> </w:t>
      </w:r>
      <w:r>
        <w:rPr>
          <w:sz w:val="24"/>
        </w:rPr>
        <w:t>onda</w:t>
      </w:r>
      <w:r>
        <w:rPr>
          <w:spacing w:val="-2"/>
          <w:sz w:val="24"/>
        </w:rPr>
        <w:t> </w:t>
      </w:r>
      <w:r>
        <w:rPr>
          <w:sz w:val="24"/>
        </w:rPr>
        <w:t>con </w:t>
      </w:r>
      <w:r>
        <w:rPr>
          <w:spacing w:val="-2"/>
          <w:sz w:val="24"/>
        </w:rPr>
        <w:t>diodo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212" w:after="0"/>
        <w:ind w:left="1080" w:right="0" w:hanging="360"/>
        <w:jc w:val="left"/>
        <w:rPr>
          <w:sz w:val="24"/>
        </w:rPr>
      </w:pPr>
      <w:r>
        <w:rPr>
          <w:sz w:val="24"/>
        </w:rPr>
        <w:t>Rectificador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onda</w:t>
      </w:r>
      <w:r>
        <w:rPr>
          <w:spacing w:val="-1"/>
          <w:sz w:val="24"/>
        </w:rPr>
        <w:t> </w:t>
      </w:r>
      <w:r>
        <w:rPr>
          <w:sz w:val="24"/>
        </w:rPr>
        <w:t>completa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tap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central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213" w:after="0"/>
        <w:ind w:left="1080" w:right="0" w:hanging="360"/>
        <w:jc w:val="left"/>
        <w:rPr>
          <w:sz w:val="24"/>
        </w:rPr>
      </w:pPr>
      <w:r>
        <w:rPr>
          <w:sz w:val="24"/>
        </w:rPr>
        <w:t>Rectificador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onda</w:t>
      </w:r>
      <w:r>
        <w:rPr>
          <w:spacing w:val="-5"/>
          <w:sz w:val="24"/>
        </w:rPr>
        <w:t> </w:t>
      </w:r>
      <w:r>
        <w:rPr>
          <w:sz w:val="24"/>
        </w:rPr>
        <w:t>completa</w:t>
      </w:r>
      <w:r>
        <w:rPr>
          <w:spacing w:val="-1"/>
          <w:sz w:val="24"/>
        </w:rPr>
        <w:t> </w:t>
      </w:r>
      <w:r>
        <w:rPr>
          <w:sz w:val="24"/>
        </w:rPr>
        <w:t>con puente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diodos</w:t>
      </w:r>
    </w:p>
    <w:p>
      <w:pPr>
        <w:spacing w:before="213"/>
        <w:ind w:left="1450" w:right="0" w:firstLine="0"/>
        <w:jc w:val="left"/>
        <w:rPr>
          <w:sz w:val="24"/>
        </w:rPr>
      </w:pPr>
      <w:r>
        <w:rPr>
          <w:rFonts w:ascii="Calibri" w:hAnsi="Calibri"/>
          <w:sz w:val="22"/>
        </w:rPr>
        <w:t>(</w:t>
      </w:r>
      <w:r>
        <w:rPr>
          <w:rFonts w:ascii="Calibri" w:hAnsi="Calibri"/>
          <w:i/>
          <w:sz w:val="22"/>
        </w:rPr>
        <w:t>¿Qué</w:t>
      </w:r>
      <w:r>
        <w:rPr>
          <w:rFonts w:ascii="Calibri" w:hAnsi="Calibri"/>
          <w:i/>
          <w:spacing w:val="-8"/>
          <w:sz w:val="22"/>
        </w:rPr>
        <w:t> </w:t>
      </w:r>
      <w:r>
        <w:rPr>
          <w:rFonts w:ascii="Calibri" w:hAnsi="Calibri"/>
          <w:i/>
          <w:sz w:val="22"/>
        </w:rPr>
        <w:t>Es</w:t>
      </w:r>
      <w:r>
        <w:rPr>
          <w:rFonts w:ascii="Calibri" w:hAnsi="Calibri"/>
          <w:i/>
          <w:spacing w:val="-5"/>
          <w:sz w:val="22"/>
        </w:rPr>
        <w:t> </w:t>
      </w:r>
      <w:r>
        <w:rPr>
          <w:rFonts w:ascii="Calibri" w:hAnsi="Calibri"/>
          <w:i/>
          <w:sz w:val="22"/>
        </w:rPr>
        <w:t>Calidad</w:t>
      </w:r>
      <w:r>
        <w:rPr>
          <w:rFonts w:ascii="Calibri" w:hAnsi="Calibri"/>
          <w:i/>
          <w:spacing w:val="-7"/>
          <w:sz w:val="22"/>
        </w:rPr>
        <w:t> </w:t>
      </w:r>
      <w:r>
        <w:rPr>
          <w:rFonts w:ascii="Calibri" w:hAnsi="Calibri"/>
          <w:i/>
          <w:sz w:val="22"/>
        </w:rPr>
        <w:t>de</w:t>
      </w:r>
      <w:r>
        <w:rPr>
          <w:rFonts w:ascii="Calibri" w:hAnsi="Calibri"/>
          <w:i/>
          <w:spacing w:val="-8"/>
          <w:sz w:val="22"/>
        </w:rPr>
        <w:t> </w:t>
      </w:r>
      <w:r>
        <w:rPr>
          <w:rFonts w:ascii="Calibri" w:hAnsi="Calibri"/>
          <w:i/>
          <w:sz w:val="22"/>
        </w:rPr>
        <w:t>Servicio</w:t>
      </w:r>
      <w:r>
        <w:rPr>
          <w:rFonts w:ascii="Calibri" w:hAnsi="Calibri"/>
          <w:i/>
          <w:spacing w:val="-2"/>
          <w:sz w:val="22"/>
        </w:rPr>
        <w:t> </w:t>
      </w:r>
      <w:r>
        <w:rPr>
          <w:rFonts w:ascii="Calibri" w:hAnsi="Calibri"/>
          <w:i/>
          <w:sz w:val="22"/>
        </w:rPr>
        <w:t>o</w:t>
      </w:r>
      <w:r>
        <w:rPr>
          <w:rFonts w:ascii="Calibri" w:hAnsi="Calibri"/>
          <w:i/>
          <w:spacing w:val="-4"/>
          <w:sz w:val="22"/>
        </w:rPr>
        <w:t> </w:t>
      </w:r>
      <w:r>
        <w:rPr>
          <w:rFonts w:ascii="Calibri" w:hAnsi="Calibri"/>
          <w:i/>
          <w:sz w:val="22"/>
        </w:rPr>
        <w:t>QoS?</w:t>
      </w:r>
      <w:r>
        <w:rPr>
          <w:rFonts w:ascii="Calibri" w:hAnsi="Calibri"/>
          <w:i/>
          <w:spacing w:val="-3"/>
          <w:sz w:val="22"/>
        </w:rPr>
        <w:t> </w:t>
      </w:r>
      <w:r>
        <w:rPr>
          <w:rFonts w:ascii="Calibri" w:hAnsi="Calibri"/>
          <w:i/>
          <w:sz w:val="22"/>
        </w:rPr>
        <w:t>-</w:t>
      </w:r>
      <w:r>
        <w:rPr>
          <w:rFonts w:ascii="Calibri" w:hAnsi="Calibri"/>
          <w:i/>
          <w:spacing w:val="-10"/>
          <w:sz w:val="22"/>
        </w:rPr>
        <w:t> </w:t>
      </w:r>
      <w:r>
        <w:rPr>
          <w:rFonts w:ascii="Calibri" w:hAnsi="Calibri"/>
          <w:i/>
          <w:sz w:val="22"/>
        </w:rPr>
        <w:t>Definición</w:t>
      </w:r>
      <w:r>
        <w:rPr>
          <w:rFonts w:ascii="Calibri" w:hAnsi="Calibri"/>
          <w:i/>
          <w:spacing w:val="-5"/>
          <w:sz w:val="22"/>
        </w:rPr>
        <w:t> </w:t>
      </w:r>
      <w:r>
        <w:rPr>
          <w:rFonts w:ascii="Calibri" w:hAnsi="Calibri"/>
          <w:i/>
          <w:sz w:val="22"/>
        </w:rPr>
        <w:t>En</w:t>
      </w:r>
      <w:r>
        <w:rPr>
          <w:rFonts w:ascii="Calibri" w:hAnsi="Calibri"/>
          <w:i/>
          <w:spacing w:val="-7"/>
          <w:sz w:val="22"/>
        </w:rPr>
        <w:t> </w:t>
      </w:r>
      <w:r>
        <w:rPr>
          <w:rFonts w:ascii="Calibri" w:hAnsi="Calibri"/>
          <w:i/>
          <w:sz w:val="22"/>
        </w:rPr>
        <w:t>Computer</w:t>
      </w:r>
      <w:r>
        <w:rPr>
          <w:rFonts w:ascii="Calibri" w:hAnsi="Calibri"/>
          <w:i/>
          <w:spacing w:val="-6"/>
          <w:sz w:val="22"/>
        </w:rPr>
        <w:t> </w:t>
      </w:r>
      <w:r>
        <w:rPr>
          <w:rFonts w:ascii="Calibri" w:hAnsi="Calibri"/>
          <w:i/>
          <w:sz w:val="22"/>
        </w:rPr>
        <w:t>Weekly</w:t>
      </w:r>
      <w:r>
        <w:rPr>
          <w:rFonts w:ascii="Calibri" w:hAnsi="Calibri"/>
          <w:sz w:val="22"/>
        </w:rPr>
        <w:t>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2"/>
          <w:sz w:val="22"/>
        </w:rPr>
        <w:t>n.d.)</w:t>
      </w:r>
      <w:r>
        <w:rPr>
          <w:spacing w:val="-2"/>
          <w:sz w:val="24"/>
        </w:rPr>
        <w:t>:</w:t>
      </w:r>
    </w:p>
    <w:p>
      <w:pPr>
        <w:spacing w:after="0"/>
        <w:jc w:val="left"/>
        <w:rPr>
          <w:sz w:val="24"/>
        </w:rPr>
        <w:sectPr>
          <w:pgSz w:w="12240" w:h="15840"/>
          <w:pgMar w:header="2" w:footer="878" w:top="1220" w:bottom="1060" w:left="40" w:right="1200"/>
        </w:sectPr>
      </w:pPr>
    </w:p>
    <w:p>
      <w:pPr>
        <w:pStyle w:val="Heading1"/>
        <w:spacing w:before="80"/>
      </w:pPr>
      <w:bookmarkStart w:name="_bookmark4" w:id="5"/>
      <w:bookmarkEnd w:id="5"/>
      <w:r>
        <w:rPr>
          <w:b w:val="0"/>
        </w:rPr>
      </w:r>
      <w:r>
        <w:rPr/>
        <w:t>Pregunta</w:t>
      </w:r>
      <w:r>
        <w:rPr>
          <w:spacing w:val="-13"/>
        </w:rPr>
        <w:t> </w:t>
      </w:r>
      <w:r>
        <w:rPr>
          <w:spacing w:val="-10"/>
        </w:rPr>
        <w:t>4</w:t>
      </w:r>
    </w:p>
    <w:p>
      <w:pPr>
        <w:spacing w:before="120"/>
        <w:ind w:left="1400" w:right="0" w:firstLine="0"/>
        <w:jc w:val="left"/>
        <w:rPr>
          <w:sz w:val="24"/>
        </w:rPr>
      </w:pPr>
      <w:r>
        <w:rPr>
          <w:b/>
          <w:sz w:val="24"/>
        </w:rPr>
        <w:t>Enunciado</w:t>
      </w:r>
      <w:r>
        <w:rPr>
          <w:sz w:val="24"/>
        </w:rPr>
        <w:t>.</w:t>
      </w:r>
      <w:r>
        <w:rPr>
          <w:spacing w:val="-10"/>
          <w:sz w:val="24"/>
        </w:rPr>
        <w:t> </w:t>
      </w:r>
      <w:r>
        <w:rPr>
          <w:sz w:val="24"/>
        </w:rPr>
        <w:t>–</w:t>
      </w:r>
      <w:r>
        <w:rPr>
          <w:spacing w:val="-9"/>
          <w:sz w:val="24"/>
        </w:rPr>
        <w:t> </w:t>
      </w:r>
      <w:r>
        <w:rPr>
          <w:sz w:val="24"/>
        </w:rPr>
        <w:t>Seleccione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respuesta</w:t>
      </w:r>
      <w:r>
        <w:rPr>
          <w:spacing w:val="-6"/>
          <w:sz w:val="24"/>
        </w:rPr>
        <w:t> </w:t>
      </w:r>
      <w:r>
        <w:rPr>
          <w:sz w:val="24"/>
        </w:rPr>
        <w:t>es</w:t>
      </w:r>
      <w:r>
        <w:rPr>
          <w:spacing w:val="-8"/>
          <w:sz w:val="24"/>
        </w:rPr>
        <w:t> </w:t>
      </w:r>
      <w:r>
        <w:rPr>
          <w:sz w:val="24"/>
        </w:rPr>
        <w:t>Verdadero</w:t>
      </w:r>
      <w:r>
        <w:rPr>
          <w:spacing w:val="-10"/>
          <w:sz w:val="24"/>
        </w:rPr>
        <w:t> </w:t>
      </w:r>
      <w:r>
        <w:rPr>
          <w:sz w:val="24"/>
        </w:rPr>
        <w:t>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Falso</w:t>
      </w:r>
    </w:p>
    <w:p>
      <w:pPr>
        <w:pStyle w:val="BodyText"/>
        <w:spacing w:before="71"/>
        <w:rPr>
          <w:sz w:val="20"/>
        </w:rPr>
      </w:pPr>
    </w:p>
    <w:tbl>
      <w:tblPr>
        <w:tblW w:w="0" w:type="auto"/>
        <w:jc w:val="left"/>
        <w:tblInd w:w="1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8514"/>
      </w:tblGrid>
      <w:tr>
        <w:trPr>
          <w:trHeight w:val="827" w:hRule="atLeast"/>
        </w:trPr>
        <w:tc>
          <w:tcPr>
            <w:tcW w:w="9078" w:type="dxa"/>
            <w:gridSpan w:val="2"/>
          </w:tcPr>
          <w:p>
            <w:pPr>
              <w:pStyle w:val="TableParagraph"/>
              <w:spacing w:line="240" w:lineRule="auto" w:before="138"/>
              <w:rPr>
                <w:b/>
                <w:sz w:val="24"/>
              </w:rPr>
            </w:pPr>
            <w:r>
              <w:rPr>
                <w:b/>
                <w:sz w:val="24"/>
              </w:rPr>
              <w:t>La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diferencia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principal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entre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DIAC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TRIAC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TRIAC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dispositivo </w:t>
            </w:r>
            <w:r>
              <w:rPr>
                <w:b/>
                <w:spacing w:val="-2"/>
                <w:sz w:val="24"/>
              </w:rPr>
              <w:t>unidireccional</w:t>
            </w:r>
          </w:p>
        </w:tc>
      </w:tr>
      <w:tr>
        <w:trPr>
          <w:trHeight w:val="575" w:hRule="atLeast"/>
        </w:trPr>
        <w:tc>
          <w:tcPr>
            <w:tcW w:w="56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8514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Verdadero</w:t>
            </w:r>
          </w:p>
        </w:tc>
      </w:tr>
      <w:tr>
        <w:trPr>
          <w:trHeight w:val="436" w:hRule="atLeast"/>
        </w:trPr>
        <w:tc>
          <w:tcPr>
            <w:tcW w:w="56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B</w:t>
            </w:r>
          </w:p>
        </w:tc>
        <w:tc>
          <w:tcPr>
            <w:tcW w:w="8514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Falso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20"/>
        <w:rPr>
          <w:sz w:val="24"/>
        </w:rPr>
      </w:pPr>
    </w:p>
    <w:p>
      <w:pPr>
        <w:pStyle w:val="Heading1"/>
        <w:rPr>
          <w:b w:val="0"/>
        </w:rPr>
      </w:pPr>
      <w:r>
        <w:rPr/>
        <w:t>Respuesta</w:t>
      </w:r>
      <w:r>
        <w:rPr>
          <w:spacing w:val="-14"/>
        </w:rPr>
        <w:t> </w:t>
      </w:r>
      <w:r>
        <w:rPr/>
        <w:t>correcta</w:t>
      </w:r>
      <w:r>
        <w:rPr>
          <w:b w:val="0"/>
        </w:rPr>
        <w:t>:</w:t>
      </w:r>
      <w:r>
        <w:rPr>
          <w:b w:val="0"/>
          <w:spacing w:val="-10"/>
        </w:rPr>
        <w:t> B</w:t>
      </w:r>
    </w:p>
    <w:p>
      <w:pPr>
        <w:pStyle w:val="BodyText"/>
        <w:spacing w:before="24"/>
        <w:rPr>
          <w:sz w:val="24"/>
        </w:rPr>
      </w:pPr>
    </w:p>
    <w:p>
      <w:pPr>
        <w:spacing w:before="0"/>
        <w:ind w:left="14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Justificación:</w:t>
      </w:r>
    </w:p>
    <w:p>
      <w:pPr>
        <w:pStyle w:val="ListParagraph"/>
        <w:numPr>
          <w:ilvl w:val="0"/>
          <w:numId w:val="4"/>
        </w:numPr>
        <w:tabs>
          <w:tab w:pos="2120" w:val="left" w:leader="none"/>
        </w:tabs>
        <w:spacing w:line="230" w:lineRule="auto" w:before="36" w:after="0"/>
        <w:ind w:left="2120" w:right="1282" w:hanging="360"/>
        <w:jc w:val="left"/>
        <w:rPr>
          <w:sz w:val="22"/>
        </w:rPr>
      </w:pP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diferencia</w:t>
      </w:r>
      <w:r>
        <w:rPr>
          <w:spacing w:val="-3"/>
          <w:sz w:val="22"/>
        </w:rPr>
        <w:t> </w:t>
      </w:r>
      <w:r>
        <w:rPr>
          <w:sz w:val="22"/>
        </w:rPr>
        <w:t>principal</w:t>
      </w:r>
      <w:r>
        <w:rPr>
          <w:spacing w:val="-5"/>
          <w:sz w:val="22"/>
        </w:rPr>
        <w:t> </w:t>
      </w:r>
      <w:r>
        <w:rPr>
          <w:sz w:val="22"/>
        </w:rPr>
        <w:t>entre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DIAC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TRIAC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TRIAC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dispositivo </w:t>
      </w:r>
      <w:r>
        <w:rPr>
          <w:spacing w:val="-2"/>
          <w:sz w:val="22"/>
        </w:rPr>
        <w:t>bidireccional</w:t>
      </w:r>
    </w:p>
    <w:p>
      <w:pPr>
        <w:spacing w:after="0" w:line="230" w:lineRule="auto"/>
        <w:jc w:val="left"/>
        <w:rPr>
          <w:sz w:val="22"/>
        </w:rPr>
        <w:sectPr>
          <w:pgSz w:w="12240" w:h="15840"/>
          <w:pgMar w:header="2" w:footer="878" w:top="1220" w:bottom="1060" w:left="40" w:right="1200"/>
        </w:sectPr>
      </w:pPr>
    </w:p>
    <w:p>
      <w:pPr>
        <w:pStyle w:val="Heading1"/>
        <w:spacing w:before="159"/>
      </w:pPr>
      <w:bookmarkStart w:name="_bookmark5" w:id="6"/>
      <w:bookmarkEnd w:id="6"/>
      <w:r>
        <w:rPr>
          <w:b w:val="0"/>
        </w:rPr>
      </w:r>
      <w:r>
        <w:rPr/>
        <w:t>Pregunta</w:t>
      </w:r>
      <w:r>
        <w:rPr>
          <w:spacing w:val="-13"/>
        </w:rPr>
        <w:t> </w:t>
      </w:r>
      <w:r>
        <w:rPr>
          <w:spacing w:val="-10"/>
        </w:rPr>
        <w:t>5</w:t>
      </w:r>
    </w:p>
    <w:p>
      <w:pPr>
        <w:spacing w:before="123"/>
        <w:ind w:left="1400" w:right="0" w:firstLine="0"/>
        <w:jc w:val="left"/>
        <w:rPr>
          <w:sz w:val="24"/>
        </w:rPr>
      </w:pPr>
      <w:r>
        <w:rPr>
          <w:b/>
          <w:sz w:val="24"/>
        </w:rPr>
        <w:t>Enunciado</w:t>
      </w:r>
      <w:r>
        <w:rPr>
          <w:sz w:val="24"/>
        </w:rPr>
        <w:t>.</w:t>
      </w:r>
      <w:r>
        <w:rPr>
          <w:spacing w:val="-14"/>
          <w:sz w:val="24"/>
        </w:rPr>
        <w:t> </w:t>
      </w:r>
      <w:r>
        <w:rPr>
          <w:sz w:val="24"/>
        </w:rPr>
        <w:t>–</w:t>
      </w:r>
      <w:r>
        <w:rPr>
          <w:spacing w:val="-12"/>
          <w:sz w:val="24"/>
        </w:rPr>
        <w:t> </w:t>
      </w:r>
      <w:r>
        <w:rPr>
          <w:sz w:val="24"/>
        </w:rPr>
        <w:t>Seleccione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respuesta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correcta</w:t>
      </w:r>
    </w:p>
    <w:p>
      <w:pPr>
        <w:pStyle w:val="BodyText"/>
        <w:spacing w:before="70"/>
        <w:rPr>
          <w:sz w:val="20"/>
        </w:rPr>
      </w:pPr>
    </w:p>
    <w:tbl>
      <w:tblPr>
        <w:tblW w:w="0" w:type="auto"/>
        <w:jc w:val="left"/>
        <w:tblInd w:w="1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8514"/>
      </w:tblGrid>
      <w:tr>
        <w:trPr>
          <w:trHeight w:val="889" w:hRule="atLeast"/>
        </w:trPr>
        <w:tc>
          <w:tcPr>
            <w:tcW w:w="9078" w:type="dxa"/>
            <w:gridSpan w:val="2"/>
          </w:tcPr>
          <w:p>
            <w:pPr>
              <w:pStyle w:val="TableParagraph"/>
              <w:spacing w:line="259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diodo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potencia,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voltaje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ánodo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menor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voltaje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cátodo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¿Cómo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 comporta el diodo?</w:t>
            </w:r>
          </w:p>
        </w:tc>
      </w:tr>
      <w:tr>
        <w:trPr>
          <w:trHeight w:val="573" w:hRule="atLeast"/>
        </w:trPr>
        <w:tc>
          <w:tcPr>
            <w:tcW w:w="56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8514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Cortocircuito</w:t>
            </w:r>
          </w:p>
        </w:tc>
      </w:tr>
      <w:tr>
        <w:trPr>
          <w:trHeight w:val="575" w:hRule="atLeast"/>
        </w:trPr>
        <w:tc>
          <w:tcPr>
            <w:tcW w:w="56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B</w:t>
            </w:r>
          </w:p>
        </w:tc>
        <w:tc>
          <w:tcPr>
            <w:tcW w:w="8514" w:type="dxa"/>
          </w:tcPr>
          <w:p>
            <w:pPr>
              <w:pStyle w:val="TableParagraph"/>
              <w:spacing w:line="240" w:lineRule="auto" w:before="6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Polarizaci</w:t>
            </w:r>
            <w:r>
              <w:rPr>
                <w:rFonts w:ascii="Calibri" w:hAnsi="Calibri"/>
                <w:spacing w:val="-2"/>
                <w:sz w:val="24"/>
              </w:rPr>
              <w:t>ó</w:t>
            </w:r>
            <w:r>
              <w:rPr>
                <w:spacing w:val="-2"/>
                <w:sz w:val="24"/>
              </w:rPr>
              <w:t>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directa</w:t>
            </w:r>
          </w:p>
        </w:tc>
      </w:tr>
      <w:tr>
        <w:trPr>
          <w:trHeight w:val="576" w:hRule="atLeast"/>
        </w:trPr>
        <w:tc>
          <w:tcPr>
            <w:tcW w:w="564" w:type="dxa"/>
          </w:tcPr>
          <w:p>
            <w:pPr>
              <w:pStyle w:val="TableParagraph"/>
              <w:spacing w:line="275" w:lineRule="exact"/>
              <w:ind w:left="0" w:right="184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C</w:t>
            </w:r>
          </w:p>
        </w:tc>
        <w:tc>
          <w:tcPr>
            <w:tcW w:w="8514" w:type="dxa"/>
          </w:tcPr>
          <w:p>
            <w:pPr>
              <w:pStyle w:val="TableParagraph"/>
              <w:spacing w:line="240" w:lineRule="auto" w:before="6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Polarizaci</w:t>
            </w:r>
            <w:r>
              <w:rPr>
                <w:rFonts w:ascii="Calibri" w:hAnsi="Calibri"/>
                <w:spacing w:val="-2"/>
                <w:sz w:val="24"/>
              </w:rPr>
              <w:t>ó</w:t>
            </w:r>
            <w:r>
              <w:rPr>
                <w:spacing w:val="-2"/>
                <w:sz w:val="24"/>
              </w:rPr>
              <w:t>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inversa</w:t>
            </w:r>
          </w:p>
        </w:tc>
      </w:tr>
      <w:tr>
        <w:trPr>
          <w:trHeight w:val="578" w:hRule="atLeast"/>
        </w:trPr>
        <w:tc>
          <w:tcPr>
            <w:tcW w:w="564" w:type="dxa"/>
          </w:tcPr>
          <w:p>
            <w:pPr>
              <w:pStyle w:val="TableParagraph"/>
              <w:spacing w:line="275" w:lineRule="exact"/>
              <w:ind w:left="0" w:right="184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D</w:t>
            </w:r>
          </w:p>
        </w:tc>
        <w:tc>
          <w:tcPr>
            <w:tcW w:w="8514" w:type="dxa"/>
          </w:tcPr>
          <w:p>
            <w:pPr>
              <w:pStyle w:val="TableParagraph"/>
              <w:spacing w:line="240" w:lineRule="auto" w:before="11"/>
              <w:ind w:left="114"/>
              <w:rPr>
                <w:sz w:val="24"/>
              </w:rPr>
            </w:pPr>
            <w:r>
              <w:rPr>
                <w:sz w:val="24"/>
              </w:rPr>
              <w:t>Ninguna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anteriores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9"/>
        <w:rPr>
          <w:sz w:val="24"/>
        </w:rPr>
      </w:pPr>
    </w:p>
    <w:p>
      <w:pPr>
        <w:pStyle w:val="Heading1"/>
        <w:spacing w:before="1"/>
        <w:rPr>
          <w:b w:val="0"/>
        </w:rPr>
      </w:pPr>
      <w:r>
        <w:rPr/>
        <w:t>Respuesta</w:t>
      </w:r>
      <w:r>
        <w:rPr>
          <w:spacing w:val="-10"/>
        </w:rPr>
        <w:t> </w:t>
      </w:r>
      <w:r>
        <w:rPr/>
        <w:t>correcta</w:t>
      </w:r>
      <w:r>
        <w:rPr>
          <w:b w:val="0"/>
        </w:rPr>
        <w:t>:</w:t>
      </w:r>
      <w:r>
        <w:rPr>
          <w:b w:val="0"/>
          <w:spacing w:val="33"/>
        </w:rPr>
        <w:t> </w:t>
      </w:r>
      <w:r>
        <w:rPr>
          <w:b w:val="0"/>
          <w:spacing w:val="-10"/>
        </w:rPr>
        <w:t>C</w:t>
      </w:r>
    </w:p>
    <w:p>
      <w:pPr>
        <w:pStyle w:val="BodyText"/>
        <w:spacing w:before="21"/>
        <w:rPr>
          <w:sz w:val="24"/>
        </w:rPr>
      </w:pPr>
    </w:p>
    <w:p>
      <w:pPr>
        <w:spacing w:before="0"/>
        <w:ind w:left="1400" w:right="129" w:firstLine="0"/>
        <w:jc w:val="both"/>
        <w:rPr>
          <w:sz w:val="24"/>
        </w:rPr>
      </w:pPr>
      <w:r>
        <w:rPr>
          <w:b/>
          <w:sz w:val="24"/>
        </w:rPr>
        <w:t>Justificación: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diodo</w:t>
      </w:r>
      <w:r>
        <w:rPr>
          <w:spacing w:val="-1"/>
          <w:sz w:val="24"/>
        </w:rPr>
        <w:t> </w:t>
      </w:r>
      <w:r>
        <w:rPr>
          <w:sz w:val="24"/>
        </w:rPr>
        <w:t>conduce</w:t>
      </w:r>
      <w:r>
        <w:rPr>
          <w:spacing w:val="-2"/>
          <w:sz w:val="24"/>
        </w:rPr>
        <w:t> </w:t>
      </w:r>
      <w:r>
        <w:rPr>
          <w:sz w:val="24"/>
        </w:rPr>
        <w:t>cuando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voltaje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ánodo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mayor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cátodo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voltaje del</w:t>
      </w:r>
      <w:r>
        <w:rPr>
          <w:spacing w:val="-2"/>
          <w:sz w:val="24"/>
        </w:rPr>
        <w:t> </w:t>
      </w:r>
      <w:r>
        <w:rPr>
          <w:sz w:val="24"/>
        </w:rPr>
        <w:t>cátodo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mayor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ánodo,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dice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diodo</w:t>
      </w:r>
      <w:r>
        <w:rPr>
          <w:spacing w:val="-2"/>
          <w:sz w:val="24"/>
        </w:rPr>
        <w:t> </w:t>
      </w:r>
      <w:r>
        <w:rPr>
          <w:sz w:val="24"/>
        </w:rPr>
        <w:t>está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modo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bloqueo.</w:t>
      </w:r>
      <w:r>
        <w:rPr>
          <w:spacing w:val="-2"/>
          <w:sz w:val="24"/>
        </w:rPr>
        <w:t> </w:t>
      </w:r>
      <w:r>
        <w:rPr>
          <w:sz w:val="24"/>
        </w:rPr>
        <w:t>(Rodriguez</w:t>
      </w:r>
      <w:r>
        <w:rPr>
          <w:spacing w:val="-5"/>
          <w:sz w:val="24"/>
        </w:rPr>
        <w:t> </w:t>
      </w:r>
      <w:r>
        <w:rPr>
          <w:sz w:val="24"/>
        </w:rPr>
        <w:t>et al., 2010)</w:t>
      </w:r>
    </w:p>
    <w:p>
      <w:pPr>
        <w:spacing w:after="0"/>
        <w:jc w:val="both"/>
        <w:rPr>
          <w:sz w:val="24"/>
        </w:rPr>
        <w:sectPr>
          <w:pgSz w:w="12240" w:h="15840"/>
          <w:pgMar w:header="2" w:footer="878" w:top="1220" w:bottom="1060" w:left="40" w:right="1200"/>
        </w:sectPr>
      </w:pPr>
    </w:p>
    <w:p>
      <w:pPr>
        <w:pStyle w:val="BodyText"/>
        <w:spacing w:before="233"/>
        <w:rPr>
          <w:sz w:val="24"/>
        </w:rPr>
      </w:pPr>
    </w:p>
    <w:p>
      <w:pPr>
        <w:pStyle w:val="Heading1"/>
        <w:spacing w:before="1"/>
        <w:ind w:left="1441"/>
      </w:pPr>
      <w:r>
        <w:rPr>
          <w:spacing w:val="-2"/>
        </w:rPr>
        <w:t>Bibliografía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67"/>
        <w:rPr>
          <w:b/>
          <w:sz w:val="24"/>
        </w:rPr>
      </w:pPr>
    </w:p>
    <w:p>
      <w:pPr>
        <w:spacing w:line="259" w:lineRule="auto" w:before="0"/>
        <w:ind w:left="1880" w:right="859" w:hanging="480"/>
        <w:jc w:val="both"/>
        <w:rPr>
          <w:rFonts w:ascii="Calibri"/>
          <w:sz w:val="22"/>
        </w:rPr>
      </w:pPr>
      <w:r>
        <w:rPr>
          <w:rFonts w:ascii="Calibri"/>
          <w:i/>
          <w:sz w:val="22"/>
        </w:rPr>
        <w:t>Calidad de servicio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| Quality of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Services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(QoS) -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ManageEngine NetFlow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Analyzer</w:t>
      </w:r>
      <w:r>
        <w:rPr>
          <w:rFonts w:ascii="Calibri"/>
          <w:sz w:val="22"/>
        </w:rPr>
        <w:t>.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(n.d.). Retrieved January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10,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2024,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https://</w:t>
      </w:r>
      <w:hyperlink r:id="rId10">
        <w:r>
          <w:rPr>
            <w:rFonts w:ascii="Calibri"/>
            <w:sz w:val="22"/>
          </w:rPr>
          <w:t>www.manageengine.com/latam/netflow/calidad-de-servicio-</w:t>
        </w:r>
      </w:hyperlink>
      <w:r>
        <w:rPr>
          <w:rFonts w:ascii="Calibri"/>
          <w:sz w:val="22"/>
        </w:rPr>
        <w:t> </w:t>
      </w:r>
      <w:r>
        <w:rPr>
          <w:rFonts w:ascii="Calibri"/>
          <w:spacing w:val="-2"/>
          <w:sz w:val="22"/>
        </w:rPr>
        <w:t>qos.html</w:t>
      </w:r>
    </w:p>
    <w:p>
      <w:pPr>
        <w:pStyle w:val="BodyText"/>
        <w:spacing w:line="259" w:lineRule="auto" w:before="157"/>
        <w:ind w:left="1880" w:right="415" w:hanging="480"/>
        <w:rPr>
          <w:rFonts w:ascii="Calibri" w:hAnsi="Calibri"/>
        </w:rPr>
      </w:pPr>
      <w:r>
        <w:rPr>
          <w:rFonts w:ascii="Calibri" w:hAnsi="Calibri"/>
        </w:rPr>
        <w:t>Historia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del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</w:rPr>
        <w:t>celular: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sus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antecedentes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y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sus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características.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(n.d.).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  <w:i/>
        </w:rPr>
        <w:t>Https://Humanidades.Com/</w:t>
      </w:r>
      <w:r>
        <w:rPr>
          <w:rFonts w:ascii="Calibri" w:hAnsi="Calibri"/>
        </w:rPr>
        <w:t>.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Retrieved January 12, 2024, from https://humanidades.com/historia-del-celular/</w:t>
      </w:r>
    </w:p>
    <w:p>
      <w:pPr>
        <w:pStyle w:val="BodyText"/>
        <w:spacing w:line="259" w:lineRule="auto" w:before="159"/>
        <w:ind w:left="1880" w:right="415" w:hanging="480"/>
        <w:rPr>
          <w:rFonts w:ascii="Calibri" w:hAnsi="Calibri"/>
        </w:rPr>
      </w:pPr>
      <w:r>
        <w:rPr>
          <w:rFonts w:ascii="Calibri" w:hAnsi="Calibri"/>
        </w:rPr>
        <w:t>Pérez,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J.,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Banegas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Carles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Esquerré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Jordi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Gual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Luis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Lada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</w:rPr>
        <w:t>Carlos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López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Carlos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Mira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Emilio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Ontiveros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Ramón Palacio Crisanto Plaza María Rotondo, J., &amp; Luis Redondo Jaime Castellano Pablo Pérez Sergio Ramos Vanessa Ruano, J. (2005). </w:t>
      </w:r>
      <w:r>
        <w:rPr>
          <w:rFonts w:ascii="Calibri" w:hAnsi="Calibri"/>
          <w:i/>
        </w:rPr>
        <w:t>Comunicaciones móviles e inalámbricas</w:t>
      </w:r>
      <w:r>
        <w:rPr>
          <w:rFonts w:ascii="Calibri" w:hAnsi="Calibri"/>
        </w:rPr>
        <w:t>.</w:t>
      </w:r>
    </w:p>
    <w:p>
      <w:pPr>
        <w:spacing w:line="256" w:lineRule="auto" w:before="160"/>
        <w:ind w:left="1880" w:right="415" w:hanging="480"/>
        <w:jc w:val="left"/>
        <w:rPr>
          <w:rFonts w:ascii="Calibri" w:hAnsi="Calibri"/>
          <w:sz w:val="22"/>
        </w:rPr>
      </w:pPr>
      <w:r>
        <w:rPr>
          <w:rFonts w:ascii="Calibri" w:hAnsi="Calibri"/>
          <w:i/>
          <w:sz w:val="22"/>
        </w:rPr>
        <w:t>¿Qué</w:t>
      </w:r>
      <w:r>
        <w:rPr>
          <w:rFonts w:ascii="Calibri" w:hAnsi="Calibri"/>
          <w:i/>
          <w:spacing w:val="-9"/>
          <w:sz w:val="22"/>
        </w:rPr>
        <w:t> </w:t>
      </w:r>
      <w:r>
        <w:rPr>
          <w:rFonts w:ascii="Calibri" w:hAnsi="Calibri"/>
          <w:i/>
          <w:sz w:val="22"/>
        </w:rPr>
        <w:t>es</w:t>
      </w:r>
      <w:r>
        <w:rPr>
          <w:rFonts w:ascii="Calibri" w:hAnsi="Calibri"/>
          <w:i/>
          <w:spacing w:val="-6"/>
          <w:sz w:val="22"/>
        </w:rPr>
        <w:t> </w:t>
      </w:r>
      <w:r>
        <w:rPr>
          <w:rFonts w:ascii="Calibri" w:hAnsi="Calibri"/>
          <w:i/>
          <w:sz w:val="22"/>
        </w:rPr>
        <w:t>Calidad</w:t>
      </w:r>
      <w:r>
        <w:rPr>
          <w:rFonts w:ascii="Calibri" w:hAnsi="Calibri"/>
          <w:i/>
          <w:spacing w:val="-10"/>
          <w:sz w:val="22"/>
        </w:rPr>
        <w:t> </w:t>
      </w:r>
      <w:r>
        <w:rPr>
          <w:rFonts w:ascii="Calibri" w:hAnsi="Calibri"/>
          <w:i/>
          <w:sz w:val="22"/>
        </w:rPr>
        <w:t>de</w:t>
      </w:r>
      <w:r>
        <w:rPr>
          <w:rFonts w:ascii="Calibri" w:hAnsi="Calibri"/>
          <w:i/>
          <w:spacing w:val="-7"/>
          <w:sz w:val="22"/>
        </w:rPr>
        <w:t> </w:t>
      </w:r>
      <w:r>
        <w:rPr>
          <w:rFonts w:ascii="Calibri" w:hAnsi="Calibri"/>
          <w:i/>
          <w:sz w:val="22"/>
        </w:rPr>
        <w:t>servicio</w:t>
      </w:r>
      <w:r>
        <w:rPr>
          <w:rFonts w:ascii="Calibri" w:hAnsi="Calibri"/>
          <w:i/>
          <w:spacing w:val="-13"/>
          <w:sz w:val="22"/>
        </w:rPr>
        <w:t> </w:t>
      </w:r>
      <w:r>
        <w:rPr>
          <w:rFonts w:ascii="Calibri" w:hAnsi="Calibri"/>
          <w:i/>
          <w:sz w:val="22"/>
        </w:rPr>
        <w:t>o</w:t>
      </w:r>
      <w:r>
        <w:rPr>
          <w:rFonts w:ascii="Calibri" w:hAnsi="Calibri"/>
          <w:i/>
          <w:spacing w:val="-6"/>
          <w:sz w:val="22"/>
        </w:rPr>
        <w:t> </w:t>
      </w:r>
      <w:r>
        <w:rPr>
          <w:rFonts w:ascii="Calibri" w:hAnsi="Calibri"/>
          <w:i/>
          <w:sz w:val="22"/>
        </w:rPr>
        <w:t>QoS?</w:t>
      </w:r>
      <w:r>
        <w:rPr>
          <w:rFonts w:ascii="Calibri" w:hAnsi="Calibri"/>
          <w:i/>
          <w:spacing w:val="-3"/>
          <w:sz w:val="22"/>
        </w:rPr>
        <w:t> </w:t>
      </w:r>
      <w:r>
        <w:rPr>
          <w:rFonts w:ascii="Calibri" w:hAnsi="Calibri"/>
          <w:i/>
          <w:sz w:val="22"/>
        </w:rPr>
        <w:t>-</w:t>
      </w:r>
      <w:r>
        <w:rPr>
          <w:rFonts w:ascii="Calibri" w:hAnsi="Calibri"/>
          <w:i/>
          <w:spacing w:val="-15"/>
          <w:sz w:val="22"/>
        </w:rPr>
        <w:t> </w:t>
      </w:r>
      <w:r>
        <w:rPr>
          <w:rFonts w:ascii="Calibri" w:hAnsi="Calibri"/>
          <w:i/>
          <w:sz w:val="22"/>
        </w:rPr>
        <w:t>Definición</w:t>
      </w:r>
      <w:r>
        <w:rPr>
          <w:rFonts w:ascii="Calibri" w:hAnsi="Calibri"/>
          <w:i/>
          <w:spacing w:val="-9"/>
          <w:sz w:val="22"/>
        </w:rPr>
        <w:t> </w:t>
      </w:r>
      <w:r>
        <w:rPr>
          <w:rFonts w:ascii="Calibri" w:hAnsi="Calibri"/>
          <w:i/>
          <w:sz w:val="22"/>
        </w:rPr>
        <w:t>en</w:t>
      </w:r>
      <w:r>
        <w:rPr>
          <w:rFonts w:ascii="Calibri" w:hAnsi="Calibri"/>
          <w:i/>
          <w:spacing w:val="-7"/>
          <w:sz w:val="22"/>
        </w:rPr>
        <w:t> </w:t>
      </w:r>
      <w:r>
        <w:rPr>
          <w:rFonts w:ascii="Calibri" w:hAnsi="Calibri"/>
          <w:i/>
          <w:sz w:val="22"/>
        </w:rPr>
        <w:t>Computer</w:t>
      </w:r>
      <w:r>
        <w:rPr>
          <w:rFonts w:ascii="Calibri" w:hAnsi="Calibri"/>
          <w:i/>
          <w:spacing w:val="-2"/>
          <w:sz w:val="22"/>
        </w:rPr>
        <w:t> </w:t>
      </w:r>
      <w:r>
        <w:rPr>
          <w:rFonts w:ascii="Calibri" w:hAnsi="Calibri"/>
          <w:i/>
          <w:sz w:val="22"/>
        </w:rPr>
        <w:t>Weekly</w:t>
      </w:r>
      <w:r>
        <w:rPr>
          <w:rFonts w:ascii="Calibri" w:hAnsi="Calibri"/>
          <w:sz w:val="22"/>
        </w:rPr>
        <w:t>.</w:t>
      </w:r>
      <w:r>
        <w:rPr>
          <w:rFonts w:ascii="Calibri" w:hAnsi="Calibri"/>
          <w:spacing w:val="-10"/>
          <w:sz w:val="22"/>
        </w:rPr>
        <w:t> </w:t>
      </w:r>
      <w:r>
        <w:rPr>
          <w:rFonts w:ascii="Calibri" w:hAnsi="Calibri"/>
          <w:sz w:val="22"/>
        </w:rPr>
        <w:t>(n.d.).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Retrieved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January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10,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sz w:val="22"/>
        </w:rPr>
        <w:t>2024, from https://</w:t>
      </w:r>
      <w:hyperlink r:id="rId11">
        <w:r>
          <w:rPr>
            <w:rFonts w:ascii="Calibri" w:hAnsi="Calibri"/>
            <w:sz w:val="22"/>
          </w:rPr>
          <w:t>www.computerweekly.com/es/definicion/Calidad-de-servicio-o-QoS</w:t>
        </w:r>
      </w:hyperlink>
    </w:p>
    <w:p>
      <w:pPr>
        <w:pStyle w:val="BodyText"/>
        <w:spacing w:before="162"/>
        <w:ind w:left="1400"/>
        <w:rPr>
          <w:rFonts w:ascii="Calibri" w:hAnsi="Calibri"/>
        </w:rPr>
      </w:pPr>
      <w:r>
        <w:rPr>
          <w:rFonts w:ascii="Calibri" w:hAnsi="Calibri"/>
        </w:rPr>
        <w:t>Rodriguez,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</w:rPr>
        <w:t>R.,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Gámez,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M.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</w:rPr>
        <w:t>O.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R.,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Perdomo,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MsC.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R.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H.,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</w:rPr>
        <w:t>Hidalgo,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Lic.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L.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T.,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&amp;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Escalona,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Lic.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L.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G.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  <w:spacing w:val="-2"/>
        </w:rPr>
        <w:t>(2010).</w:t>
      </w:r>
    </w:p>
    <w:p>
      <w:pPr>
        <w:pStyle w:val="BodyText"/>
        <w:spacing w:line="259" w:lineRule="auto" w:before="22"/>
        <w:ind w:left="1880"/>
        <w:rPr>
          <w:rFonts w:ascii="Calibri" w:hAnsi="Calibri"/>
        </w:rPr>
      </w:pPr>
      <w:r>
        <w:rPr>
          <w:rFonts w:ascii="Calibri" w:hAnsi="Calibri"/>
          <w:spacing w:val="-2"/>
        </w:rPr>
        <w:t>Telefonía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  <w:spacing w:val="-2"/>
        </w:rPr>
        <w:t>móvil celular: origen, evolución, perspectivas. </w:t>
      </w:r>
      <w:r>
        <w:rPr>
          <w:rFonts w:ascii="Calibri" w:hAnsi="Calibri"/>
          <w:i/>
          <w:spacing w:val="-2"/>
        </w:rPr>
        <w:t>Ciencias Holguín</w:t>
      </w:r>
      <w:r>
        <w:rPr>
          <w:rFonts w:ascii="Calibri" w:hAnsi="Calibri"/>
          <w:spacing w:val="-2"/>
        </w:rPr>
        <w:t>, </w:t>
      </w:r>
      <w:r>
        <w:rPr>
          <w:rFonts w:ascii="Calibri" w:hAnsi="Calibri"/>
          <w:i/>
          <w:spacing w:val="-2"/>
        </w:rPr>
        <w:t>11</w:t>
      </w:r>
      <w:r>
        <w:rPr>
          <w:rFonts w:ascii="Calibri" w:hAnsi="Calibri"/>
          <w:spacing w:val="-2"/>
        </w:rPr>
        <w:t>(1). </w:t>
      </w:r>
      <w:hyperlink r:id="rId12">
        <w:r>
          <w:rPr>
            <w:rFonts w:ascii="Calibri" w:hAnsi="Calibri"/>
            <w:spacing w:val="-2"/>
          </w:rPr>
          <w:t>http://www.ciencias.holguin.cu/index.php/cienciasholguin/article/view/299</w:t>
        </w:r>
      </w:hyperlink>
    </w:p>
    <w:p>
      <w:pPr>
        <w:spacing w:after="0" w:line="259" w:lineRule="auto"/>
        <w:rPr>
          <w:rFonts w:ascii="Calibri" w:hAnsi="Calibri"/>
        </w:rPr>
        <w:sectPr>
          <w:pgSz w:w="12240" w:h="15840"/>
          <w:pgMar w:header="2" w:footer="878" w:top="1220" w:bottom="1060" w:left="40" w:right="1200"/>
        </w:sectPr>
      </w:pPr>
    </w:p>
    <w:p>
      <w:pPr>
        <w:pStyle w:val="BodyText"/>
        <w:spacing w:before="4"/>
        <w:rPr>
          <w:rFonts w:ascii="Calibri"/>
          <w:sz w:val="16"/>
        </w:rPr>
      </w:pPr>
      <w:bookmarkStart w:name="_bookmark6" w:id="7"/>
      <w:bookmarkEnd w:id="7"/>
      <w:r>
        <w:rPr/>
      </w:r>
      <w:r>
        <w:rPr>
          <w:rFonts w:ascii="Calibri"/>
          <w:sz w:val="16"/>
        </w:rPr>
      </w:r>
    </w:p>
    <w:sectPr>
      <w:pgSz w:w="12240" w:h="15840"/>
      <w:pgMar w:header="2" w:footer="878" w:top="1220" w:bottom="1060" w:left="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4512">
              <wp:simplePos x="0" y="0"/>
              <wp:positionH relativeFrom="page">
                <wp:posOffset>11429</wp:posOffset>
              </wp:positionH>
              <wp:positionV relativeFrom="page">
                <wp:posOffset>9373869</wp:posOffset>
              </wp:positionV>
              <wp:extent cx="7759700" cy="515620"/>
              <wp:effectExtent l="0" t="0" r="0" b="0"/>
              <wp:wrapNone/>
              <wp:docPr id="9" name="Group 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9" name="Group 9"/>
                    <wpg:cNvGrpSpPr/>
                    <wpg:grpSpPr>
                      <a:xfrm>
                        <a:off x="0" y="0"/>
                        <a:ext cx="7759700" cy="515620"/>
                        <a:chExt cx="7759700" cy="515620"/>
                      </a:xfrm>
                    </wpg:grpSpPr>
                    <wps:wsp>
                      <wps:cNvPr id="10" name="Graphic 10"/>
                      <wps:cNvSpPr/>
                      <wps:spPr>
                        <a:xfrm>
                          <a:off x="8254" y="5080"/>
                          <a:ext cx="7748905" cy="503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8905" h="503555">
                              <a:moveTo>
                                <a:pt x="7748905" y="0"/>
                              </a:moveTo>
                              <a:lnTo>
                                <a:pt x="0" y="0"/>
                              </a:lnTo>
                              <a:lnTo>
                                <a:pt x="0" y="503555"/>
                              </a:lnTo>
                              <a:lnTo>
                                <a:pt x="7748905" y="503555"/>
                              </a:lnTo>
                              <a:lnTo>
                                <a:pt x="77489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8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759700" cy="515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59700" h="515620">
                              <a:moveTo>
                                <a:pt x="7759700" y="0"/>
                              </a:moveTo>
                              <a:lnTo>
                                <a:pt x="7756525" y="0"/>
                              </a:ln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509270"/>
                              </a:lnTo>
                              <a:lnTo>
                                <a:pt x="0" y="515620"/>
                              </a:lnTo>
                              <a:lnTo>
                                <a:pt x="7759700" y="515620"/>
                              </a:lnTo>
                              <a:lnTo>
                                <a:pt x="7759700" y="509270"/>
                              </a:lnTo>
                              <a:lnTo>
                                <a:pt x="6350" y="509270"/>
                              </a:lnTo>
                              <a:lnTo>
                                <a:pt x="6350" y="5080"/>
                              </a:lnTo>
                              <a:lnTo>
                                <a:pt x="7756525" y="5080"/>
                              </a:lnTo>
                              <a:lnTo>
                                <a:pt x="7756525" y="508635"/>
                              </a:lnTo>
                              <a:lnTo>
                                <a:pt x="7759700" y="508635"/>
                              </a:lnTo>
                              <a:lnTo>
                                <a:pt x="7759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.9pt;margin-top:738.099976pt;width:611pt;height:40.6pt;mso-position-horizontal-relative:page;mso-position-vertical-relative:page;z-index:-15891968" id="docshapegroup8" coordorigin="18,14762" coordsize="12220,812">
              <v:rect style="position:absolute;left:31;top:14770;width:12203;height:793" id="docshape9" filled="true" fillcolor="#393838" stroked="false">
                <v:fill type="solid"/>
              </v:rect>
              <v:shape style="position:absolute;left:18;top:14762;width:12220;height:812" id="docshape10" coordorigin="18,14762" coordsize="12220,812" path="m12238,14762l12233,14762,18,14762,18,14770,18,15564,18,15574,12238,15574,12238,15564,28,15564,28,14770,12233,14770,12233,15563,12238,15563,12238,14762xe" filled="true" fillcolor="#000000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5024">
              <wp:simplePos x="0" y="0"/>
              <wp:positionH relativeFrom="page">
                <wp:posOffset>2793619</wp:posOffset>
              </wp:positionH>
              <wp:positionV relativeFrom="page">
                <wp:posOffset>9525846</wp:posOffset>
              </wp:positionV>
              <wp:extent cx="2183130" cy="19431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1831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2"/>
                              <w:sz w:val="24"/>
                            </w:rPr>
                            <w:t>COMUNICACIONES</w:t>
                          </w:r>
                          <w:r>
                            <w:rPr>
                              <w:b/>
                              <w:color w:val="FFFFFF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24"/>
                            </w:rPr>
                            <w:t>OPTICAS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970001pt;margin-top:750.06665pt;width:171.9pt;height:15.3pt;mso-position-horizontal-relative:page;mso-position-vertical-relative:page;z-index:-15891456" type="#_x0000_t202" id="docshape1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>COMUNICACIONES</w:t>
                    </w:r>
                    <w:r>
                      <w:rPr>
                        <w:b/>
                        <w:color w:val="FFFF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>OPTICAS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23488">
          <wp:simplePos x="0" y="0"/>
          <wp:positionH relativeFrom="page">
            <wp:posOffset>6835775</wp:posOffset>
          </wp:positionH>
          <wp:positionV relativeFrom="page">
            <wp:posOffset>1333</wp:posOffset>
          </wp:positionV>
          <wp:extent cx="934720" cy="403034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4720" cy="4030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4000">
              <wp:simplePos x="0" y="0"/>
              <wp:positionH relativeFrom="page">
                <wp:posOffset>7229602</wp:posOffset>
              </wp:positionH>
              <wp:positionV relativeFrom="page">
                <wp:posOffset>43291</wp:posOffset>
              </wp:positionV>
              <wp:extent cx="178435" cy="22288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6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10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FFFFFF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b/>
                              <w:color w:val="FFFFFF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69.26001pt;margin-top:3.40877pt;width:14.05pt;height:17.55pt;mso-position-horizontal-relative:page;mso-position-vertical-relative:page;z-index:-15892480" type="#_x0000_t202" id="docshape7" filled="false" stroked="false">
              <v:textbox inset="0,0,0,0">
                <w:txbxContent>
                  <w:p>
                    <w:pPr>
                      <w:spacing w:before="9"/>
                      <w:ind w:left="6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10"/>
                        <w:sz w:val="28"/>
                      </w:rPr>
                      <w:instrText> PAGE </w:instrText>
                    </w:r>
                    <w:r>
                      <w:rPr>
                        <w:b/>
                        <w:color w:val="FFFFFF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10"/>
                        <w:sz w:val="28"/>
                      </w:rPr>
                      <w:t>2</w:t>
                    </w:r>
                    <w:r>
                      <w:rPr>
                        <w:b/>
                        <w:color w:val="FFFFFF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21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0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24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16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1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0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24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FFFFFF"/>
        <w:spacing w:val="0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9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2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4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0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27" w:hanging="36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31"/>
      <w:ind w:left="1400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1621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4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85"/>
    </w:pPr>
    <w:rPr>
      <w:rFonts w:ascii="Microsoft Sans Serif" w:hAnsi="Microsoft Sans Serif" w:eastAsia="Microsoft Sans Serif" w:cs="Microsoft Sans Serif"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828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70" w:lineRule="exact"/>
      <w:ind w:left="117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manageengine.com/latam/netflow/calidad-de-servicio-" TargetMode="External"/><Relationship Id="rId11" Type="http://schemas.openxmlformats.org/officeDocument/2006/relationships/hyperlink" Target="http://www.computerweekly.com/es/definicion/Calidad-de-servicio-o-QoS" TargetMode="External"/><Relationship Id="rId12" Type="http://schemas.openxmlformats.org/officeDocument/2006/relationships/hyperlink" Target="http://www.ciencias.holguin.cu/index.php/cienciasholguin/article/view/299" TargetMode="External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ALTAMIRANO</dc:creator>
  <dcterms:created xsi:type="dcterms:W3CDTF">2024-01-16T20:16:59Z</dcterms:created>
  <dcterms:modified xsi:type="dcterms:W3CDTF">2024-01-16T20:16:59Z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2024-01-16T00:00:00Z</vt:filetime>
  </property>
  <property fmtid="{D5CDD505-2E9C-101B-9397-08002B2CF9AE}" pid="5" name="Producer">
    <vt:lpwstr>Microsoft® Word para Microsoft 365</vt:lpwstr>
  </property>
</Properties>
</file>