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3D" w:rsidRPr="005411FE" w:rsidRDefault="005411FE" w:rsidP="00BD7A3D">
      <w:pPr>
        <w:pStyle w:val="a8"/>
        <w:jc w:val="center"/>
      </w:pPr>
      <w:r w:rsidRPr="005411FE">
        <w:t>МОСКОВСКИЙ АВИАЦИОННЫЙ ИНСТИТУТ</w:t>
      </w:r>
    </w:p>
    <w:p w:rsidR="00BD7A3D" w:rsidRDefault="005411FE" w:rsidP="00BD7A3D">
      <w:pPr>
        <w:pStyle w:val="a8"/>
        <w:jc w:val="center"/>
      </w:pPr>
      <w:r w:rsidRPr="005411FE">
        <w:t>(НАЦИОНАЛЬНЫЙ ИССЛЕДОВАТЕЛЬСКИЙ УНИВЕРСИТЕТ)</w:t>
      </w:r>
    </w:p>
    <w:p w:rsidR="00BD7A3D" w:rsidRDefault="005411FE" w:rsidP="00BD7A3D">
      <w:pPr>
        <w:pStyle w:val="a8"/>
        <w:jc w:val="center"/>
        <w:rPr>
          <w:sz w:val="32"/>
        </w:rPr>
      </w:pPr>
      <w:r>
        <w:t>Кафедра вычислительной математики и программирования</w:t>
      </w: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Pr="00E3346A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5411FE" w:rsidRPr="00496F40" w:rsidRDefault="00496F40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654CB4">
        <w:rPr>
          <w:b/>
          <w:sz w:val="36"/>
        </w:rPr>
        <w:t>4</w:t>
      </w:r>
    </w:p>
    <w:p w:rsidR="005411FE" w:rsidRDefault="005411FE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>по спецкурсу «Нейроинформатика»</w:t>
      </w:r>
    </w:p>
    <w:p w:rsidR="005411FE" w:rsidRDefault="005411FE" w:rsidP="00BD7A3D">
      <w:pPr>
        <w:pStyle w:val="a8"/>
        <w:jc w:val="center"/>
      </w:pPr>
    </w:p>
    <w:p w:rsidR="00BD7A3D" w:rsidRPr="00E3346A" w:rsidRDefault="00654CB4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>Сети с радиальными базисными элементами</w:t>
      </w: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5411FE" w:rsidRDefault="005411FE" w:rsidP="00BD7A3D">
      <w:pPr>
        <w:pStyle w:val="a8"/>
      </w:pPr>
    </w:p>
    <w:p w:rsidR="005411FE" w:rsidRDefault="005411FE" w:rsidP="00BD7A3D">
      <w:pPr>
        <w:pStyle w:val="a8"/>
      </w:pPr>
    </w:p>
    <w:p w:rsidR="005411FE" w:rsidRDefault="005411FE" w:rsidP="00BD7A3D">
      <w:pPr>
        <w:pStyle w:val="a8"/>
      </w:pPr>
    </w:p>
    <w:p w:rsidR="005411FE" w:rsidRDefault="005411FE" w:rsidP="00BD7A3D">
      <w:pPr>
        <w:pStyle w:val="a8"/>
      </w:pPr>
    </w:p>
    <w:p w:rsidR="00D55D33" w:rsidRDefault="00BD7A3D" w:rsidP="00932776">
      <w:pPr>
        <w:pStyle w:val="a8"/>
        <w:ind w:left="-1134" w:right="-1"/>
        <w:jc w:val="right"/>
      </w:pPr>
      <w:r>
        <w:t xml:space="preserve">                                                                            </w:t>
      </w:r>
    </w:p>
    <w:p w:rsidR="00932776" w:rsidRDefault="00932776" w:rsidP="00932776">
      <w:pPr>
        <w:pStyle w:val="a8"/>
        <w:ind w:left="-1134" w:right="-1"/>
        <w:jc w:val="right"/>
      </w:pPr>
    </w:p>
    <w:p w:rsidR="00932776" w:rsidRDefault="00932776" w:rsidP="00932776">
      <w:pPr>
        <w:pStyle w:val="a8"/>
        <w:ind w:left="-1134" w:right="-1"/>
        <w:jc w:val="right"/>
      </w:pPr>
    </w:p>
    <w:p w:rsidR="00932776" w:rsidRDefault="00932776" w:rsidP="00932776">
      <w:pPr>
        <w:pStyle w:val="a8"/>
        <w:ind w:left="-1134" w:right="-1"/>
        <w:jc w:val="right"/>
      </w:pPr>
      <w:bookmarkStart w:id="0" w:name="_GoBack"/>
      <w:bookmarkEnd w:id="0"/>
    </w:p>
    <w:p w:rsidR="00BD7A3D" w:rsidRDefault="00BD7A3D" w:rsidP="00D55D33">
      <w:pPr>
        <w:pStyle w:val="a8"/>
        <w:ind w:left="-1134" w:right="-1"/>
        <w:jc w:val="right"/>
      </w:pPr>
    </w:p>
    <w:p w:rsidR="00BD7A3D" w:rsidRPr="00D55D33" w:rsidRDefault="00EE6A93" w:rsidP="00BD7A3D">
      <w:pPr>
        <w:pStyle w:val="a8"/>
        <w:jc w:val="center"/>
      </w:pPr>
      <w:r>
        <w:t>Москва, 202</w:t>
      </w:r>
      <w:r w:rsidR="00D83FE5" w:rsidRPr="00D55D33">
        <w:t>2</w:t>
      </w:r>
    </w:p>
    <w:p w:rsidR="005411FE" w:rsidRDefault="005411FE" w:rsidP="005411FE">
      <w:pPr>
        <w:pStyle w:val="3"/>
      </w:pPr>
      <w:r>
        <w:lastRenderedPageBreak/>
        <w:t>Цель работы</w:t>
      </w:r>
    </w:p>
    <w:p w:rsidR="00496F40" w:rsidRPr="00496F40" w:rsidRDefault="00654CB4" w:rsidP="00496F40">
      <w:r>
        <w:t>И</w:t>
      </w:r>
      <w:r w:rsidRPr="00654CB4">
        <w:t>сследование свойств некоторых видов сетей с радиальными базисными элементами, алгоритмов обучения, а также применение сетей в задачах классификации и аппроксимации функции</w:t>
      </w:r>
      <w:r w:rsidR="00CD3EDB" w:rsidRPr="00CD3EDB">
        <w:t>.</w:t>
      </w:r>
    </w:p>
    <w:p w:rsidR="00F05592" w:rsidRDefault="00F05592" w:rsidP="00F05592">
      <w:pPr>
        <w:pStyle w:val="3"/>
      </w:pPr>
      <w:r>
        <w:t>Основные этапы работы</w:t>
      </w:r>
    </w:p>
    <w:p w:rsidR="003F1B5B" w:rsidRDefault="00654CB4" w:rsidP="00654CB4">
      <w:pPr>
        <w:pStyle w:val="a5"/>
        <w:numPr>
          <w:ilvl w:val="0"/>
          <w:numId w:val="3"/>
        </w:numPr>
      </w:pPr>
      <w:r w:rsidRPr="00654CB4">
        <w:t>Использовать вероятностную нейронную сеть для классификации точек в случае, когда классы не являются линейно разделимыми</w:t>
      </w:r>
      <w:r w:rsidR="00CD3EDB" w:rsidRPr="00CD3EDB">
        <w:t>.</w:t>
      </w:r>
    </w:p>
    <w:p w:rsidR="00CD3EDB" w:rsidRDefault="00654CB4" w:rsidP="00654CB4">
      <w:pPr>
        <w:pStyle w:val="a5"/>
        <w:numPr>
          <w:ilvl w:val="0"/>
          <w:numId w:val="3"/>
        </w:numPr>
      </w:pPr>
      <w:r w:rsidRPr="00654CB4">
        <w:t>Использовать сеть с радиальными базисными элементами (</w:t>
      </w:r>
      <w:r w:rsidRPr="00654CB4">
        <w:rPr>
          <w:i/>
        </w:rPr>
        <w:t>RBF</w:t>
      </w:r>
      <w:r w:rsidRPr="00654CB4">
        <w:t>) для классификации точек в случае, когда классы не являются линейно разделимыми</w:t>
      </w:r>
      <w:r w:rsidR="00CD3EDB" w:rsidRPr="00CD3EDB">
        <w:t>.</w:t>
      </w:r>
    </w:p>
    <w:p w:rsidR="003F1B5B" w:rsidRDefault="00654CB4" w:rsidP="00654CB4">
      <w:pPr>
        <w:pStyle w:val="a5"/>
        <w:numPr>
          <w:ilvl w:val="0"/>
          <w:numId w:val="3"/>
        </w:numPr>
      </w:pPr>
      <w:r w:rsidRPr="00654CB4">
        <w:t>Использовать обобщенно-регрессионную нейронную сеть для аппроксимации функции. Проверить работу сети с рыхлыми данными</w:t>
      </w:r>
      <w:r w:rsidR="00CD3EDB" w:rsidRPr="00CD3EDB">
        <w:t>.</w:t>
      </w:r>
    </w:p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717BA2" w:rsidRDefault="00717BA2" w:rsidP="00717BA2">
      <w:pPr>
        <w:pStyle w:val="3"/>
      </w:pPr>
      <w:r>
        <w:lastRenderedPageBreak/>
        <w:t>Оборудование</w:t>
      </w:r>
    </w:p>
    <w:p w:rsidR="00DA77B6" w:rsidRDefault="00DA77B6" w:rsidP="00DA77B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i/>
          <w:color w:val="000000"/>
          <w:sz w:val="24"/>
        </w:rPr>
      </w:pPr>
      <w:r w:rsidRPr="0010687D">
        <w:rPr>
          <w:rFonts w:eastAsia="Times New Roman"/>
          <w:i/>
          <w:color w:val="000000"/>
          <w:sz w:val="24"/>
        </w:rPr>
        <w:t>Параметры процессора</w:t>
      </w:r>
      <w:r>
        <w:rPr>
          <w:rFonts w:eastAsia="Times New Roman"/>
          <w:i/>
          <w:color w:val="000000"/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DA77B6" w:rsidRPr="00B50082" w:rsidTr="00DE79A5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A77B6" w:rsidRPr="0010687D" w:rsidRDefault="00DA77B6" w:rsidP="00DE79A5">
            <w:pPr>
              <w:rPr>
                <w:rFonts w:eastAsia="Times New Roman"/>
                <w:b/>
                <w:i/>
                <w:color w:val="000000"/>
                <w:sz w:val="24"/>
                <w:lang w:val="en-US"/>
              </w:rPr>
            </w:pPr>
            <w:r w:rsidRPr="0010687D">
              <w:rPr>
                <w:rFonts w:eastAsia="Times New Roman"/>
                <w:b/>
                <w:i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A77B6" w:rsidRPr="00B50082" w:rsidRDefault="00EE6A93" w:rsidP="00DE7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lang w:val="en-US"/>
              </w:rPr>
            </w:pPr>
            <w:r w:rsidRPr="0008003F">
              <w:rPr>
                <w:rFonts w:eastAsia="Times New Roman"/>
                <w:color w:val="000000"/>
                <w:sz w:val="24"/>
                <w:lang w:val="en-US"/>
              </w:rPr>
              <w:t>i9-12900K</w:t>
            </w:r>
          </w:p>
        </w:tc>
      </w:tr>
      <w:tr w:rsidR="00DA77B6" w:rsidRPr="006C31FD" w:rsidTr="00DE79A5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A77B6" w:rsidRPr="0010687D" w:rsidRDefault="00DA77B6" w:rsidP="00DE79A5">
            <w:pPr>
              <w:rPr>
                <w:rFonts w:eastAsia="Times New Roman"/>
                <w:b/>
                <w:i/>
                <w:color w:val="000000"/>
                <w:sz w:val="24"/>
              </w:rPr>
            </w:pPr>
            <w:r w:rsidRPr="0010687D">
              <w:rPr>
                <w:rFonts w:eastAsia="Times New Roman"/>
                <w:b/>
                <w:i/>
                <w:color w:val="000000"/>
                <w:sz w:val="24"/>
              </w:rPr>
              <w:t>Processor Base Frequency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A77B6" w:rsidRPr="006C31FD" w:rsidRDefault="00EE6A93" w:rsidP="00DE79A5">
            <w:pPr>
              <w:rPr>
                <w:rFonts w:eastAsia="Times New Roman"/>
                <w:color w:val="000000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/>
              </w:rPr>
              <w:t>3.2</w:t>
            </w:r>
            <w:r w:rsidR="00DA77B6">
              <w:rPr>
                <w:rFonts w:eastAsia="Times New Roman"/>
                <w:color w:val="000000"/>
                <w:sz w:val="24"/>
                <w:lang w:val="en-US"/>
              </w:rPr>
              <w:t>0 GHz</w:t>
            </w:r>
          </w:p>
        </w:tc>
      </w:tr>
      <w:tr w:rsidR="00DA77B6" w:rsidRPr="00B30892" w:rsidTr="00DE79A5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A77B6" w:rsidRPr="0010687D" w:rsidRDefault="00DA77B6" w:rsidP="00DE79A5">
            <w:pPr>
              <w:rPr>
                <w:rFonts w:eastAsia="Times New Roman"/>
                <w:b/>
                <w:i/>
                <w:color w:val="000000"/>
                <w:sz w:val="24"/>
              </w:rPr>
            </w:pPr>
            <w:r w:rsidRPr="0010687D">
              <w:rPr>
                <w:rFonts w:eastAsia="Times New Roman"/>
                <w:b/>
                <w:i/>
                <w:color w:val="000000"/>
                <w:sz w:val="24"/>
                <w:lang w:val="en-US"/>
              </w:rPr>
              <w:t>Number</w:t>
            </w:r>
            <w:r w:rsidRPr="0010687D">
              <w:rPr>
                <w:rFonts w:eastAsia="Times New Roman"/>
                <w:b/>
                <w:i/>
                <w:color w:val="000000"/>
                <w:sz w:val="24"/>
              </w:rPr>
              <w:t xml:space="preserve"> of Cores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A77B6" w:rsidRPr="00B30892" w:rsidRDefault="00EE6A93" w:rsidP="00DE7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/>
              </w:rPr>
              <w:t>16</w:t>
            </w:r>
          </w:p>
        </w:tc>
      </w:tr>
    </w:tbl>
    <w:p w:rsidR="00DA77B6" w:rsidRPr="002A4F35" w:rsidRDefault="00DA77B6" w:rsidP="00DA77B6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i/>
          <w:color w:val="000000"/>
          <w:sz w:val="24"/>
        </w:rPr>
      </w:pPr>
      <w:r w:rsidRPr="002A4F35">
        <w:rPr>
          <w:rFonts w:eastAsia="Times New Roman"/>
          <w:i/>
          <w:color w:val="000000"/>
          <w:sz w:val="24"/>
        </w:rPr>
        <w:t>Оперативная память: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DA77B6" w:rsidTr="00DE79A5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A77B6" w:rsidRPr="002A4F35" w:rsidRDefault="00DA77B6" w:rsidP="00DE79A5">
            <w:pPr>
              <w:rPr>
                <w:rFonts w:eastAsia="Times New Roman"/>
                <w:b/>
                <w:color w:val="000000"/>
                <w:sz w:val="24"/>
              </w:rPr>
            </w:pPr>
            <w:r w:rsidRPr="002A4F35">
              <w:rPr>
                <w:rFonts w:eastAsia="Times New Roman"/>
                <w:b/>
                <w:color w:val="000000"/>
                <w:sz w:val="24"/>
              </w:rPr>
              <w:t>Всего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A77B6" w:rsidRDefault="00EE6A93" w:rsidP="00DE79A5">
            <w:pPr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16</w:t>
            </w:r>
            <w:r w:rsidR="00DA77B6">
              <w:rPr>
                <w:rFonts w:eastAsia="Times New Roman"/>
                <w:color w:val="000000"/>
                <w:sz w:val="24"/>
              </w:rPr>
              <w:t>.0 ГБ</w:t>
            </w:r>
          </w:p>
        </w:tc>
      </w:tr>
      <w:tr w:rsidR="00DA77B6" w:rsidTr="00DE79A5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A77B6" w:rsidRPr="002A4F35" w:rsidRDefault="00DA77B6" w:rsidP="00DE79A5">
            <w:pPr>
              <w:rPr>
                <w:rFonts w:eastAsia="Times New Roman"/>
                <w:b/>
                <w:color w:val="000000"/>
                <w:sz w:val="24"/>
              </w:rPr>
            </w:pPr>
            <w:r w:rsidRPr="002A4F35">
              <w:rPr>
                <w:rFonts w:eastAsia="Times New Roman"/>
                <w:b/>
                <w:color w:val="000000"/>
                <w:sz w:val="24"/>
              </w:rPr>
              <w:t xml:space="preserve">Скорость 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A77B6" w:rsidRDefault="00DA77B6" w:rsidP="00DE79A5">
            <w:pPr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2133 МГц</w:t>
            </w:r>
          </w:p>
        </w:tc>
      </w:tr>
      <w:tr w:rsidR="00DA77B6" w:rsidTr="00DE79A5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A77B6" w:rsidRPr="002A4F35" w:rsidRDefault="00DA77B6" w:rsidP="00DE79A5">
            <w:pPr>
              <w:rPr>
                <w:rFonts w:eastAsia="Times New Roman"/>
                <w:b/>
                <w:color w:val="000000"/>
                <w:sz w:val="24"/>
              </w:rPr>
            </w:pPr>
            <w:r w:rsidRPr="002A4F35">
              <w:rPr>
                <w:rFonts w:eastAsia="Times New Roman"/>
                <w:b/>
                <w:color w:val="000000"/>
                <w:sz w:val="24"/>
              </w:rPr>
              <w:t>Тип памяти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A77B6" w:rsidRPr="002A4F35" w:rsidRDefault="00DA77B6" w:rsidP="00DE79A5">
            <w:pPr>
              <w:rPr>
                <w:rFonts w:eastAsia="Times New Roman"/>
                <w:color w:val="000000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/>
              </w:rPr>
              <w:t>DDR4</w:t>
            </w:r>
          </w:p>
        </w:tc>
      </w:tr>
    </w:tbl>
    <w:p w:rsidR="00717BA2" w:rsidRDefault="00717BA2" w:rsidP="00717BA2">
      <w:pPr>
        <w:pStyle w:val="3"/>
      </w:pPr>
      <w:r>
        <w:t>Программное обеспечение</w:t>
      </w:r>
    </w:p>
    <w:p w:rsidR="00717BA2" w:rsidRDefault="009D0B3B" w:rsidP="00717BA2">
      <w:pPr>
        <w:rPr>
          <w:lang w:val="en-US"/>
        </w:rPr>
      </w:pPr>
      <w:r w:rsidRPr="009D0B3B">
        <w:rPr>
          <w:i/>
          <w:lang w:val="en-US"/>
        </w:rPr>
        <w:t>Matlab R2015b, 64-bit</w:t>
      </w:r>
      <w:r>
        <w:rPr>
          <w:lang w:val="en-US"/>
        </w:rPr>
        <w:t>.</w:t>
      </w: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DA77B6" w:rsidRDefault="00DA77B6" w:rsidP="00717BA2">
      <w:pPr>
        <w:rPr>
          <w:lang w:val="en-US"/>
        </w:rPr>
      </w:pPr>
    </w:p>
    <w:p w:rsidR="00DA77B6" w:rsidRDefault="00DA77B6" w:rsidP="00717BA2">
      <w:pPr>
        <w:rPr>
          <w:lang w:val="en-US"/>
        </w:rPr>
      </w:pPr>
    </w:p>
    <w:p w:rsidR="009D0B3B" w:rsidRDefault="009D0B3B" w:rsidP="009D0B3B">
      <w:pPr>
        <w:pStyle w:val="3"/>
      </w:pPr>
      <w:r>
        <w:lastRenderedPageBreak/>
        <w:t>Сценарий выполнения работы</w:t>
      </w:r>
    </w:p>
    <w:p w:rsidR="002E4D3D" w:rsidRPr="00926E52" w:rsidRDefault="00AA38D3" w:rsidP="00C0404E">
      <w:pPr>
        <w:pStyle w:val="a5"/>
        <w:numPr>
          <w:ilvl w:val="0"/>
          <w:numId w:val="18"/>
        </w:numPr>
      </w:pPr>
      <w:r>
        <w:t xml:space="preserve">Для трёх линейно неразделимых классов из лабораторной работы №3 решить задачу </w:t>
      </w:r>
      <w:r w:rsidR="00C0404E" w:rsidRPr="00C0404E">
        <w:t xml:space="preserve">классификации. Точки, принадлежащие одному классу, лежат на алгебраической линии. </w:t>
      </w:r>
      <w:r w:rsidR="00C0404E" w:rsidRPr="00926E52">
        <w:t>Построить вероятностную сеть, которая будет классифицировать точки заданной области</w:t>
      </w:r>
      <w:r>
        <w:t>.</w:t>
      </w:r>
    </w:p>
    <w:p w:rsidR="00AA38D3" w:rsidRDefault="00AA38D3" w:rsidP="00AA38D3">
      <w:pPr>
        <w:pStyle w:val="a5"/>
        <w:ind w:left="360" w:firstLine="348"/>
        <w:rPr>
          <w:rFonts w:eastAsiaTheme="minorEastAsia"/>
        </w:rPr>
      </w:pPr>
      <w:r>
        <w:t xml:space="preserve">Обучающий набор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,i=1,…,N,</m:t>
        </m:r>
      </m:oMath>
      <w:r w:rsidRPr="00CD3E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классов </w:t>
      </w:r>
      <m:oMath>
        <m:r>
          <w:rPr>
            <w:rFonts w:ascii="Cambria Math" w:eastAsiaTheme="minorEastAsia" w:hAnsi="Cambria Math"/>
          </w:rPr>
          <m:t>K=3</m:t>
        </m:r>
      </m:oMath>
      <w:r w:rsidRPr="00CD3EDB">
        <w:rPr>
          <w:rFonts w:eastAsiaTheme="minorEastAsia"/>
        </w:rPr>
        <w:t xml:space="preserve">. </w:t>
      </w:r>
      <w:r>
        <w:rPr>
          <w:rFonts w:eastAsiaTheme="minorEastAsia"/>
        </w:rPr>
        <w:t>Сеть реализует отображение вида:</w:t>
      </w:r>
    </w:p>
    <w:p w:rsidR="00AA38D3" w:rsidRPr="004D2FE7" w:rsidRDefault="00AA38D3" w:rsidP="00AA38D3">
      <w:pPr>
        <w:pStyle w:val="a5"/>
        <w:ind w:left="36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0,…,1,…,0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 xml:space="preserve">=1 при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</m:oMath>
      </m:oMathPara>
    </w:p>
    <w:p w:rsidR="00AA38D3" w:rsidRPr="004D2FE7" w:rsidRDefault="00AA38D3" w:rsidP="00AA38D3">
      <w:pPr>
        <w:pStyle w:val="a5"/>
        <w:ind w:left="36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t=0:0.025:2π</m:t>
          </m:r>
        </m:oMath>
      </m:oMathPara>
    </w:p>
    <w:p w:rsidR="00AA38D3" w:rsidRPr="004D2FE7" w:rsidRDefault="00AA38D3" w:rsidP="00AA38D3">
      <w:pPr>
        <w:pStyle w:val="a5"/>
        <w:ind w:left="36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AA38D3" w:rsidRPr="004D2FE7" w:rsidRDefault="00AA38D3" w:rsidP="00AA38D3">
      <w:pPr>
        <w:pStyle w:val="a5"/>
        <w:ind w:left="36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926E52" w:rsidRPr="00D83FE5" w:rsidRDefault="00926E52" w:rsidP="00926E52">
      <w:pPr>
        <w:pStyle w:val="a5"/>
        <w:ind w:left="360" w:firstLine="0"/>
        <w:rPr>
          <w:rFonts w:eastAsiaTheme="minorEastAsia"/>
        </w:rPr>
      </w:pPr>
      <w:r>
        <w:rPr>
          <w:rFonts w:eastAsiaTheme="minorEastAsia"/>
        </w:rPr>
        <w:t xml:space="preserve">Эллипс: </w:t>
      </w:r>
      <m:oMath>
        <m:r>
          <w:rPr>
            <w:rFonts w:ascii="Cambria Math" w:eastAsiaTheme="minorEastAsia" w:hAnsi="Cambria Math"/>
          </w:rPr>
          <m:t>a=0.2,b=0.2,α=0.2,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D83FE5" w:rsidRPr="00D83FE5">
        <w:rPr>
          <w:rFonts w:eastAsiaTheme="minorEastAsia"/>
        </w:rPr>
        <w:t>;</w:t>
      </w:r>
    </w:p>
    <w:p w:rsidR="00926E52" w:rsidRPr="00D83FE5" w:rsidRDefault="00926E52" w:rsidP="00926E52">
      <w:pPr>
        <w:pStyle w:val="a5"/>
        <w:ind w:left="360" w:firstLine="0"/>
        <w:rPr>
          <w:rFonts w:eastAsiaTheme="minorEastAsia"/>
        </w:rPr>
      </w:pPr>
      <w:r>
        <w:rPr>
          <w:rFonts w:eastAsiaTheme="minorEastAsia"/>
        </w:rPr>
        <w:t xml:space="preserve">Эллипс: </w:t>
      </w:r>
      <m:oMath>
        <m:r>
          <w:rPr>
            <w:rFonts w:ascii="Cambria Math" w:eastAsiaTheme="minorEastAsia" w:hAnsi="Cambria Math"/>
          </w:rPr>
          <m:t>a=0.7, b=0.5,α=-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D83FE5" w:rsidRPr="00D83FE5">
        <w:rPr>
          <w:rFonts w:eastAsiaTheme="minorEastAsia"/>
        </w:rPr>
        <w:t>;</w:t>
      </w:r>
    </w:p>
    <w:p w:rsidR="00D83FE5" w:rsidRPr="00D83FE5" w:rsidRDefault="00D83FE5" w:rsidP="00D83FE5">
      <w:pPr>
        <w:pStyle w:val="a5"/>
        <w:ind w:left="360" w:firstLine="0"/>
        <w:rPr>
          <w:rFonts w:eastAsiaTheme="minorEastAsia"/>
        </w:rPr>
      </w:pPr>
      <w:r>
        <w:rPr>
          <w:rFonts w:eastAsiaTheme="minorEastAsia"/>
        </w:rPr>
        <w:t xml:space="preserve">Эллипс: </w:t>
      </w:r>
      <m:oMath>
        <m:r>
          <w:rPr>
            <w:rFonts w:ascii="Cambria Math" w:eastAsiaTheme="minorEastAsia" w:hAnsi="Cambria Math"/>
          </w:rPr>
          <m:t>a=1, b=1,α=0,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83FE5">
        <w:rPr>
          <w:rFonts w:eastAsiaTheme="minorEastAsia"/>
        </w:rPr>
        <w:t>.</w:t>
      </w:r>
    </w:p>
    <w:p w:rsidR="00AA38D3" w:rsidRDefault="00AA38D3" w:rsidP="00AA38D3">
      <w:pPr>
        <w:pStyle w:val="a5"/>
        <w:numPr>
          <w:ilvl w:val="1"/>
          <w:numId w:val="18"/>
        </w:numPr>
      </w:pPr>
      <w:r w:rsidRPr="00AA38D3">
        <w:t>В соответствии с вариантом задания для каждой линии сгенерировать множество точек. Далее для первого класса выбрать из исходного множества случайным образом 60 точек. Для второго и третьего классов 100 и 120 точек соответственно</w:t>
      </w:r>
      <w:r>
        <w:t>.</w:t>
      </w:r>
    </w:p>
    <w:p w:rsidR="00AA38D3" w:rsidRDefault="00AA38D3" w:rsidP="00AA38D3">
      <w:pPr>
        <w:pStyle w:val="a5"/>
        <w:numPr>
          <w:ilvl w:val="1"/>
          <w:numId w:val="18"/>
        </w:numPr>
      </w:pPr>
      <w:proofErr w:type="gramStart"/>
      <w:r w:rsidRPr="00AA38D3">
        <w:t xml:space="preserve">Множество точек, принадлежащее каждому классу, разделить на обучающее и тестовое подмножества с помощью функции </w:t>
      </w:r>
      <w:r w:rsidRPr="00AA38D3">
        <w:rPr>
          <w:i/>
        </w:rPr>
        <w:t>dividerand</w:t>
      </w:r>
      <w:r w:rsidRPr="00AA38D3">
        <w:t xml:space="preserve"> в отношении 80%-20%.</w:t>
      </w:r>
      <w:proofErr w:type="gramEnd"/>
    </w:p>
    <w:p w:rsidR="00AA38D3" w:rsidRPr="00B6198B" w:rsidRDefault="00AA38D3" w:rsidP="00AA38D3">
      <w:pPr>
        <w:pStyle w:val="a5"/>
        <w:numPr>
          <w:ilvl w:val="1"/>
          <w:numId w:val="18"/>
        </w:numPr>
      </w:pPr>
      <w:r w:rsidRPr="00AA38D3">
        <w:t>Способом, описанным в Л.р. №3, отобразить множества точек для каждого класса, а также соответствующие обучающие и тестовые подмножества</w:t>
      </w:r>
      <w:r w:rsidR="00B6198B">
        <w:t>.</w:t>
      </w:r>
    </w:p>
    <w:p w:rsidR="00B6198B" w:rsidRDefault="00D83FE5" w:rsidP="00B6198B">
      <w:pPr>
        <w:pStyle w:val="a8"/>
        <w:jc w:val="center"/>
      </w:pPr>
      <w:r w:rsidRPr="00D83FE5">
        <w:rPr>
          <w:noProof/>
          <w:lang w:eastAsia="ru-RU"/>
        </w:rPr>
        <w:lastRenderedPageBreak/>
        <w:drawing>
          <wp:inline distT="0" distB="0" distL="0" distR="0">
            <wp:extent cx="5327650" cy="399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8B" w:rsidRPr="00AA38D3" w:rsidRDefault="00D83FE5" w:rsidP="00B6198B">
      <w:pPr>
        <w:pStyle w:val="a8"/>
        <w:jc w:val="center"/>
      </w:pPr>
      <w:r w:rsidRPr="00D83FE5">
        <w:rPr>
          <w:noProof/>
          <w:lang w:eastAsia="ru-RU"/>
        </w:rPr>
        <w:drawing>
          <wp:inline distT="0" distB="0" distL="0" distR="0">
            <wp:extent cx="5940425" cy="474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3D" w:rsidRDefault="006D1C30" w:rsidP="006D1C30">
      <w:pPr>
        <w:pStyle w:val="a5"/>
        <w:numPr>
          <w:ilvl w:val="1"/>
          <w:numId w:val="18"/>
        </w:numPr>
      </w:pPr>
      <w:r w:rsidRPr="006D1C30">
        <w:lastRenderedPageBreak/>
        <w:t>Соответствующие подмножества точек объединить в обучающее и тестовое подмножества обучающей выборки.</w:t>
      </w:r>
    </w:p>
    <w:p w:rsidR="006D1C30" w:rsidRPr="006D1C30" w:rsidRDefault="006D1C30" w:rsidP="006D1C30">
      <w:pPr>
        <w:pStyle w:val="a5"/>
        <w:numPr>
          <w:ilvl w:val="1"/>
          <w:numId w:val="18"/>
        </w:numPr>
      </w:pPr>
      <w:r w:rsidRPr="006D1C30">
        <w:t>Эталонное распределение точек обучающей выборки по классам преобразовать к индексам (</w:t>
      </w:r>
      <w:r w:rsidRPr="006D1C30">
        <w:rPr>
          <w:i/>
        </w:rPr>
        <w:t>ind2vec</w:t>
      </w:r>
      <w:r w:rsidRPr="006D1C30">
        <w:t>).</w:t>
      </w:r>
    </w:p>
    <w:p w:rsidR="006D1C30" w:rsidRPr="006D1C30" w:rsidRDefault="006D1C30" w:rsidP="006D1C30">
      <w:pPr>
        <w:pStyle w:val="a5"/>
        <w:numPr>
          <w:ilvl w:val="1"/>
          <w:numId w:val="18"/>
        </w:numPr>
      </w:pPr>
      <w:r w:rsidRPr="006D1C30">
        <w:t xml:space="preserve">Константу </w:t>
      </w:r>
      <w:r w:rsidRPr="006D1C30">
        <w:rPr>
          <w:i/>
        </w:rPr>
        <w:t>SPREAD</w:t>
      </w:r>
      <w:r w:rsidRPr="006D1C30">
        <w:t xml:space="preserve"> задать равной 0.3. Создать сеть с помощью функции </w:t>
      </w:r>
      <w:r w:rsidRPr="006D1C30">
        <w:rPr>
          <w:i/>
        </w:rPr>
        <w:t>newpnn</w:t>
      </w:r>
      <w:r w:rsidRPr="006D1C30">
        <w:t>. Подать в сеть обучающее подмножество обучающей выборки</w:t>
      </w:r>
      <w:r>
        <w:rPr>
          <w:lang w:val="en-US"/>
        </w:rPr>
        <w:t>.</w:t>
      </w:r>
    </w:p>
    <w:p w:rsidR="006D1C30" w:rsidRPr="00421855" w:rsidRDefault="006D1C30" w:rsidP="00421855">
      <w:pPr>
        <w:pStyle w:val="a5"/>
        <w:numPr>
          <w:ilvl w:val="1"/>
          <w:numId w:val="18"/>
        </w:numPr>
      </w:pPr>
      <w:r w:rsidRPr="006D1C30">
        <w:t>Отразить структуру сети</w:t>
      </w:r>
      <w:r w:rsidR="00421855">
        <w:rPr>
          <w:lang w:val="en-US"/>
        </w:rPr>
        <w:t>:</w:t>
      </w:r>
    </w:p>
    <w:p w:rsidR="00421855" w:rsidRDefault="00A53166" w:rsidP="00421855">
      <w:pPr>
        <w:pStyle w:val="a5"/>
        <w:ind w:left="792" w:firstLine="0"/>
        <w:jc w:val="center"/>
      </w:pPr>
      <w:r>
        <w:rPr>
          <w:noProof/>
          <w:lang w:eastAsia="ru-RU"/>
        </w:rPr>
        <w:drawing>
          <wp:inline distT="0" distB="0" distL="0" distR="0" wp14:anchorId="47A8F2D5" wp14:editId="34211618">
            <wp:extent cx="519112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55" w:rsidRPr="0087207A" w:rsidRDefault="0087207A" w:rsidP="0087207A">
      <w:pPr>
        <w:pStyle w:val="a5"/>
        <w:numPr>
          <w:ilvl w:val="1"/>
          <w:numId w:val="18"/>
        </w:numPr>
      </w:pPr>
      <w:r w:rsidRPr="0087207A">
        <w:t>Проверить качество обучения: рассчитать выход сети для обучающего подмножества обучающей выборки. Преобразовать выходные значения с помощью функции (</w:t>
      </w:r>
      <w:r w:rsidRPr="0087207A">
        <w:rPr>
          <w:i/>
        </w:rPr>
        <w:t>vec2ind</w:t>
      </w:r>
      <w:r w:rsidRPr="0087207A">
        <w:t>). Занести в отчет количество правильно классифицированных точек</w:t>
      </w:r>
      <w:r w:rsidRPr="00926E52">
        <w:t>.</w:t>
      </w:r>
    </w:p>
    <w:p w:rsidR="0087207A" w:rsidRPr="0087207A" w:rsidRDefault="0087207A" w:rsidP="0087207A">
      <w:pPr>
        <w:pStyle w:val="a5"/>
        <w:numPr>
          <w:ilvl w:val="1"/>
          <w:numId w:val="18"/>
        </w:numPr>
      </w:pPr>
      <w:r w:rsidRPr="0087207A">
        <w:t>Провести аналогичные расчеты для тестового подмножеств</w:t>
      </w:r>
      <w:r w:rsidR="00BA59D6">
        <w:t>а</w:t>
      </w:r>
      <w:r w:rsidRPr="0087207A">
        <w:t>.</w:t>
      </w:r>
    </w:p>
    <w:p w:rsidR="00F15D36" w:rsidRPr="00F15D36" w:rsidRDefault="00F15D36" w:rsidP="00F15D36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F15D36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Обучающие: </w:t>
      </w:r>
      <w:r w:rsidRPr="00F15D36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2</w:t>
      </w:r>
      <w:r w:rsidR="00D83FE5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12</w:t>
      </w:r>
      <w:r w:rsidRPr="00F15D36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>/</w:t>
      </w:r>
      <w:r w:rsidRPr="00F15D36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224</w:t>
      </w:r>
    </w:p>
    <w:p w:rsidR="00F15D36" w:rsidRPr="00F15D36" w:rsidRDefault="00F15D36" w:rsidP="00F15D36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F15D36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Тестовые: </w:t>
      </w:r>
      <w:r w:rsidRPr="00F15D36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5</w:t>
      </w:r>
      <w:r w:rsidR="00D83FE5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3</w:t>
      </w:r>
      <w:r w:rsidRPr="00F15D36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>/</w:t>
      </w:r>
      <w:r w:rsidRPr="00F15D36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56</w:t>
      </w:r>
    </w:p>
    <w:p w:rsidR="0087207A" w:rsidRPr="0087207A" w:rsidRDefault="0087207A" w:rsidP="0087207A">
      <w:pPr>
        <w:pStyle w:val="a5"/>
        <w:numPr>
          <w:ilvl w:val="1"/>
          <w:numId w:val="18"/>
        </w:numPr>
      </w:pPr>
      <w:r>
        <w:t xml:space="preserve">Произвести классификацию точек области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-1.5, 1.5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-1.5, 1.5</m:t>
            </m:r>
          </m:e>
        </m:d>
      </m:oMath>
      <w:r w:rsidRPr="0087207A">
        <w:rPr>
          <w:rFonts w:eastAsiaTheme="minorEastAsia"/>
        </w:rPr>
        <w:t xml:space="preserve">. </w:t>
      </w:r>
      <w:r>
        <w:rPr>
          <w:rFonts w:eastAsiaTheme="minorEastAsia"/>
        </w:rPr>
        <w:t>Закодировать принадлежности классам различными цветами и занести полученное изображение в отчёт. Для этого использовать методику, описанную в лабораторной работе №3.</w:t>
      </w:r>
    </w:p>
    <w:p w:rsidR="0087207A" w:rsidRDefault="00D83FE5" w:rsidP="0087207A">
      <w:pPr>
        <w:pStyle w:val="a5"/>
        <w:ind w:left="792" w:firstLine="0"/>
      </w:pPr>
      <w:r w:rsidRPr="00D83FE5">
        <w:rPr>
          <w:noProof/>
          <w:lang w:eastAsia="ru-RU"/>
        </w:rPr>
        <w:lastRenderedPageBreak/>
        <w:drawing>
          <wp:inline distT="0" distB="0" distL="0" distR="0">
            <wp:extent cx="5327650" cy="399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55" w:rsidRPr="0087207A" w:rsidRDefault="0087207A" w:rsidP="0087207A">
      <w:pPr>
        <w:pStyle w:val="a5"/>
        <w:numPr>
          <w:ilvl w:val="1"/>
          <w:numId w:val="18"/>
        </w:numPr>
      </w:pPr>
      <w:r w:rsidRPr="0087207A">
        <w:t xml:space="preserve">Константу </w:t>
      </w:r>
      <w:r w:rsidRPr="0087207A">
        <w:rPr>
          <w:i/>
        </w:rPr>
        <w:t>SPREAD</w:t>
      </w:r>
      <w:r w:rsidRPr="0087207A">
        <w:t xml:space="preserve"> задать равной 0.1. Создать сеть с помощью функции </w:t>
      </w:r>
      <w:r w:rsidRPr="0087207A">
        <w:rPr>
          <w:i/>
        </w:rPr>
        <w:t>newpnn</w:t>
      </w:r>
      <w:r w:rsidRPr="0087207A">
        <w:t>.</w:t>
      </w:r>
    </w:p>
    <w:p w:rsidR="0087207A" w:rsidRPr="003D7F19" w:rsidRDefault="0087207A" w:rsidP="0087207A">
      <w:pPr>
        <w:pStyle w:val="a5"/>
        <w:numPr>
          <w:ilvl w:val="1"/>
          <w:numId w:val="18"/>
        </w:numPr>
      </w:pPr>
      <w:r w:rsidRPr="0087207A">
        <w:t xml:space="preserve">Произвести классификацию точек области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-1.5, 1.5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-1.5, 1.5</m:t>
            </m:r>
          </m:e>
        </m:d>
      </m:oMath>
      <w:r w:rsidRPr="0087207A">
        <w:t>. Закодировать принадлежности классам различными цветами и занести полученное изображение в отчёт. Для этого использовать методику, описанную в лабораторной работе №3</w:t>
      </w:r>
      <w:r w:rsidR="003D7F19" w:rsidRPr="00D55D33">
        <w:t>.</w:t>
      </w:r>
    </w:p>
    <w:p w:rsidR="003D7F19" w:rsidRDefault="00D83FE5" w:rsidP="003D7F19">
      <w:pPr>
        <w:pStyle w:val="a5"/>
        <w:ind w:left="792" w:firstLine="0"/>
      </w:pPr>
      <w:r w:rsidRPr="00D83FE5">
        <w:rPr>
          <w:noProof/>
          <w:lang w:eastAsia="ru-RU"/>
        </w:rPr>
        <w:lastRenderedPageBreak/>
        <w:drawing>
          <wp:inline distT="0" distB="0" distL="0" distR="0">
            <wp:extent cx="5327650" cy="399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19" w:rsidRDefault="003D7F19" w:rsidP="003D7F19">
      <w:pPr>
        <w:pStyle w:val="a5"/>
        <w:numPr>
          <w:ilvl w:val="0"/>
          <w:numId w:val="18"/>
        </w:numPr>
      </w:pPr>
      <w:r w:rsidRPr="003D7F19">
        <w:t>Для трех линейно неразделимых классов из лабораторной работы № 3 решить задачу классификации. Точки, принадлежащие одному классу, лежат на алгебраической линии. Построить сеть с радиальными базисными элементами, которая будет классифицировать точки заданной области.</w:t>
      </w:r>
    </w:p>
    <w:p w:rsidR="003D7F19" w:rsidRDefault="003D7F19" w:rsidP="003D7F19">
      <w:pPr>
        <w:pStyle w:val="a5"/>
        <w:numPr>
          <w:ilvl w:val="1"/>
          <w:numId w:val="18"/>
        </w:numPr>
      </w:pPr>
      <w:r>
        <w:t xml:space="preserve">В </w:t>
      </w:r>
      <w:r w:rsidRPr="003D7F19">
        <w:t>соответствии с вариантом задания для каждой линии сгенерировать множество точек. Далее для первого класса выбрать из исходного множества случайным образом 60 точек. Для второго и третьего классов 100 и 120 точек соответственно</w:t>
      </w:r>
      <w:r>
        <w:t>.</w:t>
      </w:r>
    </w:p>
    <w:p w:rsidR="003D7F19" w:rsidRDefault="003D7F19" w:rsidP="003D7F19">
      <w:pPr>
        <w:pStyle w:val="a5"/>
        <w:numPr>
          <w:ilvl w:val="1"/>
          <w:numId w:val="18"/>
        </w:numPr>
      </w:pPr>
      <w:proofErr w:type="gramStart"/>
      <w:r w:rsidRPr="003D7F19">
        <w:t xml:space="preserve">Множество точек, принадлежащее каждому классу, разделить на обучающее и тестовое подмножества с помощью функции </w:t>
      </w:r>
      <w:r w:rsidRPr="003D7F19">
        <w:rPr>
          <w:i/>
        </w:rPr>
        <w:t>dividerand</w:t>
      </w:r>
      <w:r w:rsidRPr="003D7F19">
        <w:t xml:space="preserve"> в отношении 80%-20%.</w:t>
      </w:r>
      <w:proofErr w:type="gramEnd"/>
    </w:p>
    <w:p w:rsidR="003D7F19" w:rsidRPr="003D7F19" w:rsidRDefault="003D7F19" w:rsidP="003D7F19">
      <w:pPr>
        <w:pStyle w:val="a5"/>
        <w:numPr>
          <w:ilvl w:val="1"/>
          <w:numId w:val="18"/>
        </w:numPr>
      </w:pPr>
      <w:r w:rsidRPr="003D7F19">
        <w:t>Способом, описанным в Л.р. №3, отобразить множества точек для каждого класса, а также соответствующие обучающие и тестовые подмножества</w:t>
      </w:r>
      <w:r>
        <w:t>.</w:t>
      </w:r>
    </w:p>
    <w:p w:rsidR="003D7F19" w:rsidRDefault="00D83FE5" w:rsidP="003D7F19">
      <w:pPr>
        <w:pStyle w:val="a8"/>
      </w:pPr>
      <w:r w:rsidRPr="00D83FE5">
        <w:rPr>
          <w:noProof/>
          <w:lang w:eastAsia="ru-RU"/>
        </w:rPr>
        <w:lastRenderedPageBreak/>
        <w:drawing>
          <wp:inline distT="0" distB="0" distL="0" distR="0">
            <wp:extent cx="5940425" cy="53113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19" w:rsidRDefault="003D7F19" w:rsidP="003D7F19">
      <w:pPr>
        <w:pStyle w:val="a5"/>
        <w:numPr>
          <w:ilvl w:val="1"/>
          <w:numId w:val="18"/>
        </w:numPr>
      </w:pPr>
      <w:r w:rsidRPr="003D7F19">
        <w:t>Соответствующие подмножества точек объединить в обучающее и тестовое подмножества обучающей выборки.</w:t>
      </w:r>
    </w:p>
    <w:p w:rsidR="003D7F19" w:rsidRPr="003D7F19" w:rsidRDefault="003D7F19" w:rsidP="003D7F19">
      <w:pPr>
        <w:pStyle w:val="a5"/>
        <w:numPr>
          <w:ilvl w:val="1"/>
          <w:numId w:val="18"/>
        </w:numPr>
      </w:pPr>
      <w:r w:rsidRPr="003D7F19">
        <w:t xml:space="preserve">Создать сеть с помощью </w:t>
      </w:r>
      <w:r w:rsidRPr="003D7F19">
        <w:rPr>
          <w:i/>
        </w:rPr>
        <w:t>newrb</w:t>
      </w:r>
      <w:r w:rsidRPr="003D7F19">
        <w:t>, задав следующие параметры: предельное значение критерия обучения (</w:t>
      </w:r>
      <w:r w:rsidRPr="003D7F19">
        <w:rPr>
          <w:i/>
        </w:rPr>
        <w:t>goal</w:t>
      </w:r>
      <w:r w:rsidRPr="003D7F19">
        <w:t xml:space="preserve">) 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3D7F19">
        <w:t xml:space="preserve">, </w:t>
      </w:r>
      <w:r w:rsidRPr="003D7F19">
        <w:rPr>
          <w:i/>
        </w:rPr>
        <w:t>SPREAD</w:t>
      </w:r>
      <w:r w:rsidRPr="003D7F19">
        <w:t xml:space="preserve"> — 0.3, размер обучающей выборки — число элементов в обучающем подмножестве. В сеть подается обучающее подмножество обучающей выборки</w:t>
      </w:r>
      <w:r>
        <w:rPr>
          <w:lang w:val="en-US"/>
        </w:rPr>
        <w:t>.</w:t>
      </w:r>
    </w:p>
    <w:p w:rsidR="003D7F19" w:rsidRPr="003D7F19" w:rsidRDefault="003D7F19" w:rsidP="003D7F19">
      <w:pPr>
        <w:pStyle w:val="a5"/>
        <w:numPr>
          <w:ilvl w:val="1"/>
          <w:numId w:val="18"/>
        </w:numPr>
      </w:pPr>
      <w:r w:rsidRPr="003D7F19">
        <w:t xml:space="preserve">Занести в отчет окно </w:t>
      </w:r>
      <w:r w:rsidRPr="003D7F19">
        <w:rPr>
          <w:i/>
        </w:rPr>
        <w:t>Training with newrb</w:t>
      </w:r>
      <w:r w:rsidRPr="003D7F19">
        <w:t>. Отразить структуру сети. Указать число радиальных базисных нейронов</w:t>
      </w:r>
      <w:r>
        <w:rPr>
          <w:lang w:val="en-US"/>
        </w:rPr>
        <w:t>.</w:t>
      </w:r>
    </w:p>
    <w:p w:rsidR="003D7F19" w:rsidRPr="003D7F19" w:rsidRDefault="003D7F19" w:rsidP="003D7F19">
      <w:pPr>
        <w:pStyle w:val="a5"/>
        <w:ind w:left="792" w:firstLine="0"/>
      </w:pPr>
      <w:r>
        <w:rPr>
          <w:noProof/>
          <w:lang w:eastAsia="ru-RU"/>
        </w:rPr>
        <w:drawing>
          <wp:inline distT="0" distB="0" distL="0" distR="0" wp14:anchorId="64E278A3" wp14:editId="74A51E8D">
            <wp:extent cx="5124450" cy="1390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19" w:rsidRDefault="00F15D36" w:rsidP="003D7F19">
      <w:pPr>
        <w:pStyle w:val="a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BCEFF3" wp14:editId="6CA69895">
            <wp:extent cx="4935415" cy="39868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227" cy="39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EE" w:rsidRDefault="009164EE" w:rsidP="009164EE">
      <w:pPr>
        <w:pStyle w:val="a5"/>
        <w:numPr>
          <w:ilvl w:val="1"/>
          <w:numId w:val="18"/>
        </w:numPr>
      </w:pPr>
      <w:r w:rsidRPr="009164EE">
        <w:t>Проверить качество обучения: рассчитать выход сети для обучающего подмножества обучающей выборки. Занести в отчет количество правильно классифицированных точек.</w:t>
      </w:r>
    </w:p>
    <w:p w:rsidR="00BA59D6" w:rsidRDefault="00BA59D6" w:rsidP="00BA59D6">
      <w:pPr>
        <w:pStyle w:val="a5"/>
        <w:numPr>
          <w:ilvl w:val="1"/>
          <w:numId w:val="18"/>
        </w:numPr>
      </w:pPr>
      <w:r w:rsidRPr="00BA59D6">
        <w:t>Провести аналогичные расчеты для тестового подмножеств</w:t>
      </w:r>
      <w:r>
        <w:t>а.</w:t>
      </w:r>
    </w:p>
    <w:p w:rsidR="00CF29C4" w:rsidRPr="00CF29C4" w:rsidRDefault="00CF29C4" w:rsidP="00CF29C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CF29C4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Обучающие: </w:t>
      </w:r>
      <w:r w:rsidRPr="00CF29C4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224</w:t>
      </w:r>
      <w:r w:rsidRPr="00CF29C4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>/</w:t>
      </w:r>
      <w:r w:rsidRPr="00CF29C4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224</w:t>
      </w:r>
    </w:p>
    <w:p w:rsidR="00CF29C4" w:rsidRPr="00CF29C4" w:rsidRDefault="00CF29C4" w:rsidP="00CF29C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CF29C4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Тестовые: </w:t>
      </w:r>
      <w:r w:rsidRPr="00CF29C4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56</w:t>
      </w:r>
      <w:r w:rsidRPr="00CF29C4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>/</w:t>
      </w:r>
      <w:r w:rsidRPr="00CF29C4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56</w:t>
      </w:r>
    </w:p>
    <w:p w:rsidR="00BF6DD5" w:rsidRPr="00BF6DD5" w:rsidRDefault="00BF6DD5" w:rsidP="00BF6DD5">
      <w:pPr>
        <w:pStyle w:val="HTML"/>
        <w:shd w:val="clear" w:color="auto" w:fill="FFFFFF"/>
        <w:ind w:left="360"/>
        <w:rPr>
          <w:rFonts w:ascii="Consolas" w:hAnsi="Consolas"/>
          <w:color w:val="212529"/>
          <w:sz w:val="18"/>
          <w:szCs w:val="18"/>
        </w:rPr>
      </w:pPr>
    </w:p>
    <w:p w:rsidR="00BA59D6" w:rsidRDefault="00BA59D6" w:rsidP="00BA59D6">
      <w:pPr>
        <w:pStyle w:val="a5"/>
        <w:numPr>
          <w:ilvl w:val="1"/>
          <w:numId w:val="18"/>
        </w:numPr>
      </w:pPr>
      <w:r w:rsidRPr="0087207A">
        <w:t xml:space="preserve">Произвести классификацию точек области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-1.5, 1.5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-1.5, 1.5</m:t>
            </m:r>
          </m:e>
        </m:d>
      </m:oMath>
      <w:r w:rsidRPr="0087207A">
        <w:t>. Закодировать принадлежности классам различными цветами и занести полученное изображение в отчёт. Для этого использовать методику, описанную в лабораторной работе №3</w:t>
      </w:r>
      <w:r>
        <w:t>.</w:t>
      </w:r>
    </w:p>
    <w:p w:rsidR="009164EE" w:rsidRDefault="00385890" w:rsidP="00BF6DD5">
      <w:pPr>
        <w:pStyle w:val="a8"/>
        <w:jc w:val="center"/>
      </w:pPr>
      <w:r w:rsidRPr="00385890">
        <w:rPr>
          <w:noProof/>
          <w:lang w:eastAsia="ru-RU"/>
        </w:rPr>
        <w:lastRenderedPageBreak/>
        <w:drawing>
          <wp:inline distT="0" distB="0" distL="0" distR="0">
            <wp:extent cx="5327650" cy="3994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D6" w:rsidRDefault="00BA59D6" w:rsidP="00BA59D6">
      <w:pPr>
        <w:pStyle w:val="a5"/>
        <w:numPr>
          <w:ilvl w:val="1"/>
          <w:numId w:val="18"/>
        </w:numPr>
      </w:pPr>
      <w:r w:rsidRPr="00BA59D6">
        <w:t xml:space="preserve">Константу </w:t>
      </w:r>
      <w:r w:rsidRPr="00BA59D6">
        <w:rPr>
          <w:i/>
        </w:rPr>
        <w:t>SPREAD</w:t>
      </w:r>
      <w:r w:rsidRPr="00BA59D6">
        <w:t xml:space="preserve"> задать равной 0.1. Создать сеть с помощью функции </w:t>
      </w:r>
      <w:r w:rsidRPr="00BA59D6">
        <w:rPr>
          <w:i/>
        </w:rPr>
        <w:t>newrb</w:t>
      </w:r>
      <w:r w:rsidRPr="00BA59D6">
        <w:t>.</w:t>
      </w:r>
    </w:p>
    <w:p w:rsidR="00BF6DD5" w:rsidRPr="00BF6DD5" w:rsidRDefault="00BF6DD5" w:rsidP="00BA59D6">
      <w:pPr>
        <w:pStyle w:val="a5"/>
        <w:numPr>
          <w:ilvl w:val="1"/>
          <w:numId w:val="18"/>
        </w:numPr>
      </w:pPr>
      <w:r w:rsidRPr="0087207A">
        <w:t xml:space="preserve">Произвести классификацию точек области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-1.5, 1.5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-1.5, 1.5</m:t>
            </m:r>
          </m:e>
        </m:d>
      </m:oMath>
      <w:r w:rsidRPr="0087207A">
        <w:t>. Закодировать принадлежности классам различными цветами и занести полученное изображение в отчёт. Для этого использовать методику, описанную в лабораторной работе №3</w:t>
      </w:r>
      <w:r w:rsidRPr="00D55D33">
        <w:t>.</w:t>
      </w:r>
    </w:p>
    <w:p w:rsidR="00BF6DD5" w:rsidRPr="00BF6DD5" w:rsidRDefault="00385890" w:rsidP="00BF6DD5">
      <w:pPr>
        <w:pStyle w:val="a8"/>
        <w:jc w:val="center"/>
      </w:pPr>
      <w:r w:rsidRPr="00385890">
        <w:rPr>
          <w:noProof/>
          <w:lang w:eastAsia="ru-RU"/>
        </w:rPr>
        <w:lastRenderedPageBreak/>
        <w:drawing>
          <wp:inline distT="0" distB="0" distL="0" distR="0">
            <wp:extent cx="5327650" cy="3994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D5" w:rsidRPr="00BD7EA5" w:rsidRDefault="00BF6DD5" w:rsidP="00BF6DD5">
      <w:pPr>
        <w:pStyle w:val="a5"/>
        <w:numPr>
          <w:ilvl w:val="0"/>
          <w:numId w:val="18"/>
        </w:numPr>
      </w:pPr>
      <w:proofErr w:type="gramStart"/>
      <w:r>
        <w:t xml:space="preserve">Задан обучающий набор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,y(i)</m:t>
            </m:r>
          </m:e>
        </m:d>
      </m:oMath>
      <w:r w:rsidRPr="00BD7EA5">
        <w:rPr>
          <w:rFonts w:eastAsiaTheme="minorEastAsia"/>
        </w:rPr>
        <w:t>.</w:t>
      </w:r>
      <w:r w:rsidRPr="00BD7EA5">
        <w:t xml:space="preserve"> </w:t>
      </w:r>
      <w:r w:rsidRPr="00BD7EA5">
        <w:rPr>
          <w:rFonts w:eastAsiaTheme="minorEastAsia"/>
        </w:rPr>
        <w:t>i)}.</w:t>
      </w:r>
      <w:proofErr w:type="gramEnd"/>
      <w:r w:rsidRPr="00BD7EA5">
        <w:rPr>
          <w:rFonts w:eastAsiaTheme="minorEastAsia"/>
        </w:rPr>
        <w:t xml:space="preserve"> Построить и обучить двухслойную нейронную сеть прямого распространения, которая будет выполнять аппроксимацию функции вида</w:t>
      </w:r>
    </w:p>
    <w:p w:rsidR="00BF6DD5" w:rsidRPr="00BD7EA5" w:rsidRDefault="00C30B84" w:rsidP="00BF6DD5">
      <w:pPr>
        <w:pStyle w:val="a5"/>
        <w:ind w:left="360" w:firstLine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</m:oMath>
      </m:oMathPara>
    </w:p>
    <w:p w:rsidR="00BF6DD5" w:rsidRPr="00BF6DD5" w:rsidRDefault="00BF6DD5" w:rsidP="00BF6DD5">
      <w:pPr>
        <w:pStyle w:val="a5"/>
        <w:ind w:left="360" w:firstLine="0"/>
      </w:pPr>
      <w:r w:rsidRPr="00BD7EA5">
        <w:t xml:space="preserve">Функция и метод обучения определяются </w:t>
      </w:r>
      <w:r>
        <w:t>вариантом задания</w:t>
      </w:r>
      <w:r w:rsidRPr="00BF6DD5">
        <w:t>:</w:t>
      </w:r>
    </w:p>
    <w:p w:rsidR="00CF29C4" w:rsidRPr="00BD7EA5" w:rsidRDefault="00CF29C4" w:rsidP="00CF29C4">
      <w:pPr>
        <w:pStyle w:val="a5"/>
        <w:ind w:left="36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-7</m:t>
                  </m:r>
                </m:e>
              </m:d>
              <m:r>
                <w:rPr>
                  <w:rFonts w:ascii="Cambria Math" w:hAnsi="Cambria Math"/>
                </w:rPr>
                <m:t>, 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  <m:r>
                <w:rPr>
                  <w:rFonts w:ascii="Cambria Math" w:hAnsi="Cambria Math"/>
                </w:rPr>
                <m:t>,h=</m:t>
              </m:r>
              <m:r>
                <w:rPr>
                  <w:rFonts w:ascii="Cambria Math" w:hAnsi="Cambria Math"/>
                </w:rPr>
                <m:t>0.025</m:t>
              </m:r>
            </m:e>
          </m:func>
        </m:oMath>
      </m:oMathPara>
    </w:p>
    <w:p w:rsidR="00BF6DD5" w:rsidRDefault="00BF6DD5" w:rsidP="00BF6DD5">
      <w:pPr>
        <w:pStyle w:val="a5"/>
        <w:numPr>
          <w:ilvl w:val="1"/>
          <w:numId w:val="18"/>
        </w:numPr>
      </w:pPr>
      <w:r w:rsidRPr="00BF6DD5">
        <w:t xml:space="preserve">Создать сеть с помощью функции </w:t>
      </w:r>
      <w:r w:rsidRPr="00BF6DD5">
        <w:rPr>
          <w:i/>
        </w:rPr>
        <w:t>newgrnn</w:t>
      </w:r>
      <w:r w:rsidRPr="00BF6DD5">
        <w:t>(</w:t>
      </w:r>
      <w:r w:rsidRPr="00BF6DD5">
        <w:rPr>
          <w:i/>
        </w:rPr>
        <w:t>P1</w:t>
      </w:r>
      <w:r w:rsidRPr="00BF6DD5">
        <w:t xml:space="preserve">, </w:t>
      </w:r>
      <w:r w:rsidRPr="00BF6DD5">
        <w:rPr>
          <w:i/>
        </w:rPr>
        <w:t>T1</w:t>
      </w:r>
      <w:r w:rsidRPr="00BF6DD5">
        <w:t xml:space="preserve">, </w:t>
      </w:r>
      <w:r w:rsidRPr="00BF6DD5">
        <w:rPr>
          <w:i/>
        </w:rPr>
        <w:t>SPREAD</w:t>
      </w:r>
      <w:r w:rsidRPr="00BF6DD5">
        <w:t xml:space="preserve">). Константу </w:t>
      </w:r>
      <w:r w:rsidRPr="00BF6DD5">
        <w:rPr>
          <w:i/>
        </w:rPr>
        <w:t>SPREAD</w:t>
      </w:r>
      <w:r w:rsidRPr="00BF6DD5">
        <w:t xml:space="preserve"> задать равной </w:t>
      </w:r>
      <w:r w:rsidRPr="00BF6DD5">
        <w:rPr>
          <w:i/>
        </w:rPr>
        <w:t>h</w:t>
      </w:r>
      <w:r w:rsidRPr="00BF6DD5">
        <w:t xml:space="preserve">, где </w:t>
      </w:r>
      <w:r w:rsidRPr="00BF6DD5">
        <w:rPr>
          <w:i/>
        </w:rPr>
        <w:t>h</w:t>
      </w:r>
      <w:r w:rsidRPr="00BF6DD5">
        <w:t xml:space="preserve"> — величина шага для заданной функции.</w:t>
      </w:r>
    </w:p>
    <w:p w:rsidR="00BF6DD5" w:rsidRPr="007E7803" w:rsidRDefault="00BF6DD5" w:rsidP="00BF6DD5">
      <w:pPr>
        <w:pStyle w:val="a5"/>
        <w:numPr>
          <w:ilvl w:val="1"/>
          <w:numId w:val="18"/>
        </w:numPr>
      </w:pPr>
      <w:proofErr w:type="gramStart"/>
      <w:r w:rsidRPr="00BF6DD5">
        <w:t>Произвести разделение обучающей выборки на обучающее и тестовое подмножества.</w:t>
      </w:r>
      <w:proofErr w:type="gramEnd"/>
      <w:r w:rsidRPr="00BF6DD5">
        <w:t xml:space="preserve"> Индексы обучающего подмножества использовать для создания сети</w:t>
      </w:r>
      <w:r w:rsidR="007E7803">
        <w:rPr>
          <w:lang w:val="en-US"/>
        </w:rPr>
        <w:t>.</w:t>
      </w:r>
    </w:p>
    <w:p w:rsidR="007E7803" w:rsidRDefault="007E7803" w:rsidP="007E7803">
      <w:pPr>
        <w:pStyle w:val="a8"/>
        <w:jc w:val="center"/>
        <w:rPr>
          <w:lang w:val="en-US"/>
        </w:rPr>
      </w:pPr>
      <w:r w:rsidRPr="007E7803">
        <w:rPr>
          <w:i/>
          <w:lang w:val="en-US"/>
        </w:rPr>
        <w:t>P1</w:t>
      </w:r>
      <w:r>
        <w:rPr>
          <w:lang w:val="en-US"/>
        </w:rPr>
        <w:t xml:space="preserve"> = </w:t>
      </w:r>
      <w:proofErr w:type="gramStart"/>
      <w:r w:rsidRPr="007E7803">
        <w:rPr>
          <w:i/>
          <w:lang w:val="en-US"/>
        </w:rPr>
        <w:t>P</w:t>
      </w:r>
      <w:r>
        <w:rPr>
          <w:lang w:val="en-US"/>
        </w:rPr>
        <w:t>(</w:t>
      </w:r>
      <w:proofErr w:type="gramEnd"/>
      <w:r w:rsidRPr="007E7803">
        <w:rPr>
          <w:i/>
          <w:lang w:val="en-US"/>
        </w:rPr>
        <w:t>trainInd</w:t>
      </w:r>
      <w:r>
        <w:rPr>
          <w:lang w:val="en-US"/>
        </w:rPr>
        <w:t>);</w:t>
      </w:r>
    </w:p>
    <w:p w:rsidR="007E7803" w:rsidRDefault="007E7803" w:rsidP="007E7803">
      <w:pPr>
        <w:pStyle w:val="a8"/>
        <w:jc w:val="center"/>
        <w:rPr>
          <w:lang w:val="en-US"/>
        </w:rPr>
      </w:pPr>
      <w:r w:rsidRPr="007E7803">
        <w:rPr>
          <w:i/>
          <w:lang w:val="en-US"/>
        </w:rPr>
        <w:t>T1</w:t>
      </w:r>
      <w:r>
        <w:rPr>
          <w:lang w:val="en-US"/>
        </w:rPr>
        <w:t xml:space="preserve"> = </w:t>
      </w:r>
      <w:proofErr w:type="gramStart"/>
      <w:r w:rsidRPr="007E7803">
        <w:rPr>
          <w:i/>
          <w:lang w:val="en-US"/>
        </w:rPr>
        <w:t>T</w:t>
      </w:r>
      <w:r>
        <w:rPr>
          <w:lang w:val="en-US"/>
        </w:rPr>
        <w:t>(</w:t>
      </w:r>
      <w:proofErr w:type="gramEnd"/>
      <w:r w:rsidRPr="007E7803">
        <w:rPr>
          <w:i/>
          <w:lang w:val="en-US"/>
        </w:rPr>
        <w:t>trainInd</w:t>
      </w:r>
      <w:r>
        <w:rPr>
          <w:lang w:val="en-US"/>
        </w:rPr>
        <w:t>);</w:t>
      </w:r>
    </w:p>
    <w:p w:rsidR="007E7803" w:rsidRDefault="007E7803" w:rsidP="007E7803">
      <w:r w:rsidRPr="007E7803">
        <w:t>Выделить с конца временной последовательности 10% отсчетов на тестовое подмножество.</w:t>
      </w:r>
    </w:p>
    <w:p w:rsidR="007E7803" w:rsidRDefault="007E7803" w:rsidP="007E7803">
      <w:pPr>
        <w:pStyle w:val="a5"/>
        <w:numPr>
          <w:ilvl w:val="1"/>
          <w:numId w:val="18"/>
        </w:numPr>
      </w:pPr>
      <w:r w:rsidRPr="007E7803">
        <w:t xml:space="preserve">Если результаты неудовлетворительные, то изменить значение </w:t>
      </w:r>
      <w:r w:rsidRPr="007E7803">
        <w:rPr>
          <w:i/>
        </w:rPr>
        <w:t>SPREAD</w:t>
      </w:r>
      <w:r w:rsidRPr="007E7803">
        <w:t xml:space="preserve"> и создать новую сеть.</w:t>
      </w:r>
    </w:p>
    <w:p w:rsidR="007E7803" w:rsidRDefault="007E7803" w:rsidP="007E7803">
      <w:pPr>
        <w:pStyle w:val="a5"/>
        <w:numPr>
          <w:ilvl w:val="1"/>
          <w:numId w:val="18"/>
        </w:numPr>
      </w:pPr>
      <w:r w:rsidRPr="007E7803">
        <w:t>Отразить структуру сети и проведенное обучение в отчете.</w:t>
      </w:r>
    </w:p>
    <w:p w:rsidR="007E7803" w:rsidRDefault="007E7803" w:rsidP="007E7803">
      <w:pPr>
        <w:pStyle w:val="a5"/>
        <w:ind w:left="792" w:firstLine="0"/>
      </w:pPr>
      <w:r>
        <w:rPr>
          <w:noProof/>
          <w:lang w:eastAsia="ru-RU"/>
        </w:rPr>
        <w:lastRenderedPageBreak/>
        <w:drawing>
          <wp:inline distT="0" distB="0" distL="0" distR="0" wp14:anchorId="55656A62" wp14:editId="2252EC49">
            <wp:extent cx="5095875" cy="1419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03" w:rsidRDefault="007E7803" w:rsidP="007E7803">
      <w:pPr>
        <w:pStyle w:val="a5"/>
        <w:numPr>
          <w:ilvl w:val="1"/>
          <w:numId w:val="18"/>
        </w:numPr>
      </w:pPr>
      <w:r w:rsidRPr="007E7803">
        <w:t>Рассчитать выход сети (</w:t>
      </w:r>
      <w:r w:rsidRPr="007E7803">
        <w:rPr>
          <w:i/>
        </w:rPr>
        <w:t>sim</w:t>
      </w:r>
      <w:r w:rsidRPr="007E7803">
        <w:t>) для обучающего подмножества. Сравнить выход сети с соответствующим эталонным подмножеством: рассчитать показатели качества обучения и заполнить таблицу 2. Отобразить на графике эталонные значения и предсказанные сетью. Отобразить на отдельном графике ошибку обучения. Графики занести в отчет.</w:t>
      </w:r>
    </w:p>
    <w:p w:rsidR="00E05A0A" w:rsidRDefault="00385890" w:rsidP="00E05A0A">
      <w:pPr>
        <w:pStyle w:val="a8"/>
        <w:jc w:val="center"/>
      </w:pPr>
      <w:r w:rsidRPr="00385890">
        <w:rPr>
          <w:noProof/>
          <w:lang w:eastAsia="ru-RU"/>
        </w:rPr>
        <w:drawing>
          <wp:inline distT="0" distB="0" distL="0" distR="0">
            <wp:extent cx="5327650" cy="3994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2C08B0">
        <w:rPr>
          <w:rFonts w:ascii="Consolas" w:hAnsi="Consolas"/>
          <w:color w:val="212529"/>
          <w:sz w:val="18"/>
          <w:szCs w:val="18"/>
        </w:rPr>
        <w:t>R квадрат: 0.999980</w:t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2C08B0">
        <w:rPr>
          <w:rFonts w:ascii="Consolas" w:hAnsi="Consolas"/>
          <w:color w:val="212529"/>
          <w:sz w:val="18"/>
          <w:szCs w:val="18"/>
        </w:rPr>
        <w:t>MSE: 0.000010</w:t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2C08B0">
        <w:rPr>
          <w:rFonts w:ascii="Consolas" w:hAnsi="Consolas"/>
          <w:color w:val="212529"/>
          <w:sz w:val="18"/>
          <w:szCs w:val="18"/>
        </w:rPr>
        <w:t>RMSE: 0.003184</w:t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2C08B0">
        <w:rPr>
          <w:rFonts w:ascii="Consolas" w:hAnsi="Consolas"/>
          <w:color w:val="212529"/>
          <w:sz w:val="18"/>
          <w:szCs w:val="18"/>
        </w:rPr>
        <w:t>Относительная СКО: 0.159634%</w:t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  <w:lang w:val="en-US"/>
        </w:rPr>
      </w:pPr>
      <w:r w:rsidRPr="002C08B0">
        <w:rPr>
          <w:rFonts w:ascii="Consolas" w:hAnsi="Consolas"/>
          <w:color w:val="212529"/>
          <w:sz w:val="18"/>
          <w:szCs w:val="18"/>
          <w:lang w:val="en-US"/>
        </w:rPr>
        <w:t>MAE: 0.002299</w:t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  <w:lang w:val="en-US"/>
        </w:rPr>
      </w:pPr>
      <w:proofErr w:type="gramStart"/>
      <w:r w:rsidRPr="002C08B0">
        <w:rPr>
          <w:rFonts w:ascii="Consolas" w:hAnsi="Consolas"/>
          <w:color w:val="212529"/>
          <w:sz w:val="18"/>
          <w:szCs w:val="18"/>
          <w:lang w:val="en-US"/>
        </w:rPr>
        <w:t>min</w:t>
      </w:r>
      <w:proofErr w:type="gramEnd"/>
      <w:r w:rsidRPr="002C08B0">
        <w:rPr>
          <w:rFonts w:ascii="Consolas" w:hAnsi="Consolas"/>
          <w:color w:val="212529"/>
          <w:sz w:val="18"/>
          <w:szCs w:val="18"/>
          <w:lang w:val="en-US"/>
        </w:rPr>
        <w:t xml:space="preserve"> abs err: 0.000007</w:t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  <w:lang w:val="en-US"/>
        </w:rPr>
      </w:pPr>
      <w:proofErr w:type="gramStart"/>
      <w:r w:rsidRPr="002C08B0">
        <w:rPr>
          <w:rFonts w:ascii="Consolas" w:hAnsi="Consolas"/>
          <w:color w:val="212529"/>
          <w:sz w:val="18"/>
          <w:szCs w:val="18"/>
          <w:lang w:val="en-US"/>
        </w:rPr>
        <w:t>max</w:t>
      </w:r>
      <w:proofErr w:type="gramEnd"/>
      <w:r w:rsidRPr="002C08B0">
        <w:rPr>
          <w:rFonts w:ascii="Consolas" w:hAnsi="Consolas"/>
          <w:color w:val="212529"/>
          <w:sz w:val="18"/>
          <w:szCs w:val="18"/>
          <w:lang w:val="en-US"/>
        </w:rPr>
        <w:t xml:space="preserve"> abs err: 0.019362</w:t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2C08B0">
        <w:rPr>
          <w:rFonts w:ascii="Consolas" w:hAnsi="Consolas"/>
          <w:color w:val="212529"/>
          <w:sz w:val="18"/>
          <w:szCs w:val="18"/>
        </w:rPr>
        <w:t>MAPE: 0.929826</w:t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2C08B0">
        <w:rPr>
          <w:rFonts w:ascii="Consolas" w:hAnsi="Consolas"/>
          <w:color w:val="212529"/>
          <w:sz w:val="18"/>
          <w:szCs w:val="18"/>
        </w:rPr>
        <w:t>Доля с ошибкой менее 5%: 99.115044%</w:t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2C08B0">
        <w:rPr>
          <w:rFonts w:ascii="Consolas" w:hAnsi="Consolas"/>
          <w:color w:val="212529"/>
          <w:sz w:val="18"/>
          <w:szCs w:val="18"/>
        </w:rPr>
        <w:t>Доля с ошибкой от 5% до 10%: 0.442478%</w:t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2C08B0">
        <w:rPr>
          <w:rFonts w:ascii="Consolas" w:hAnsi="Consolas"/>
          <w:color w:val="212529"/>
          <w:sz w:val="18"/>
          <w:szCs w:val="18"/>
        </w:rPr>
        <w:t>Доля с ошибкой от 10% до 20%: 0.000000%</w:t>
      </w:r>
    </w:p>
    <w:p w:rsidR="002C08B0" w:rsidRPr="002C08B0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2C08B0">
        <w:rPr>
          <w:rFonts w:ascii="Consolas" w:hAnsi="Consolas"/>
          <w:color w:val="212529"/>
          <w:sz w:val="18"/>
          <w:szCs w:val="18"/>
        </w:rPr>
        <w:t>Доля с ошибкой от 20% до 30%: 0.000000%</w:t>
      </w:r>
    </w:p>
    <w:p w:rsidR="00F324E6" w:rsidRPr="00E05A0A" w:rsidRDefault="002C08B0" w:rsidP="002C08B0">
      <w:pPr>
        <w:pStyle w:val="HTML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2C08B0">
        <w:rPr>
          <w:rFonts w:ascii="Consolas" w:hAnsi="Consolas"/>
          <w:color w:val="212529"/>
          <w:sz w:val="18"/>
          <w:szCs w:val="18"/>
        </w:rPr>
        <w:t>Доля с ошибкой более 30%: 0.442478%</w:t>
      </w:r>
    </w:p>
    <w:p w:rsidR="00E05A0A" w:rsidRDefault="00E05A0A" w:rsidP="00E05A0A">
      <w:pPr>
        <w:pStyle w:val="a5"/>
        <w:numPr>
          <w:ilvl w:val="1"/>
          <w:numId w:val="18"/>
        </w:numPr>
      </w:pPr>
      <w:r w:rsidRPr="00E05A0A">
        <w:lastRenderedPageBreak/>
        <w:t>Получить апостериорную оценку качества работы сети: проделать аналогичные действия для тестового подмножества.</w:t>
      </w:r>
    </w:p>
    <w:p w:rsidR="00E05A0A" w:rsidRDefault="00385890" w:rsidP="00E05A0A">
      <w:pPr>
        <w:pStyle w:val="a8"/>
        <w:jc w:val="center"/>
      </w:pPr>
      <w:r w:rsidRPr="00385890">
        <w:rPr>
          <w:noProof/>
          <w:lang w:eastAsia="ru-RU"/>
        </w:rPr>
        <w:drawing>
          <wp:inline distT="0" distB="0" distL="0" distR="0">
            <wp:extent cx="5327650" cy="3994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0A" w:rsidRDefault="00F324E6" w:rsidP="00F324E6">
      <w:pPr>
        <w:pStyle w:val="a5"/>
        <w:numPr>
          <w:ilvl w:val="1"/>
          <w:numId w:val="18"/>
        </w:numPr>
      </w:pPr>
      <w:r w:rsidRPr="00F324E6">
        <w:t>Сформировать обучающее множество с рыхлыми данными. Для этого произвести разделение обучающей выборки на обучающее и тестовое подмножества</w:t>
      </w:r>
      <w:proofErr w:type="gramStart"/>
      <w:r w:rsidRPr="00F324E6">
        <w:t>.</w:t>
      </w:r>
      <w:proofErr w:type="gramEnd"/>
      <w:r w:rsidRPr="00F324E6">
        <w:t xml:space="preserve"> </w:t>
      </w:r>
      <w:proofErr w:type="gramStart"/>
      <w:r w:rsidRPr="00F324E6">
        <w:t>с</w:t>
      </w:r>
      <w:proofErr w:type="gramEnd"/>
      <w:r w:rsidRPr="00F324E6">
        <w:t xml:space="preserve"> помощью функции (</w:t>
      </w:r>
      <w:r w:rsidRPr="00F324E6">
        <w:rPr>
          <w:i/>
        </w:rPr>
        <w:t>dividerand</w:t>
      </w:r>
      <w:r w:rsidRPr="00F324E6">
        <w:t>) в соотношении 80% и 20%.</w:t>
      </w:r>
    </w:p>
    <w:p w:rsidR="00F324E6" w:rsidRPr="002C08B0" w:rsidRDefault="00F324E6" w:rsidP="00F324E6">
      <w:pPr>
        <w:pStyle w:val="a5"/>
        <w:numPr>
          <w:ilvl w:val="1"/>
          <w:numId w:val="18"/>
        </w:numPr>
      </w:pPr>
      <w:r w:rsidRPr="00F324E6">
        <w:t>Рассчитать выход сети (</w:t>
      </w:r>
      <w:r w:rsidRPr="00F324E6">
        <w:rPr>
          <w:i/>
        </w:rPr>
        <w:t>sim</w:t>
      </w:r>
      <w:r w:rsidRPr="00F324E6">
        <w:t>) для обучающего подмножества. Сравнить выход сети с соответствующим эталонным подмножеством: рассчитать показатели качества обучения и заполнить таблицу 2. Отобразить на графике эталонные значения и предсказанные сетью, а также ошибку обучения. Графики занести в отчет</w:t>
      </w:r>
      <w:r w:rsidR="002C08B0">
        <w:rPr>
          <w:lang w:val="en-US"/>
        </w:rPr>
        <w:t>.</w:t>
      </w: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  <w:rPr>
          <w:lang w:val="en-US"/>
        </w:rPr>
      </w:pPr>
    </w:p>
    <w:p w:rsidR="002C08B0" w:rsidRDefault="002C08B0" w:rsidP="002C08B0">
      <w:pPr>
        <w:pStyle w:val="a5"/>
        <w:ind w:left="360" w:firstLine="0"/>
      </w:pPr>
    </w:p>
    <w:p w:rsidR="00E05A0A" w:rsidRDefault="00F324E6" w:rsidP="00F324E6">
      <w:r>
        <w:rPr>
          <w:b/>
        </w:rPr>
        <w:t>Обучающее</w:t>
      </w:r>
    </w:p>
    <w:p w:rsidR="00F324E6" w:rsidRDefault="00385890" w:rsidP="00F324E6">
      <w:pPr>
        <w:pStyle w:val="a8"/>
        <w:jc w:val="center"/>
      </w:pPr>
      <w:r w:rsidRPr="00385890">
        <w:rPr>
          <w:noProof/>
          <w:lang w:eastAsia="ru-RU"/>
        </w:rPr>
        <w:drawing>
          <wp:inline distT="0" distB="0" distL="0" distR="0">
            <wp:extent cx="5327650" cy="3994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R квадрат: 0.999645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MSE: 0.000165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RMSE: 0.012830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Относительная СКО: 0.642945%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MAE: 0.007384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gramStart"/>
      <w:r w:rsidRPr="002C08B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min</w:t>
      </w:r>
      <w:proofErr w:type="gramEnd"/>
      <w:r w:rsidRPr="002C08B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abs err: 0.000003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gramStart"/>
      <w:r w:rsidRPr="002C08B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max</w:t>
      </w:r>
      <w:proofErr w:type="gramEnd"/>
      <w:r w:rsidRPr="002C08B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abs err: 0.051530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MAPE: 45.856802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Доля с ошибкой менее 5%: 86.567164%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Доля с ошибкой от 5% до 10%: 5.970149%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Доля с ошибкой от 10% до 20%: 1.990050%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Доля с ошибкой от 20% до 30%: 0.497512%</w:t>
      </w:r>
    </w:p>
    <w:p w:rsid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Доля с ошибкой более 30%: 4.975124%</w:t>
      </w:r>
    </w:p>
    <w:p w:rsid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</w:p>
    <w:p w:rsid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</w:p>
    <w:p w:rsid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</w:p>
    <w:p w:rsid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</w:p>
    <w:p w:rsid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</w:p>
    <w:p w:rsid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</w:p>
    <w:p w:rsidR="00F324E6" w:rsidRDefault="00F324E6" w:rsidP="002C08B0">
      <w:pPr>
        <w:rPr>
          <w:b/>
        </w:rPr>
      </w:pPr>
      <w:r>
        <w:rPr>
          <w:b/>
        </w:rPr>
        <w:t>Тестовое</w:t>
      </w:r>
    </w:p>
    <w:p w:rsidR="00F324E6" w:rsidRDefault="00385890" w:rsidP="00F324E6">
      <w:pPr>
        <w:pStyle w:val="a8"/>
        <w:jc w:val="center"/>
        <w:rPr>
          <w:lang w:val="en-US"/>
        </w:rPr>
      </w:pPr>
      <w:r w:rsidRPr="00385890">
        <w:rPr>
          <w:noProof/>
          <w:lang w:eastAsia="ru-RU"/>
        </w:rPr>
        <w:drawing>
          <wp:inline distT="0" distB="0" distL="0" distR="0">
            <wp:extent cx="5327650" cy="3994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R квадрат: 0.996376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MSE: 0.001608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RMSE: 0.040101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Относительная СКО: 2.035185%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MAE: 0.021508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gramStart"/>
      <w:r w:rsidRPr="002C08B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min</w:t>
      </w:r>
      <w:proofErr w:type="gramEnd"/>
      <w:r w:rsidRPr="002C08B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abs err: 0.000028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gramStart"/>
      <w:r w:rsidRPr="002C08B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max</w:t>
      </w:r>
      <w:proofErr w:type="gramEnd"/>
      <w:r w:rsidRPr="002C08B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abs err: 0.104447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MAPE: 17.574318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Доля с ошибкой менее 5%: 78.000000%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Доля с ошибкой от 5% до 10%: 2.000000%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Доля с ошибкой от 10% до 20%: 6.000000%</w:t>
      </w:r>
    </w:p>
    <w:p w:rsidR="002C08B0" w:rsidRPr="002C08B0" w:rsidRDefault="002C08B0" w:rsidP="002C08B0">
      <w:pPr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Доля с ошибкой от 20% до 30%: 4.000000%</w:t>
      </w:r>
    </w:p>
    <w:p w:rsidR="00F324E6" w:rsidRPr="00926E52" w:rsidRDefault="002C08B0" w:rsidP="002C08B0">
      <w:r w:rsidRPr="002C08B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Доля с ошибкой более 30%: 10.000000%</w:t>
      </w:r>
    </w:p>
    <w:p w:rsidR="00344F74" w:rsidRPr="00C97D34" w:rsidRDefault="00344F74" w:rsidP="00344F74">
      <w:pPr>
        <w:pStyle w:val="3"/>
      </w:pPr>
      <w:r>
        <w:t>Код</w:t>
      </w:r>
      <w:r w:rsidRPr="00C97D34">
        <w:t xml:space="preserve"> </w:t>
      </w:r>
      <w:r>
        <w:t>программы</w:t>
      </w:r>
    </w:p>
    <w:p w:rsidR="004817EB" w:rsidRPr="00D55D33" w:rsidRDefault="00EF76E6" w:rsidP="00EF76E6">
      <w:pPr>
        <w:rPr>
          <w:b/>
          <w:i/>
          <w:lang w:val="en-US"/>
        </w:rPr>
      </w:pPr>
      <w:r w:rsidRPr="00EF76E6">
        <w:rPr>
          <w:b/>
          <w:i/>
          <w:lang w:val="en-US"/>
        </w:rPr>
        <w:t>accuracy</w:t>
      </w:r>
      <w:r w:rsidRPr="00D55D33">
        <w:rPr>
          <w:b/>
          <w:i/>
          <w:lang w:val="en-US"/>
        </w:rPr>
        <w:t>.</w:t>
      </w:r>
      <w:r w:rsidRPr="00EF76E6">
        <w:rPr>
          <w:b/>
          <w:i/>
          <w:lang w:val="en-US"/>
        </w:rPr>
        <w:t>m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gramStart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function</w:t>
      </w:r>
      <w:proofErr w:type="gramEnd"/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res = accuracy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y, yp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F76E6">
        <w:rPr>
          <w:rFonts w:ascii="Consolas" w:eastAsia="Times New Roman" w:hAnsi="Consolas" w:cs="Courier New"/>
          <w:color w:val="228B22"/>
          <w:sz w:val="18"/>
          <w:szCs w:val="18"/>
          <w:lang w:eastAsia="ru-RU"/>
        </w:rPr>
        <w:t>% Высчитывание качественных характеристик обучения</w:t>
      </w:r>
    </w:p>
    <w:p w:rsidR="00EF76E6" w:rsidRPr="0093277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</w:t>
      </w:r>
      <w:r w:rsidRPr="00894592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SSE</w:t>
      </w:r>
      <w:r w:rsidRPr="0093277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= </w:t>
      </w:r>
      <w:proofErr w:type="gramStart"/>
      <w:r w:rsidRPr="00894592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sum</w:t>
      </w:r>
      <w:r w:rsidRPr="0093277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proofErr w:type="gramEnd"/>
      <w:r w:rsidRPr="0093277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894592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93277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</w:t>
      </w:r>
      <w:r w:rsidRPr="00894592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yp</w:t>
      </w:r>
      <w:r w:rsidRPr="0093277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93277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.^ </w:t>
      </w:r>
      <w:r w:rsidRPr="0093277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2</w:t>
      </w:r>
      <w:r w:rsidRPr="0093277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93277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;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93277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lastRenderedPageBreak/>
        <w:t xml:space="preserve">    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SSyy = </w:t>
      </w:r>
      <w:proofErr w:type="gramStart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sum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proofErr w:type="gramEnd"/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y - 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mean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.^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2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;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R_square =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1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SSE/SSyy;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MSE = mse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 - yp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;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:rsidR="00EF76E6" w:rsidRPr="00894592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894592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RMSE = </w:t>
      </w:r>
      <w:proofErr w:type="gramStart"/>
      <w:r w:rsidRPr="00894592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sqrt</w:t>
      </w:r>
      <w:r w:rsidRPr="00894592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proofErr w:type="gramEnd"/>
      <w:r w:rsidRPr="00894592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MSE</w:t>
      </w:r>
      <w:r w:rsidRPr="00894592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894592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;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CKO = RMSE /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max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min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100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;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MAE = </w:t>
      </w:r>
      <w:proofErr w:type="gramStart"/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mae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proofErr w:type="gramEnd"/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 - yp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;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MinAE = </w:t>
      </w:r>
      <w:proofErr w:type="gramStart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min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proofErr w:type="gramEnd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abs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 - yp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;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MaxAE </w:t>
      </w:r>
      <w:proofErr w:type="gramStart"/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=  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max</w:t>
      </w:r>
      <w:proofErr w:type="gramEnd"/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abs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 - yp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;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MAPE = </w:t>
      </w:r>
      <w:proofErr w:type="gramStart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mean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proofErr w:type="gramEnd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abs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 - yp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./ y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100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;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errors = 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eastAsia="ru-RU"/>
        </w:rPr>
        <w:t>abs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((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y - yp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./ y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*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eastAsia="ru-RU"/>
        </w:rPr>
        <w:t>100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; </w:t>
      </w:r>
      <w:r w:rsidRPr="00EF76E6">
        <w:rPr>
          <w:rFonts w:ascii="Consolas" w:eastAsia="Times New Roman" w:hAnsi="Consolas" w:cs="Courier New"/>
          <w:color w:val="228B22"/>
          <w:sz w:val="18"/>
          <w:szCs w:val="18"/>
          <w:lang w:eastAsia="ru-RU"/>
        </w:rPr>
        <w:t>% вектор относительных ошибок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 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res</w:t>
      </w:r>
      <w:proofErr w:type="gramEnd"/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= 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sprintf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([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 xml:space="preserve">'R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eastAsia="ru-RU"/>
        </w:rPr>
        <w:t>квадрат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>: %f\n'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>'MSE: %f\</w:t>
      </w:r>
      <w:proofErr w:type="gramStart"/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>n'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...</w:t>
      </w:r>
      <w:proofErr w:type="gramEnd"/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>'RMSE: %f\</w:t>
      </w:r>
      <w:proofErr w:type="gramStart"/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>n'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...</w:t>
      </w:r>
      <w:proofErr w:type="gramEnd"/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eastAsia="ru-RU"/>
        </w:rPr>
        <w:t>'Относительная СКО: %f%%\n'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eastAsia="ru-RU"/>
        </w:rPr>
        <w:t>'MAE: %f\n'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>'</w:t>
      </w:r>
      <w:proofErr w:type="gramStart"/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>min</w:t>
      </w:r>
      <w:proofErr w:type="gramEnd"/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 xml:space="preserve"> abs err: %f\n'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>'</w:t>
      </w:r>
      <w:proofErr w:type="gramStart"/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>max</w:t>
      </w:r>
      <w:proofErr w:type="gramEnd"/>
      <w:r w:rsidRPr="00EF76E6">
        <w:rPr>
          <w:rFonts w:ascii="Consolas" w:eastAsia="Times New Roman" w:hAnsi="Consolas" w:cs="Courier New"/>
          <w:color w:val="A020F0"/>
          <w:sz w:val="18"/>
          <w:szCs w:val="18"/>
          <w:lang w:val="en-US" w:eastAsia="ru-RU"/>
        </w:rPr>
        <w:t xml:space="preserve"> abs err: %f\n'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eastAsia="ru-RU"/>
        </w:rPr>
        <w:t>'MAPE: %f\n'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eastAsia="ru-RU"/>
        </w:rPr>
        <w:t>'Доля с ошибкой менее 5%%: %f%%\n'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eastAsia="ru-RU"/>
        </w:rPr>
        <w:t>'Доля с ошибкой от 5%% до 10%%: %f%%\n'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eastAsia="ru-RU"/>
        </w:rPr>
        <w:t>'Доля с ошибкой от 10%% до 20%%: %f%%\n'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A020F0"/>
          <w:sz w:val="18"/>
          <w:szCs w:val="18"/>
          <w:lang w:eastAsia="ru-RU"/>
        </w:rPr>
        <w:t>'Доля с ошибкой от 20%% до 30%%: %f%%\n'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       </w:t>
      </w:r>
      <w:proofErr w:type="gramStart"/>
      <w:r w:rsidRPr="00EF76E6">
        <w:rPr>
          <w:rFonts w:ascii="Consolas" w:eastAsia="Times New Roman" w:hAnsi="Consolas" w:cs="Courier New"/>
          <w:color w:val="A020F0"/>
          <w:sz w:val="18"/>
          <w:szCs w:val="18"/>
          <w:lang w:eastAsia="ru-RU"/>
        </w:rPr>
        <w:t>'Доля с ошибкой более 30%%: %f%%\n'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]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,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eastAsia="ru-RU"/>
        </w:rPr>
        <w:t>...</w:t>
      </w:r>
      <w:proofErr w:type="gramEnd"/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       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R_square, MSE, RMSE, CKO, MAE, MinAE, MaxAE, MAPE</w:t>
      </w:r>
      <w:proofErr w:type="gramStart"/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,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...</w:t>
      </w:r>
      <w:proofErr w:type="gramEnd"/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</w:t>
      </w:r>
      <w:proofErr w:type="gramStart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sum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proofErr w:type="gramEnd"/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errors &lt;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5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length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100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,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</w:t>
      </w:r>
      <w:proofErr w:type="gramStart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sum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proofErr w:type="gramEnd"/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5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&lt;= errors &amp; errors &lt;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10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length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100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,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</w:t>
      </w:r>
      <w:proofErr w:type="gramStart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sum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proofErr w:type="gramEnd"/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10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&lt;= errors &amp; errors &lt;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20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length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100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,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</w:t>
      </w:r>
      <w:proofErr w:type="gramStart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sum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proofErr w:type="gramEnd"/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20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&lt;= errors &amp; errors &lt;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30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length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100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, 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...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</w:t>
      </w:r>
      <w:proofErr w:type="gramStart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sum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proofErr w:type="gramEnd"/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errors &gt;=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30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</w:t>
      </w:r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length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(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</w:t>
      </w:r>
      <w:r w:rsidRPr="00EF76E6">
        <w:rPr>
          <w:rFonts w:ascii="Consolas" w:eastAsia="Times New Roman" w:hAnsi="Consolas" w:cs="Courier New"/>
          <w:color w:val="3333FF"/>
          <w:sz w:val="18"/>
          <w:szCs w:val="18"/>
          <w:lang w:val="en-US" w:eastAsia="ru-RU"/>
        </w:rPr>
        <w:t>100</w:t>
      </w:r>
      <w:r w:rsidRPr="00EF76E6">
        <w:rPr>
          <w:rFonts w:ascii="Consolas" w:eastAsia="Times New Roman" w:hAnsi="Consolas" w:cs="Courier New"/>
          <w:color w:val="008800"/>
          <w:sz w:val="18"/>
          <w:szCs w:val="18"/>
          <w:lang w:val="en-US" w:eastAsia="ru-RU"/>
        </w:rPr>
        <w:t>)</w:t>
      </w: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;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EF76E6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:rsidR="00EF76E6" w:rsidRPr="00EF76E6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gramStart"/>
      <w:r w:rsidRPr="00EF76E6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end</w:t>
      </w:r>
      <w:proofErr w:type="gramEnd"/>
    </w:p>
    <w:p w:rsidR="00EF76E6" w:rsidRDefault="00EF76E6" w:rsidP="00EF76E6">
      <w:pPr>
        <w:rPr>
          <w:b/>
          <w:i/>
          <w:lang w:val="en-US" w:eastAsia="ru-RU"/>
        </w:rPr>
      </w:pPr>
      <w:r w:rsidRPr="00EF76E6">
        <w:rPr>
          <w:lang w:val="en-US" w:eastAsia="ru-RU"/>
        </w:rPr>
        <w:t> </w:t>
      </w:r>
      <w:r w:rsidRPr="00EF76E6">
        <w:rPr>
          <w:b/>
          <w:i/>
          <w:lang w:val="en-US" w:eastAsia="ru-RU"/>
        </w:rPr>
        <w:t>main.m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ЛР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4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Вариант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10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set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'DefaultTextInterpreter'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'latex'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932776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932776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построение</w:t>
      </w:r>
      <w:r w:rsidRPr="00932776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множества</w:t>
      </w:r>
      <w:r w:rsidRPr="00932776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точек</w:t>
      </w:r>
    </w:p>
    <w:p w:rsidR="00385890" w:rsidRPr="00932776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932776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t = </w:t>
      </w:r>
      <w:r w:rsidRPr="00932776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932776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0.025</w:t>
      </w: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932776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*</w:t>
      </w:r>
      <w:r w:rsidRPr="00932776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pi</w:t>
      </w: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932776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t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0.025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*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pi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x0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y0 = </w:t>
      </w:r>
      <w:proofErr w:type="gramStart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  <w:proofErr w:type="gramEnd"/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R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-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x0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y0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-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pi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/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x0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y0 = </w:t>
      </w:r>
      <w:proofErr w:type="gramStart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  <w:proofErr w:type="gramEnd"/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 xml:space="preserve">G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-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0.7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x0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y0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x0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y0 = </w:t>
      </w:r>
      <w:proofErr w:type="gramStart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  <w:proofErr w:type="gramEnd"/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B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-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x0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y0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 нужно оставить только те точки, которые принадлежат области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cond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-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&lt;= B &amp; B &lt;=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cond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&amp;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B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R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G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B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legend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grid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on;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 xml:space="preserve">%% формирование обучающего множества и разделение множества </w:t>
      </w:r>
      <w:proofErr w:type="gramStart"/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на</w:t>
      </w:r>
      <w:proofErr w:type="gramEnd"/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 xml:space="preserve"> обучающее, контрольное и тестовое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r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randperm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60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g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randperm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100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b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randperm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120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r_train, r_val, r_test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dividerand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r,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0.8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g_train, g_val, g_test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dividerand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g,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0.8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b_train, b_val, b_test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dividerand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b,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0.8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n_train =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n_val =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r_val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g_val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b_val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n_test =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отображение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932776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 = </w:t>
      </w:r>
      <w:r w:rsidRPr="00932776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932776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Start"/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</w:t>
      </w:r>
      <w:r w:rsidRPr="00932776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932776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932776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     R</w:t>
      </w:r>
      <w:r w:rsidRPr="00932776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932776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932776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     </w:t>
      </w:r>
      <w:r w:rsidRPr="00932776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'-r'</w:t>
      </w: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932776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932776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r_train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'or'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r_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r_test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'rs'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     G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    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'-g'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g_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g_train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'og'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g_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g_test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'gs'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     B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    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'-b'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b_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b_train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'ob'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b_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 b_test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'bs'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.LineWidth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'c'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4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.LineWidth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5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5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5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'c'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.LineWidth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8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8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8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9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9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'c'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9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legend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'R_{train}'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'R_{test}'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</w:t>
      </w:r>
      <w:proofErr w:type="gramStart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_{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train}'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'G_{test}'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</w:t>
      </w:r>
      <w:proofErr w:type="gramStart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_{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train}'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'B_{test}'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grid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on;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объединение в выборки с метками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X_train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r_train g_train b_train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y_train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X_test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r_test g_test b_test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y_test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создание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сети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+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обучение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SPREAD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newpnn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X_train, ind2vec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SPREAD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view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проверка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качества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n_right_train =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vec2ind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y_train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n_right_test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= 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proofErr w:type="gramEnd"/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vec2ind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y_test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fprintf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'Обучающие: %d/%d\</w:t>
      </w:r>
      <w:proofErr w:type="gramStart"/>
      <w:r w:rsidRPr="0038589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n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Тестовые: %d/%d\n'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       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n_right_train, n_train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  <w:proofErr w:type="gramEnd"/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n_right_test, n_test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пытаемся в картинку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h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0.025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n =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int32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1.5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+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1.5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/ 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+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 =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zeros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n * 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for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for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j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*n +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j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double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*h;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                    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double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j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*h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proofErr w:type="gramEnd"/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proofErr w:type="gramEnd"/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permute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reshape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n 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%% newrb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newrb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X_train, ind2vec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1e-5,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проверка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качества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n_right_train =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full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&gt;=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0.5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ind2vec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n_right_test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= 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full</w:t>
      </w:r>
      <w:proofErr w:type="gramEnd"/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&gt;=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0.5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ind2vec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fprintf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'Обучающие: %d/%d\</w:t>
      </w:r>
      <w:proofErr w:type="gramStart"/>
      <w:r w:rsidRPr="0038589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n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Тестовые: %d/%d\n'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       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n_right_train, n_train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  <w:proofErr w:type="gramEnd"/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n_right_test, n_test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Аппроксимация функции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f = @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sin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t.^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2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-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7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t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: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0.025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: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5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X = t;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y = f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Оставляем с конца 10%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n_train =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ceil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0.9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X_train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y_train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X_test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n_train+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y_test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n_train+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newgrnn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X_train, y_train,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Метрики и графики для обучающего подмножества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disp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accuracy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y_train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 =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X_train, y_train,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X_train,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xlabel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'$t$'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ylabel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'$y$'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grid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on;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Метрики и графики для тестового подмножества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disp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accuracy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y_test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 =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X_test, y_test,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X_test,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xlabel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'$t$'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ylabel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'$y$'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grid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on;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Делим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в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соотношении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ind_train, x, ind_test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dividerand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0.8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n_train =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ind_train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n_test = </w:t>
      </w: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ind_test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X_train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ind_train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y_train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ind_train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X_test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ind_test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y_test =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ind_test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newgrnn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X_train, y_train,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Метрики и графики для обучающего подмножества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disp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accuracy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y_train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 =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X,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  <w:proofErr w:type="gramEnd"/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X_train,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X_train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xlabel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'$t$'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ylabel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'$y$'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grid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on;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Метрики и графики для тестового подмножества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disp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accuracy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y_test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 = </w:t>
      </w:r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X,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y,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  <w:proofErr w:type="gramEnd"/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 xml:space="preserve">         X_test, </w:t>
      </w: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X_test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D55D33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55D33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D55D33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55D33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55D33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55D33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D55D33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55D33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55D33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55D33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55D33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55D33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55D33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55D33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38589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xlabel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'$t$'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385890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ylabel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38589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'$y$'</w:t>
      </w:r>
      <w:r w:rsidRPr="0038589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385890" w:rsidRPr="00D55D33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proofErr w:type="gramStart"/>
      <w:r w:rsidRPr="0038589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grid</w:t>
      </w:r>
      <w:proofErr w:type="gramEnd"/>
      <w:r w:rsidRPr="00D55D33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</w:t>
      </w:r>
      <w:r w:rsidRPr="0038589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on</w:t>
      </w:r>
      <w:r w:rsidRPr="00D55D33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385890" w:rsidRPr="00D55D33" w:rsidRDefault="00385890" w:rsidP="0038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385890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F5FC1" w:rsidRPr="00D55D33" w:rsidRDefault="006F5FC1" w:rsidP="006F5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385890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2C08B0" w:rsidRPr="00D55D33" w:rsidRDefault="002C08B0" w:rsidP="002C0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38589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:rsidR="006B193A" w:rsidRPr="00D55D33" w:rsidRDefault="006B193A" w:rsidP="006B1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8589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526B5B" w:rsidRPr="00D55D33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D55D33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8589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F76E6" w:rsidRPr="00D55D33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F76E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F76E6" w:rsidRPr="00D55D33" w:rsidRDefault="00EF76E6" w:rsidP="00EF76E6">
      <w:pPr>
        <w:rPr>
          <w:b/>
          <w:i/>
          <w:lang w:eastAsia="ru-RU"/>
        </w:rPr>
      </w:pPr>
    </w:p>
    <w:p w:rsidR="00EF76E6" w:rsidRPr="00D55D33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526B5B" w:rsidRPr="00D55D33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D55D33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D55D33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D55D33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D55D33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C08B0" w:rsidRPr="00D55D33" w:rsidRDefault="002C08B0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D55D33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4817EB" w:rsidRPr="00894592" w:rsidRDefault="004817EB" w:rsidP="004817EB">
      <w:pPr>
        <w:pStyle w:val="3"/>
      </w:pPr>
      <w:r w:rsidRPr="00EF76E6">
        <w:rPr>
          <w:lang w:val="en-US"/>
        </w:rPr>
        <w:t> </w:t>
      </w:r>
      <w:r>
        <w:t>Выводы</w:t>
      </w:r>
    </w:p>
    <w:p w:rsidR="00344F74" w:rsidRPr="00D67CED" w:rsidRDefault="004817EB" w:rsidP="00D67CED">
      <w:pPr>
        <w:rPr>
          <w:b/>
        </w:rPr>
      </w:pPr>
      <w:r>
        <w:t xml:space="preserve">В лабораторной работе </w:t>
      </w:r>
      <w:r w:rsidR="00894592">
        <w:t>было проведено исследование свойств</w:t>
      </w:r>
      <w:r w:rsidR="00526B5B" w:rsidRPr="00526B5B">
        <w:t xml:space="preserve"> </w:t>
      </w:r>
      <w:r w:rsidR="00C97F66" w:rsidRPr="00C97F66">
        <w:t>некоторых видов сетей с радиальными базисными элементами, алгоритмов обучения, а также применение сетей в задачах классификации и аппроксимации функции.</w:t>
      </w:r>
    </w:p>
    <w:sectPr w:rsidR="00344F74" w:rsidRPr="00D67CED" w:rsidSect="00B12045">
      <w:footerReference w:type="default" r:id="rId2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B84" w:rsidRDefault="00C30B84" w:rsidP="00B12045">
      <w:pPr>
        <w:spacing w:after="0" w:line="240" w:lineRule="auto"/>
      </w:pPr>
      <w:r>
        <w:separator/>
      </w:r>
    </w:p>
  </w:endnote>
  <w:endnote w:type="continuationSeparator" w:id="0">
    <w:p w:rsidR="00C30B84" w:rsidRDefault="00C30B84" w:rsidP="00B1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3811983"/>
      <w:docPartObj>
        <w:docPartGallery w:val="Page Numbers (Bottom of Page)"/>
        <w:docPartUnique/>
      </w:docPartObj>
    </w:sdtPr>
    <w:sdtEndPr/>
    <w:sdtContent>
      <w:p w:rsidR="00D83FE5" w:rsidRDefault="00D83FE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776">
          <w:rPr>
            <w:noProof/>
          </w:rPr>
          <w:t>22</w:t>
        </w:r>
        <w:r>
          <w:fldChar w:fldCharType="end"/>
        </w:r>
      </w:p>
    </w:sdtContent>
  </w:sdt>
  <w:p w:rsidR="00D83FE5" w:rsidRDefault="00D83FE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B84" w:rsidRDefault="00C30B84" w:rsidP="00B12045">
      <w:pPr>
        <w:spacing w:after="0" w:line="240" w:lineRule="auto"/>
      </w:pPr>
      <w:r>
        <w:separator/>
      </w:r>
    </w:p>
  </w:footnote>
  <w:footnote w:type="continuationSeparator" w:id="0">
    <w:p w:rsidR="00C30B84" w:rsidRDefault="00C30B84" w:rsidP="00B12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201E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068A0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0F2AB0"/>
    <w:multiLevelType w:val="hybridMultilevel"/>
    <w:tmpl w:val="BD10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91B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6630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B31D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A25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4C44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C71678"/>
    <w:multiLevelType w:val="hybridMultilevel"/>
    <w:tmpl w:val="46D49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B3B02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91643E"/>
    <w:multiLevelType w:val="hybridMultilevel"/>
    <w:tmpl w:val="C99A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8D7016"/>
    <w:multiLevelType w:val="hybridMultilevel"/>
    <w:tmpl w:val="A85A2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E665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AD4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8B4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5A82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5FB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7742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6B21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0305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B4A41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2BC70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5AE5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2"/>
  </w:num>
  <w:num w:numId="5">
    <w:abstractNumId w:val="13"/>
  </w:num>
  <w:num w:numId="6">
    <w:abstractNumId w:val="17"/>
  </w:num>
  <w:num w:numId="7">
    <w:abstractNumId w:val="19"/>
  </w:num>
  <w:num w:numId="8">
    <w:abstractNumId w:val="7"/>
  </w:num>
  <w:num w:numId="9">
    <w:abstractNumId w:val="4"/>
  </w:num>
  <w:num w:numId="10">
    <w:abstractNumId w:val="15"/>
  </w:num>
  <w:num w:numId="11">
    <w:abstractNumId w:val="20"/>
  </w:num>
  <w:num w:numId="12">
    <w:abstractNumId w:val="18"/>
  </w:num>
  <w:num w:numId="13">
    <w:abstractNumId w:val="22"/>
  </w:num>
  <w:num w:numId="14">
    <w:abstractNumId w:val="14"/>
  </w:num>
  <w:num w:numId="15">
    <w:abstractNumId w:val="2"/>
  </w:num>
  <w:num w:numId="16">
    <w:abstractNumId w:val="16"/>
  </w:num>
  <w:num w:numId="17">
    <w:abstractNumId w:val="21"/>
  </w:num>
  <w:num w:numId="18">
    <w:abstractNumId w:val="6"/>
  </w:num>
  <w:num w:numId="19">
    <w:abstractNumId w:val="1"/>
  </w:num>
  <w:num w:numId="20">
    <w:abstractNumId w:val="5"/>
  </w:num>
  <w:num w:numId="21">
    <w:abstractNumId w:val="23"/>
  </w:num>
  <w:num w:numId="22">
    <w:abstractNumId w:val="10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F3"/>
    <w:rsid w:val="00025082"/>
    <w:rsid w:val="00060FCB"/>
    <w:rsid w:val="000A7074"/>
    <w:rsid w:val="000B69D7"/>
    <w:rsid w:val="001071BF"/>
    <w:rsid w:val="001E6DD0"/>
    <w:rsid w:val="00275DA3"/>
    <w:rsid w:val="002809E4"/>
    <w:rsid w:val="002C08B0"/>
    <w:rsid w:val="002D25BD"/>
    <w:rsid w:val="002E4D3D"/>
    <w:rsid w:val="00344F74"/>
    <w:rsid w:val="00385890"/>
    <w:rsid w:val="003B1D00"/>
    <w:rsid w:val="003D0561"/>
    <w:rsid w:val="003D7F19"/>
    <w:rsid w:val="003E4B03"/>
    <w:rsid w:val="003F1B5B"/>
    <w:rsid w:val="004041C5"/>
    <w:rsid w:val="00421855"/>
    <w:rsid w:val="00460C29"/>
    <w:rsid w:val="004817EB"/>
    <w:rsid w:val="0049012F"/>
    <w:rsid w:val="00496F40"/>
    <w:rsid w:val="004A4468"/>
    <w:rsid w:val="004D2FE7"/>
    <w:rsid w:val="004E40E6"/>
    <w:rsid w:val="005135FC"/>
    <w:rsid w:val="0051517B"/>
    <w:rsid w:val="00526B5B"/>
    <w:rsid w:val="005411FE"/>
    <w:rsid w:val="005718A7"/>
    <w:rsid w:val="00586A25"/>
    <w:rsid w:val="005B5059"/>
    <w:rsid w:val="005C3593"/>
    <w:rsid w:val="005D519D"/>
    <w:rsid w:val="005E3E36"/>
    <w:rsid w:val="005F1017"/>
    <w:rsid w:val="00606102"/>
    <w:rsid w:val="006453C1"/>
    <w:rsid w:val="00651F80"/>
    <w:rsid w:val="00654CB4"/>
    <w:rsid w:val="00691C36"/>
    <w:rsid w:val="006B193A"/>
    <w:rsid w:val="006D1C30"/>
    <w:rsid w:val="006F5FC1"/>
    <w:rsid w:val="00717BA2"/>
    <w:rsid w:val="007540C6"/>
    <w:rsid w:val="007E7803"/>
    <w:rsid w:val="007F372C"/>
    <w:rsid w:val="007F6282"/>
    <w:rsid w:val="0081776E"/>
    <w:rsid w:val="008242DF"/>
    <w:rsid w:val="0087207A"/>
    <w:rsid w:val="00894592"/>
    <w:rsid w:val="008B405D"/>
    <w:rsid w:val="009056D7"/>
    <w:rsid w:val="009164EE"/>
    <w:rsid w:val="00926E52"/>
    <w:rsid w:val="00932776"/>
    <w:rsid w:val="00944B15"/>
    <w:rsid w:val="00960332"/>
    <w:rsid w:val="009C08D7"/>
    <w:rsid w:val="009D0B3B"/>
    <w:rsid w:val="009F6CED"/>
    <w:rsid w:val="00A06AA5"/>
    <w:rsid w:val="00A53166"/>
    <w:rsid w:val="00A63E06"/>
    <w:rsid w:val="00A76620"/>
    <w:rsid w:val="00A81F9B"/>
    <w:rsid w:val="00AA38D3"/>
    <w:rsid w:val="00B02180"/>
    <w:rsid w:val="00B12045"/>
    <w:rsid w:val="00B1509F"/>
    <w:rsid w:val="00B6198B"/>
    <w:rsid w:val="00B93F11"/>
    <w:rsid w:val="00BA0D7B"/>
    <w:rsid w:val="00BA59D6"/>
    <w:rsid w:val="00BD7A3D"/>
    <w:rsid w:val="00BD7EA5"/>
    <w:rsid w:val="00BF6DD5"/>
    <w:rsid w:val="00C0404E"/>
    <w:rsid w:val="00C30B84"/>
    <w:rsid w:val="00C76CC1"/>
    <w:rsid w:val="00C97D34"/>
    <w:rsid w:val="00C97F66"/>
    <w:rsid w:val="00CA0633"/>
    <w:rsid w:val="00CB16A2"/>
    <w:rsid w:val="00CD3EDB"/>
    <w:rsid w:val="00CF29C4"/>
    <w:rsid w:val="00D55D33"/>
    <w:rsid w:val="00D67CED"/>
    <w:rsid w:val="00D83FE5"/>
    <w:rsid w:val="00DA77B6"/>
    <w:rsid w:val="00DC2925"/>
    <w:rsid w:val="00DE79A5"/>
    <w:rsid w:val="00E05A0A"/>
    <w:rsid w:val="00E96CF3"/>
    <w:rsid w:val="00EC64E2"/>
    <w:rsid w:val="00EE6A93"/>
    <w:rsid w:val="00EF465C"/>
    <w:rsid w:val="00EF76E6"/>
    <w:rsid w:val="00F05592"/>
    <w:rsid w:val="00F11172"/>
    <w:rsid w:val="00F137CC"/>
    <w:rsid w:val="00F15D36"/>
    <w:rsid w:val="00F324E6"/>
    <w:rsid w:val="00F653DA"/>
    <w:rsid w:val="00F9446C"/>
    <w:rsid w:val="00FA11C7"/>
    <w:rsid w:val="00FC5A9C"/>
    <w:rsid w:val="00FD0C8A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FE"/>
    <w:pPr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3F1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6D7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12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56D7"/>
    <w:rPr>
      <w:rFonts w:ascii="Times New Roman" w:eastAsiaTheme="majorEastAsia" w:hAnsi="Times New Roman" w:cs="Times New Roman"/>
      <w:b/>
      <w:sz w:val="24"/>
      <w:szCs w:val="24"/>
    </w:rPr>
  </w:style>
  <w:style w:type="character" w:styleId="a3">
    <w:name w:val="Placeholder Text"/>
    <w:basedOn w:val="a0"/>
    <w:uiPriority w:val="99"/>
    <w:semiHidden/>
    <w:rsid w:val="005718A7"/>
    <w:rPr>
      <w:color w:val="808080"/>
    </w:rPr>
  </w:style>
  <w:style w:type="table" w:styleId="a4">
    <w:name w:val="Table Grid"/>
    <w:basedOn w:val="a1"/>
    <w:uiPriority w:val="59"/>
    <w:rsid w:val="00571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F628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9C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9C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B93F11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4E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40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07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44F74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4F74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344F7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26B5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FE"/>
    <w:pPr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3F1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6D7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12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56D7"/>
    <w:rPr>
      <w:rFonts w:ascii="Times New Roman" w:eastAsiaTheme="majorEastAsia" w:hAnsi="Times New Roman" w:cs="Times New Roman"/>
      <w:b/>
      <w:sz w:val="24"/>
      <w:szCs w:val="24"/>
    </w:rPr>
  </w:style>
  <w:style w:type="character" w:styleId="a3">
    <w:name w:val="Placeholder Text"/>
    <w:basedOn w:val="a0"/>
    <w:uiPriority w:val="99"/>
    <w:semiHidden/>
    <w:rsid w:val="005718A7"/>
    <w:rPr>
      <w:color w:val="808080"/>
    </w:rPr>
  </w:style>
  <w:style w:type="table" w:styleId="a4">
    <w:name w:val="Table Grid"/>
    <w:basedOn w:val="a1"/>
    <w:uiPriority w:val="59"/>
    <w:rsid w:val="00571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F628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9C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9C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B93F11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4E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40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07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44F74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4F74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344F7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26B5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FC3ED7-A639-4349-B12D-EF9A552FB6C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1BFFDA5-E6BE-4CB8-B6CD-980045B6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23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user</cp:lastModifiedBy>
  <cp:revision>25</cp:revision>
  <dcterms:created xsi:type="dcterms:W3CDTF">2020-09-21T14:57:00Z</dcterms:created>
  <dcterms:modified xsi:type="dcterms:W3CDTF">2022-02-09T15:39:00Z</dcterms:modified>
</cp:coreProperties>
</file>