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DAA84" w14:textId="77777777" w:rsidR="00295757" w:rsidRPr="000904A2" w:rsidRDefault="00295757" w:rsidP="00295757">
      <w:pPr>
        <w:jc w:val="right"/>
        <w:rPr>
          <w:sz w:val="20"/>
          <w:szCs w:val="20"/>
        </w:rPr>
      </w:pPr>
      <w:r w:rsidRPr="000904A2">
        <w:rPr>
          <w:sz w:val="20"/>
          <w:szCs w:val="20"/>
        </w:rPr>
        <w:t>«</w:t>
      </w:r>
      <w:r>
        <w:rPr>
          <w:sz w:val="20"/>
          <w:szCs w:val="20"/>
        </w:rPr>
        <w:t>Дополнительные главы т</w:t>
      </w:r>
      <w:r w:rsidRPr="000904A2">
        <w:rPr>
          <w:sz w:val="20"/>
          <w:szCs w:val="20"/>
        </w:rPr>
        <w:t>еори</w:t>
      </w:r>
      <w:r>
        <w:rPr>
          <w:sz w:val="20"/>
          <w:szCs w:val="20"/>
        </w:rPr>
        <w:t>и</w:t>
      </w:r>
      <w:r w:rsidRPr="000904A2">
        <w:rPr>
          <w:sz w:val="20"/>
          <w:szCs w:val="20"/>
        </w:rPr>
        <w:t xml:space="preserve"> случайных процессов». </w:t>
      </w:r>
    </w:p>
    <w:p w14:paraId="1DC7C443" w14:textId="0813770D" w:rsidR="000904A2" w:rsidRPr="000904A2" w:rsidRDefault="00295757" w:rsidP="00295757">
      <w:pPr>
        <w:jc w:val="right"/>
        <w:rPr>
          <w:sz w:val="20"/>
          <w:szCs w:val="20"/>
        </w:rPr>
      </w:pPr>
      <w:r w:rsidRPr="000904A2">
        <w:rPr>
          <w:sz w:val="20"/>
          <w:szCs w:val="20"/>
        </w:rPr>
        <w:t xml:space="preserve">Лектор: Борисов Андрей Владимирович, проф. каф. </w:t>
      </w:r>
      <w:r>
        <w:rPr>
          <w:sz w:val="20"/>
          <w:szCs w:val="20"/>
        </w:rPr>
        <w:t>МС</w:t>
      </w:r>
    </w:p>
    <w:p w14:paraId="13C0F604" w14:textId="77777777" w:rsidR="000904A2" w:rsidRPr="000904A2" w:rsidRDefault="00066578" w:rsidP="000904A2">
      <w:pPr>
        <w:jc w:val="right"/>
        <w:rPr>
          <w:sz w:val="20"/>
          <w:szCs w:val="20"/>
        </w:rPr>
      </w:pPr>
      <w:hyperlink r:id="rId7" w:history="1">
        <w:r w:rsidR="000904A2" w:rsidRPr="000904A2">
          <w:rPr>
            <w:rStyle w:val="Hyperlink"/>
            <w:sz w:val="20"/>
            <w:szCs w:val="20"/>
          </w:rPr>
          <w:t>Borisych@me.com</w:t>
        </w:r>
      </w:hyperlink>
    </w:p>
    <w:p w14:paraId="4E07B4E1" w14:textId="77777777" w:rsidR="00295757" w:rsidRDefault="00295757" w:rsidP="00295757">
      <w:pPr>
        <w:jc w:val="center"/>
      </w:pPr>
      <w:r w:rsidRPr="00AF724D">
        <w:rPr>
          <w:u w:val="single"/>
        </w:rPr>
        <w:t xml:space="preserve">Рекомендуемая литература </w:t>
      </w:r>
      <w:r>
        <w:rPr>
          <w:u w:val="single"/>
        </w:rPr>
        <w:t>по лекции</w:t>
      </w:r>
      <w:r w:rsidRPr="00AF724D">
        <w:t>:</w:t>
      </w:r>
    </w:p>
    <w:p w14:paraId="18B2F342" w14:textId="77777777" w:rsidR="00295757" w:rsidRPr="00AF724D" w:rsidRDefault="00295757" w:rsidP="00295757">
      <w:pPr>
        <w:jc w:val="center"/>
      </w:pPr>
    </w:p>
    <w:p w14:paraId="492B9C5D" w14:textId="201C2933" w:rsidR="00E26A6C" w:rsidRDefault="00E26A6C" w:rsidP="00E26A6C">
      <w:pPr>
        <w:pStyle w:val="ListParagraph"/>
        <w:numPr>
          <w:ilvl w:val="0"/>
          <w:numId w:val="4"/>
        </w:numPr>
        <w:rPr>
          <w:lang w:val="en-US"/>
        </w:rPr>
      </w:pPr>
      <w:r w:rsidRPr="00E26A6C">
        <w:rPr>
          <w:lang w:val="en-US"/>
        </w:rPr>
        <w:t xml:space="preserve">Borisov A, </w:t>
      </w:r>
      <w:proofErr w:type="spellStart"/>
      <w:r w:rsidRPr="00E26A6C">
        <w:rPr>
          <w:lang w:val="en-US"/>
        </w:rPr>
        <w:t>Bosov</w:t>
      </w:r>
      <w:proofErr w:type="spellEnd"/>
      <w:r w:rsidRPr="00E26A6C">
        <w:rPr>
          <w:lang w:val="en-US"/>
        </w:rPr>
        <w:t xml:space="preserve"> A, Miller B, Miller G. Passive Underwater Target Tracking: Conditionally Minimax Nonlinear Filtering with Bearing-Doppler Observations. </w:t>
      </w:r>
      <w:r w:rsidRPr="00E26A6C">
        <w:rPr>
          <w:i/>
          <w:iCs/>
          <w:lang w:val="en-US"/>
        </w:rPr>
        <w:t>Sensors</w:t>
      </w:r>
      <w:r w:rsidRPr="00E26A6C">
        <w:rPr>
          <w:lang w:val="en-US"/>
        </w:rPr>
        <w:t xml:space="preserve">. 2020; 20(8):2257. </w:t>
      </w:r>
      <w:hyperlink r:id="rId8" w:history="1">
        <w:r w:rsidR="00C61B08" w:rsidRPr="00776A55">
          <w:rPr>
            <w:rStyle w:val="Hyperlink"/>
            <w:lang w:val="en-US"/>
          </w:rPr>
          <w:t>https://doi.org/10.3390/s20082257</w:t>
        </w:r>
      </w:hyperlink>
    </w:p>
    <w:p w14:paraId="6E77AB4C" w14:textId="6878E71C" w:rsidR="00C61B08" w:rsidRDefault="00C61B08" w:rsidP="00C61B08">
      <w:pPr>
        <w:pStyle w:val="ListParagraph"/>
        <w:numPr>
          <w:ilvl w:val="0"/>
          <w:numId w:val="4"/>
        </w:numPr>
        <w:rPr>
          <w:lang w:val="en-US"/>
        </w:rPr>
      </w:pPr>
      <w:r w:rsidRPr="00C61B08">
        <w:rPr>
          <w:lang w:val="en-US"/>
        </w:rPr>
        <w:t xml:space="preserve">A. V. Borisov, A. V. </w:t>
      </w:r>
      <w:proofErr w:type="spellStart"/>
      <w:r w:rsidRPr="00C61B08">
        <w:rPr>
          <w:lang w:val="en-US"/>
        </w:rPr>
        <w:t>Bosov</w:t>
      </w:r>
      <w:proofErr w:type="spellEnd"/>
      <w:r w:rsidRPr="00C61B08">
        <w:rPr>
          <w:lang w:val="en-US"/>
        </w:rPr>
        <w:t xml:space="preserve"> and G. B. Miller, "Conditionally-Minimax Nonlinear Filtering for Continuous-Discrete Stochastic Observation Systems: Comparative Study in Target Tracking," </w:t>
      </w:r>
      <w:r w:rsidRPr="00C61B08">
        <w:rPr>
          <w:i/>
          <w:iCs/>
          <w:lang w:val="en-US"/>
        </w:rPr>
        <w:t>2019 IEEE 58th Conference on Decision and Control (CDC)</w:t>
      </w:r>
      <w:r w:rsidRPr="00C61B08">
        <w:rPr>
          <w:lang w:val="en-US"/>
        </w:rPr>
        <w:t xml:space="preserve">, 2019, pp. 2586-2591, </w:t>
      </w:r>
      <w:proofErr w:type="spellStart"/>
      <w:r w:rsidRPr="00C61B08">
        <w:rPr>
          <w:lang w:val="en-US"/>
        </w:rPr>
        <w:t>doi</w:t>
      </w:r>
      <w:proofErr w:type="spellEnd"/>
      <w:r w:rsidRPr="00C61B08">
        <w:rPr>
          <w:lang w:val="en-US"/>
        </w:rPr>
        <w:t>: 10.1109/CDC40024.2019.9029876.</w:t>
      </w:r>
    </w:p>
    <w:p w14:paraId="0146FCDC" w14:textId="570642F2" w:rsidR="002D74FA" w:rsidRPr="004D0DFA" w:rsidRDefault="002D74FA" w:rsidP="004D0DFA">
      <w:pPr>
        <w:pStyle w:val="ListParagraph"/>
        <w:numPr>
          <w:ilvl w:val="0"/>
          <w:numId w:val="4"/>
        </w:numPr>
        <w:rPr>
          <w:lang w:val="en-US"/>
        </w:rPr>
      </w:pPr>
      <w:r w:rsidRPr="002D74FA">
        <w:rPr>
          <w:lang w:val="en-US"/>
        </w:rPr>
        <w:t xml:space="preserve">A. </w:t>
      </w:r>
      <w:proofErr w:type="spellStart"/>
      <w:r w:rsidRPr="002D74FA">
        <w:rPr>
          <w:lang w:val="en-US"/>
        </w:rPr>
        <w:t>Bosov</w:t>
      </w:r>
      <w:proofErr w:type="spellEnd"/>
      <w:r w:rsidRPr="002D74FA">
        <w:rPr>
          <w:lang w:val="en-US"/>
        </w:rPr>
        <w:t xml:space="preserve">, A. Borisov and K. </w:t>
      </w:r>
      <w:proofErr w:type="spellStart"/>
      <w:r w:rsidRPr="002D74FA">
        <w:rPr>
          <w:lang w:val="en-US"/>
        </w:rPr>
        <w:t>Semenikhin</w:t>
      </w:r>
      <w:proofErr w:type="spellEnd"/>
      <w:r w:rsidRPr="002D74FA">
        <w:rPr>
          <w:lang w:val="en-US"/>
        </w:rPr>
        <w:t>, Conditionally-Minimax</w:t>
      </w:r>
      <w:r>
        <w:rPr>
          <w:lang w:val="en-US"/>
        </w:rPr>
        <w:t xml:space="preserve"> </w:t>
      </w:r>
      <w:r w:rsidRPr="002D74FA">
        <w:rPr>
          <w:lang w:val="en-US"/>
        </w:rPr>
        <w:t>Prediction in Nonlinear Stochastic Systems, IFAC-</w:t>
      </w:r>
      <w:proofErr w:type="spellStart"/>
      <w:r w:rsidRPr="002D74FA">
        <w:rPr>
          <w:lang w:val="en-US"/>
        </w:rPr>
        <w:t>PapersOnLine</w:t>
      </w:r>
      <w:proofErr w:type="spellEnd"/>
      <w:r w:rsidRPr="002D74FA">
        <w:rPr>
          <w:lang w:val="en-US"/>
        </w:rPr>
        <w:t>, vol.</w:t>
      </w:r>
      <w:r>
        <w:rPr>
          <w:lang w:val="en-US"/>
        </w:rPr>
        <w:t xml:space="preserve"> </w:t>
      </w:r>
      <w:r w:rsidRPr="002D74FA">
        <w:rPr>
          <w:lang w:val="en-US"/>
        </w:rPr>
        <w:t>48, no. 11, pp. 802–807, 2015.</w:t>
      </w:r>
      <w:r w:rsidR="004D0DFA">
        <w:rPr>
          <w:lang w:val="en-US"/>
        </w:rPr>
        <w:t xml:space="preserve"> </w:t>
      </w:r>
      <w:r w:rsidR="004D0DFA" w:rsidRPr="004D0DFA">
        <w:rPr>
          <w:lang w:val="en-US"/>
        </w:rPr>
        <w:t>DOI:</w:t>
      </w:r>
      <w:hyperlink r:id="rId9" w:history="1">
        <w:r w:rsidR="004D0DFA" w:rsidRPr="004D0DFA">
          <w:rPr>
            <w:lang w:val="en-US"/>
          </w:rPr>
          <w:t>10.1016/J.IFACOL.2015.09.288</w:t>
        </w:r>
      </w:hyperlink>
    </w:p>
    <w:p w14:paraId="7ED06218" w14:textId="77777777" w:rsidR="00C10FB8" w:rsidRPr="00C10FB8" w:rsidRDefault="00C10FB8" w:rsidP="00C10FB8">
      <w:pPr>
        <w:jc w:val="center"/>
        <w:rPr>
          <w:b/>
          <w:sz w:val="32"/>
          <w:szCs w:val="32"/>
          <w:lang w:val="en-US"/>
        </w:rPr>
      </w:pPr>
    </w:p>
    <w:p w14:paraId="7B8FCE81" w14:textId="695EA049" w:rsidR="00793410" w:rsidRPr="00CE59E8" w:rsidRDefault="00CE59E8" w:rsidP="00C10FB8">
      <w:pPr>
        <w:jc w:val="center"/>
        <w:rPr>
          <w:b/>
          <w:sz w:val="32"/>
          <w:szCs w:val="32"/>
        </w:rPr>
      </w:pPr>
      <w:r w:rsidRPr="00CE59E8">
        <w:rPr>
          <w:b/>
          <w:sz w:val="32"/>
          <w:szCs w:val="32"/>
        </w:rPr>
        <w:t xml:space="preserve">Лекция </w:t>
      </w:r>
      <w:r w:rsidR="00C10FB8">
        <w:rPr>
          <w:b/>
          <w:sz w:val="32"/>
          <w:szCs w:val="32"/>
        </w:rPr>
        <w:t>1</w:t>
      </w:r>
      <w:r w:rsidR="00F43516">
        <w:rPr>
          <w:b/>
          <w:sz w:val="32"/>
          <w:szCs w:val="32"/>
        </w:rPr>
        <w:t>1</w:t>
      </w:r>
      <w:r w:rsidRPr="00CE59E8">
        <w:rPr>
          <w:b/>
          <w:sz w:val="32"/>
          <w:szCs w:val="32"/>
        </w:rPr>
        <w:t xml:space="preserve">. </w:t>
      </w:r>
      <w:r w:rsidR="00F43516">
        <w:rPr>
          <w:b/>
          <w:sz w:val="32"/>
          <w:szCs w:val="32"/>
        </w:rPr>
        <w:t>Условно-минимаксная нелинейная фильтрация</w:t>
      </w:r>
      <w:r w:rsidR="00AE1353">
        <w:rPr>
          <w:b/>
          <w:sz w:val="32"/>
          <w:szCs w:val="32"/>
        </w:rPr>
        <w:t xml:space="preserve"> </w:t>
      </w:r>
    </w:p>
    <w:p w14:paraId="56F22D9D" w14:textId="77777777" w:rsidR="001F1A3E" w:rsidRDefault="001F1A3E"/>
    <w:p w14:paraId="186320C2" w14:textId="1427E33A" w:rsidR="00AC0639" w:rsidRDefault="001350A1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Минимаксное оценивание параметров регрессии</w:t>
      </w:r>
      <w:r w:rsidR="00075710">
        <w:rPr>
          <w:i/>
          <w:lang w:val="ru-RU"/>
        </w:rPr>
        <w:t xml:space="preserve"> </w:t>
      </w:r>
    </w:p>
    <w:p w14:paraId="0D230261" w14:textId="01533D44" w:rsidR="00C46F7B" w:rsidRDefault="001350A1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Условно-минимаксный нелинейный фильтр</w:t>
      </w:r>
      <w:r w:rsidR="0095177D">
        <w:rPr>
          <w:i/>
          <w:lang w:val="ru-RU"/>
        </w:rPr>
        <w:t xml:space="preserve"> для дискретно-непрерывных систем наблюдения</w:t>
      </w:r>
    </w:p>
    <w:p w14:paraId="2273B0C4" w14:textId="615B7D03" w:rsidR="0003157E" w:rsidRDefault="0003157E" w:rsidP="0003157E"/>
    <w:p w14:paraId="0DD7C358" w14:textId="3BD06709" w:rsidR="00617C43" w:rsidRDefault="001350A1" w:rsidP="00C434C6">
      <w:pPr>
        <w:pStyle w:val="ListParagraph"/>
        <w:numPr>
          <w:ilvl w:val="0"/>
          <w:numId w:val="5"/>
        </w:numPr>
        <w:jc w:val="center"/>
        <w:rPr>
          <w:i/>
          <w:lang w:val="ru-RU"/>
        </w:rPr>
      </w:pPr>
      <w:r>
        <w:rPr>
          <w:i/>
          <w:lang w:val="ru-RU"/>
        </w:rPr>
        <w:t>Минимаксное оценивание параметров регрессии</w:t>
      </w:r>
    </w:p>
    <w:p w14:paraId="4A706C7C" w14:textId="77777777" w:rsidR="00617C43" w:rsidRPr="00617C43" w:rsidRDefault="00617C43" w:rsidP="00617C43">
      <w:pPr>
        <w:rPr>
          <w:i/>
        </w:rPr>
      </w:pPr>
    </w:p>
    <w:p w14:paraId="5CDF872B" w14:textId="71599A72" w:rsidR="00291722" w:rsidRDefault="009E1FEC" w:rsidP="00471327">
      <w:r>
        <w:t xml:space="preserve">Дан частично наблюдаемый случайный вектор </w:t>
      </w:r>
      <m:oMath>
        <m:r>
          <w:rPr>
            <w:rFonts w:ascii="Cambria Math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n+m</m:t>
            </m:r>
          </m:sup>
        </m:sSup>
      </m:oMath>
      <w:r w:rsidRPr="009E1FEC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– ненаблюдаемая компонента,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9E1FEC">
        <w:t xml:space="preserve"> </w:t>
      </w:r>
      <w:r>
        <w:t>–</w:t>
      </w:r>
      <w:r w:rsidRPr="009E1FEC">
        <w:t xml:space="preserve"> </w:t>
      </w:r>
      <w:r>
        <w:t xml:space="preserve">наблюдаемая компонента. Распределение </w:t>
      </w:r>
      <w:r w:rsidRPr="009E1FEC">
        <w:rPr>
          <w:i/>
          <w:lang w:val="en-GB"/>
        </w:rPr>
        <w:t>P</w:t>
      </w:r>
      <w:r w:rsidRPr="009E1FEC">
        <w:t xml:space="preserve"> </w:t>
      </w:r>
      <w:r>
        <w:t xml:space="preserve">вектора </w:t>
      </w:r>
      <w:r w:rsidRPr="009E1FEC">
        <w:rPr>
          <w:i/>
          <w:lang w:val="en-GB"/>
        </w:rPr>
        <w:t>Q</w:t>
      </w:r>
      <w:r w:rsidRPr="009E1FEC">
        <w:rPr>
          <w:i/>
        </w:rPr>
        <w:t xml:space="preserve"> </w:t>
      </w:r>
      <w:r>
        <w:t xml:space="preserve">является неопределенным: известно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9E1FEC">
        <w:t xml:space="preserve">, </w:t>
      </w:r>
      <w:r>
        <w:t xml:space="preserve">а ковариационная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cov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</w:rPr>
          <m:t>(Q,Q)</m:t>
        </m:r>
      </m:oMath>
      <w:r w:rsidRPr="009E1FEC">
        <w:t xml:space="preserve"> </w:t>
      </w:r>
      <w:r>
        <w:t>неизвестна, но ограничена</w:t>
      </w:r>
    </w:p>
    <w:p w14:paraId="608EA98C" w14:textId="5C0B52CC" w:rsidR="009E1FEC" w:rsidRDefault="009E1FEC" w:rsidP="00471327">
      <w:pPr>
        <w:rPr>
          <w:rFonts w:eastAsiaTheme="minorEastAsia"/>
          <w:i/>
        </w:rPr>
      </w:pPr>
    </w:p>
    <w:p w14:paraId="39744E60" w14:textId="117284AA" w:rsidR="009E1FEC" w:rsidRPr="00FD0923" w:rsidRDefault="00066578" w:rsidP="00471327">
      <w:pPr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YX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YX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. </m:t>
          </m:r>
          <m:r>
            <w:rPr>
              <w:rFonts w:ascii="Cambria Math" w:eastAsiaTheme="minorEastAsia" w:hAnsi="Cambria Math"/>
            </w:rPr>
            <m:t xml:space="preserve">        (11.1)</m:t>
          </m:r>
        </m:oMath>
      </m:oMathPara>
    </w:p>
    <w:p w14:paraId="54F53AF0" w14:textId="5EE2FBC0" w:rsidR="00FD0923" w:rsidRDefault="00FD0923" w:rsidP="00471327">
      <w:pPr>
        <w:rPr>
          <w:rFonts w:eastAsiaTheme="minorEastAsia"/>
        </w:rPr>
      </w:pPr>
    </w:p>
    <w:p w14:paraId="44E0EA8A" w14:textId="351A17D7" w:rsidR="00FD0923" w:rsidRDefault="00F06CD2" w:rsidP="00471327">
      <w:r>
        <w:rPr>
          <w:rFonts w:eastAsiaTheme="minorEastAsia"/>
        </w:rPr>
        <w:t xml:space="preserve">Здесь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R</m:t>
            </m:r>
          </m:e>
        </m:bar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(n+m)×(n+m)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–</w:t>
      </w:r>
      <w:r w:rsidRPr="00F06C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известные неотрицательно определенные матрицы. Множество всех допустимых распределений </w:t>
      </w:r>
      <w:r w:rsidRPr="009E1FEC">
        <w:rPr>
          <w:i/>
          <w:lang w:val="en-GB"/>
        </w:rPr>
        <w:t>P</w:t>
      </w:r>
      <w:r>
        <w:rPr>
          <w:i/>
        </w:rPr>
        <w:t xml:space="preserve"> </w:t>
      </w:r>
      <w:r>
        <w:t xml:space="preserve">обозначим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>
        <w:t xml:space="preserve">. Функции </w:t>
      </w:r>
      <m:oMath>
        <m:r>
          <w:rPr>
            <w:rFonts w:ascii="Cambria Math" w:hAnsi="Cambria Math"/>
          </w:rPr>
          <m:t xml:space="preserve">ψ: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→ 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F06CD2">
        <w:t xml:space="preserve"> </w:t>
      </w:r>
      <w:r>
        <w:t xml:space="preserve">такие, что </w:t>
      </w:r>
    </w:p>
    <w:p w14:paraId="2378F7A0" w14:textId="72C08705" w:rsidR="00F06CD2" w:rsidRDefault="00F06CD2" w:rsidP="00471327">
      <w:pPr>
        <w:rPr>
          <w:rFonts w:eastAsiaTheme="minorEastAsia"/>
          <w:i/>
        </w:rPr>
      </w:pPr>
    </w:p>
    <w:p w14:paraId="5F08B91C" w14:textId="5E8C66F5" w:rsidR="00F06CD2" w:rsidRPr="00F06CD2" w:rsidRDefault="00066578" w:rsidP="00471327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P ∈ 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&lt; ∞        (11.2)</m:t>
          </m:r>
        </m:oMath>
      </m:oMathPara>
    </w:p>
    <w:p w14:paraId="17B3967B" w14:textId="77777777" w:rsidR="00F06CD2" w:rsidRPr="00F06CD2" w:rsidRDefault="00F06CD2" w:rsidP="00471327">
      <w:pPr>
        <w:rPr>
          <w:rFonts w:eastAsiaTheme="minorEastAsia"/>
          <w:i/>
        </w:rPr>
      </w:pPr>
    </w:p>
    <w:p w14:paraId="46348C9D" w14:textId="35DD912F" w:rsidR="00F06CD2" w:rsidRDefault="00F06CD2" w:rsidP="00471327">
      <w:r>
        <w:rPr>
          <w:rFonts w:eastAsiaTheme="minorEastAsia"/>
        </w:rPr>
        <w:t xml:space="preserve">формируют класс допустимых </w:t>
      </w:r>
      <w:proofErr w:type="spellStart"/>
      <w:r>
        <w:rPr>
          <w:rFonts w:eastAsiaTheme="minorEastAsia"/>
        </w:rPr>
        <w:t>оценивателей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. Качество оценивания, доставляемое </w:t>
      </w:r>
      <w:proofErr w:type="spellStart"/>
      <w:r>
        <w:rPr>
          <w:rFonts w:eastAsiaTheme="minorEastAsia"/>
        </w:rPr>
        <w:t>оценивателем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rPr>
          <w:rFonts w:eastAsiaTheme="minorEastAsia"/>
        </w:rPr>
        <w:t xml:space="preserve"> при </w:t>
      </w:r>
      <w:r w:rsidR="0053338C">
        <w:rPr>
          <w:rFonts w:eastAsiaTheme="minorEastAsia"/>
        </w:rPr>
        <w:t xml:space="preserve">фиксированном распределении </w:t>
      </w:r>
      <w:r w:rsidR="0053338C" w:rsidRPr="009E1FEC">
        <w:rPr>
          <w:i/>
          <w:lang w:val="en-GB"/>
        </w:rPr>
        <w:t>P</w:t>
      </w:r>
      <w:r w:rsidR="0053338C">
        <w:rPr>
          <w:i/>
        </w:rPr>
        <w:t xml:space="preserve"> </w:t>
      </w:r>
      <w:r w:rsidR="0053338C" w:rsidRPr="0053338C">
        <w:t>опр</w:t>
      </w:r>
      <w:r w:rsidR="0053338C">
        <w:t>еделяется традиционным СК-критерием</w:t>
      </w:r>
    </w:p>
    <w:p w14:paraId="10177704" w14:textId="451D1518" w:rsidR="0053338C" w:rsidRDefault="0053338C" w:rsidP="00471327">
      <w:pPr>
        <w:rPr>
          <w:rFonts w:eastAsiaTheme="minorEastAsia"/>
        </w:rPr>
      </w:pPr>
    </w:p>
    <w:p w14:paraId="07BF223F" w14:textId="330C7331" w:rsidR="0053338C" w:rsidRPr="0053338C" w:rsidRDefault="0053338C" w:rsidP="004713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P</m:t>
              </m:r>
              <m:r>
                <w:rPr>
                  <w:rFonts w:ascii="Cambria Math"/>
                  <w:lang w:val="en-GB"/>
                </w:rPr>
                <m:t>,</m:t>
              </m:r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        (11.3)</m:t>
          </m:r>
        </m:oMath>
      </m:oMathPara>
    </w:p>
    <w:p w14:paraId="7FABF6C3" w14:textId="0326A07D" w:rsidR="0053338C" w:rsidRDefault="0053338C" w:rsidP="00471327">
      <w:pPr>
        <w:rPr>
          <w:rFonts w:eastAsiaTheme="minorEastAsia"/>
        </w:rPr>
      </w:pPr>
    </w:p>
    <w:p w14:paraId="7BE78272" w14:textId="6F570F9E" w:rsidR="0053338C" w:rsidRDefault="0053338C" w:rsidP="00471327">
      <w:pPr>
        <w:rPr>
          <w:rFonts w:eastAsiaTheme="minorEastAsia"/>
        </w:rPr>
      </w:pPr>
      <w:r w:rsidRPr="0053338C">
        <w:rPr>
          <w:rFonts w:eastAsiaTheme="minorEastAsia"/>
          <w:b/>
        </w:rPr>
        <w:t>Определение 11.1</w:t>
      </w:r>
      <w:r>
        <w:rPr>
          <w:rFonts w:eastAsiaTheme="minorEastAsia"/>
        </w:rPr>
        <w:t xml:space="preserve">. Задача минимаксного оценивания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заключается в нахождении такой оценки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53338C">
        <w:rPr>
          <w:rFonts w:eastAsiaTheme="minorEastAsia"/>
        </w:rPr>
        <w:t xml:space="preserve">, </w:t>
      </w:r>
      <w:r>
        <w:rPr>
          <w:rFonts w:eastAsiaTheme="minorEastAsia"/>
        </w:rPr>
        <w:t>что</w:t>
      </w:r>
    </w:p>
    <w:p w14:paraId="79FF1BBA" w14:textId="4AD7AE2C" w:rsidR="0053338C" w:rsidRDefault="0053338C" w:rsidP="00471327">
      <w:pPr>
        <w:rPr>
          <w:rFonts w:eastAsiaTheme="minorEastAsia"/>
        </w:rPr>
      </w:pPr>
    </w:p>
    <w:p w14:paraId="4F41B4B6" w14:textId="2FF633DE" w:rsidR="0053338C" w:rsidRPr="0053338C" w:rsidRDefault="00066578" w:rsidP="00471327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</m:t>
              </m:r>
            </m:e>
          </m:d>
          <m:r>
            <w:rPr>
              <w:rFonts w:ascii="Cambria Math" w:hAnsi="Cambria Math"/>
            </w:rPr>
            <m:t xml:space="preserve"> ∈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ψ∈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 xml:space="preserve">P ∈ 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P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  <m:r>
                        <w:rPr>
                          <w:rFonts w:asci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 xml:space="preserve">               </m:t>
          </m:r>
          <m:r>
            <w:rPr>
              <w:rFonts w:ascii="Cambria Math" w:eastAsiaTheme="minorEastAsia" w:hAnsi="Cambria Math"/>
            </w:rPr>
            <m:t>(11.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B4E865C" w14:textId="2E8528F3" w:rsidR="0053338C" w:rsidRDefault="0053338C" w:rsidP="00471327">
      <w:pPr>
        <w:rPr>
          <w:rFonts w:eastAsiaTheme="minorEastAsia"/>
        </w:rPr>
      </w:pPr>
    </w:p>
    <w:p w14:paraId="4580CE97" w14:textId="367575E1" w:rsidR="0053338C" w:rsidRDefault="0053338C" w:rsidP="00471327">
      <w:pPr>
        <w:rPr>
          <w:rFonts w:eastAsiaTheme="minorEastAsia"/>
        </w:rPr>
      </w:pPr>
      <w:r w:rsidRPr="0053338C">
        <w:rPr>
          <w:rFonts w:eastAsiaTheme="minorEastAsia"/>
          <w:b/>
        </w:rPr>
        <w:lastRenderedPageBreak/>
        <w:t>Теорема 11.1</w:t>
      </w:r>
      <w:r>
        <w:rPr>
          <w:rFonts w:eastAsiaTheme="minorEastAsia"/>
        </w:rPr>
        <w:t xml:space="preserve">. Минимаксная оценка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является линейной</w:t>
      </w:r>
    </w:p>
    <w:p w14:paraId="5338181F" w14:textId="2A023FDE" w:rsidR="0053338C" w:rsidRDefault="0053338C" w:rsidP="00471327">
      <w:pPr>
        <w:rPr>
          <w:rFonts w:eastAsiaTheme="minorEastAsia"/>
        </w:rPr>
      </w:pPr>
    </w:p>
    <w:p w14:paraId="335902FD" w14:textId="4BAB6532" w:rsidR="0053338C" w:rsidRPr="0053338C" w:rsidRDefault="00066578" w:rsidP="00471327">
      <w:pPr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YY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              (11.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898EA7E" w14:textId="77777777" w:rsidR="001809E7" w:rsidRDefault="003F1AE5" w:rsidP="00471327">
      <w:pPr>
        <w:rPr>
          <w:rFonts w:eastAsiaTheme="minorEastAsia"/>
        </w:rPr>
      </w:pPr>
      <w:r>
        <w:rPr>
          <w:rFonts w:eastAsiaTheme="minorEastAsia"/>
        </w:rPr>
        <w:t xml:space="preserve">Критерий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P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ψ</m:t>
            </m:r>
          </m:e>
        </m:d>
      </m:oMath>
      <w:r>
        <w:rPr>
          <w:rFonts w:eastAsiaTheme="minorEastAsia"/>
        </w:rPr>
        <w:t xml:space="preserve"> на множестве </w:t>
      </w:r>
      <m:oMath>
        <m:r>
          <m:rPr>
            <m:scr m:val="script"/>
          </m:rPr>
          <w:rPr>
            <w:rFonts w:ascii="Cambria Math" w:hAnsi="Cambria Math"/>
          </w:rPr>
          <m:t xml:space="preserve">P × 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имеет </w:t>
      </w:r>
      <w:proofErr w:type="spellStart"/>
      <w:r>
        <w:rPr>
          <w:rFonts w:eastAsiaTheme="minorEastAsia"/>
        </w:rPr>
        <w:t>седловую</w:t>
      </w:r>
      <w:proofErr w:type="spellEnd"/>
      <w:r>
        <w:rPr>
          <w:rFonts w:eastAsiaTheme="minorEastAsia"/>
        </w:rPr>
        <w:t xml:space="preserve"> точку</w:t>
      </w:r>
      <w:r w:rsidR="001809E7">
        <w:rPr>
          <w:rFonts w:eastAsiaTheme="minorEastAsia"/>
        </w:rPr>
        <w:t>, т.е.</w:t>
      </w:r>
    </w:p>
    <w:p w14:paraId="13DD9D21" w14:textId="77777777" w:rsidR="001809E7" w:rsidRDefault="001809E7" w:rsidP="00471327">
      <w:pPr>
        <w:rPr>
          <w:rFonts w:eastAsiaTheme="minorEastAsia"/>
        </w:rPr>
      </w:pPr>
    </w:p>
    <w:p w14:paraId="29E760DB" w14:textId="440BE3E4" w:rsidR="0053338C" w:rsidRPr="001809E7" w:rsidRDefault="00066578" w:rsidP="0047132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ψ∈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 xml:space="preserve">P ∈ 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P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  <m:r>
                        <w:rPr>
                          <w:rFonts w:asci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P ∈ 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lim>
              </m:limLow>
            </m:fName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ψ∈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e>
          </m:func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P</m:t>
              </m:r>
              <m:r>
                <w:rPr>
                  <w:rFonts w:ascii="Cambria Math"/>
                </w:rPr>
                <m:t>,</m:t>
              </m:r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.                 (11.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3DBACB1" w14:textId="0D7CD014" w:rsidR="001809E7" w:rsidRDefault="001809E7" w:rsidP="00471327">
      <w:pPr>
        <w:rPr>
          <w:rFonts w:eastAsiaTheme="minorEastAsia"/>
        </w:rPr>
      </w:pPr>
    </w:p>
    <w:p w14:paraId="08475793" w14:textId="637315AB" w:rsidR="001809E7" w:rsidRDefault="001809E7" w:rsidP="00471327">
      <w:pPr>
        <w:rPr>
          <w:rFonts w:eastAsiaTheme="minorEastAsia"/>
        </w:rPr>
      </w:pPr>
      <w:proofErr w:type="spellStart"/>
      <w:r>
        <w:rPr>
          <w:rFonts w:eastAsiaTheme="minorEastAsia"/>
        </w:rPr>
        <w:t>Гауссовское</w:t>
      </w:r>
      <w:proofErr w:type="spellEnd"/>
      <w:r>
        <w:rPr>
          <w:rFonts w:eastAsiaTheme="minorEastAsia"/>
        </w:rPr>
        <w:t xml:space="preserve"> распределение </w:t>
      </w:r>
      <m:oMath>
        <m:r>
          <m:rPr>
            <m:scr m:val="script"/>
          </m:rPr>
          <w:rPr>
            <w:rFonts w:ascii="Cambria Math" w:eastAsiaTheme="minorEastAsia" w:hAnsi="Cambria Math"/>
          </w:rPr>
          <m:t>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1809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наихудшим (наименее благоприятным), и пара </w:t>
      </w:r>
      <w:r w:rsidRPr="001809E7">
        <w:rPr>
          <w:rFonts w:eastAsiaTheme="minorEastAsia"/>
        </w:rPr>
        <w:t>(</w:t>
      </w:r>
      <m:oMath>
        <m:r>
          <m:rPr>
            <m:scr m:val="script"/>
          </m:rP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/>
          </w:rPr>
          <m:t>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</m:d>
        <m:r>
          <w:rPr>
            <w:rFonts w:ascii="Cambria Math" w:hAnsi="Cambria Math"/>
          </w:rPr>
          <m:t>)</m:t>
        </m:r>
      </m:oMath>
      <w:r w:rsidRPr="001809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одной из </w:t>
      </w:r>
      <w:proofErr w:type="spellStart"/>
      <w:r>
        <w:rPr>
          <w:rFonts w:eastAsiaTheme="minorEastAsia"/>
        </w:rPr>
        <w:t>седловых</w:t>
      </w:r>
      <w:proofErr w:type="spellEnd"/>
      <w:r>
        <w:rPr>
          <w:rFonts w:eastAsiaTheme="minorEastAsia"/>
        </w:rPr>
        <w:t xml:space="preserve"> точек, поэтому двойное неравенство</w:t>
      </w:r>
    </w:p>
    <w:p w14:paraId="00B24C02" w14:textId="52239CBE" w:rsidR="001809E7" w:rsidRDefault="001809E7" w:rsidP="00471327">
      <w:pPr>
        <w:rPr>
          <w:rFonts w:eastAsiaTheme="minorEastAsia"/>
          <w:i/>
        </w:rPr>
      </w:pPr>
    </w:p>
    <w:p w14:paraId="3B410A54" w14:textId="04EA95E1" w:rsidR="001809E7" w:rsidRDefault="001809E7" w:rsidP="0047132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P</m:t>
              </m:r>
              <m:r>
                <w:rPr>
                  <w:rFonts w:asci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≤ 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≤ 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/>
                </w:rPr>
                <m:t>,</m:t>
              </m:r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(11.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F012766" w14:textId="7A079257" w:rsidR="001809E7" w:rsidRDefault="001809E7" w:rsidP="00471327">
      <w:pPr>
        <w:rPr>
          <w:rFonts w:eastAsiaTheme="minorEastAsia"/>
        </w:rPr>
      </w:pPr>
    </w:p>
    <w:p w14:paraId="77CF0D1B" w14:textId="6D2C9C3F" w:rsidR="00373F65" w:rsidRDefault="00373F65" w:rsidP="00471327">
      <w:pPr>
        <w:rPr>
          <w:rFonts w:eastAsiaTheme="minorEastAsia"/>
        </w:rPr>
      </w:pPr>
      <w:proofErr w:type="gramStart"/>
      <w:r>
        <w:rPr>
          <w:rFonts w:eastAsiaTheme="minorEastAsia"/>
        </w:rPr>
        <w:t>в</w:t>
      </w:r>
      <w:r w:rsidR="001809E7">
        <w:rPr>
          <w:rFonts w:eastAsiaTheme="minorEastAsia"/>
        </w:rPr>
        <w:t>ерно</w:t>
      </w:r>
      <w:proofErr w:type="gramEnd"/>
      <w:r w:rsidR="00142DA4">
        <w:rPr>
          <w:rFonts w:eastAsiaTheme="minorEastAsia"/>
        </w:rPr>
        <w:t xml:space="preserve"> </w:t>
      </w:r>
      <w:r w:rsidR="001809E7">
        <w:rPr>
          <w:rFonts w:eastAsiaTheme="minorEastAsia"/>
        </w:rPr>
        <w:t xml:space="preserve">для любой пары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P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eastAsiaTheme="minorEastAsia" w:hAnsi="Cambria Math"/>
          </w:rPr>
          <m:t xml:space="preserve"> ∈ </m:t>
        </m:r>
        <m:r>
          <m:rPr>
            <m:scr m:val="script"/>
          </m:rPr>
          <w:rPr>
            <w:rFonts w:ascii="Cambria Math" w:hAnsi="Cambria Math"/>
          </w:rPr>
          <m:t xml:space="preserve">P × 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1809E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Оценка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имеет гарантированную точность</w:t>
      </w:r>
    </w:p>
    <w:p w14:paraId="45DD828E" w14:textId="5DE664DE" w:rsidR="00373F65" w:rsidRDefault="00373F65" w:rsidP="00471327">
      <w:pPr>
        <w:rPr>
          <w:rFonts w:eastAsiaTheme="minorEastAsia"/>
        </w:rPr>
      </w:pPr>
    </w:p>
    <w:p w14:paraId="6AB87170" w14:textId="13212CE4" w:rsidR="00373F65" w:rsidRPr="00373F65" w:rsidRDefault="00066578" w:rsidP="004713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≤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XX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YY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YX</m:t>
              </m:r>
            </m:sup>
          </m:sSup>
          <m:r>
            <w:rPr>
              <w:rFonts w:ascii="Cambria Math" w:eastAsiaTheme="minorEastAsia" w:hAnsi="Cambria Math"/>
            </w:rPr>
            <m:t xml:space="preserve"> ,                 (11.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A7B118A" w14:textId="14B2C263" w:rsidR="00373F65" w:rsidRDefault="00373F65" w:rsidP="00471327">
      <w:pPr>
        <w:rPr>
          <w:rFonts w:eastAsiaTheme="minorEastAsia"/>
        </w:rPr>
      </w:pPr>
    </w:p>
    <w:p w14:paraId="28D81A85" w14:textId="35208B71" w:rsidR="00373F65" w:rsidRDefault="00142DA4" w:rsidP="00471327">
      <w:pPr>
        <w:rPr>
          <w:rFonts w:eastAsiaTheme="minorEastAsia"/>
        </w:rPr>
      </w:pPr>
      <w:r>
        <w:rPr>
          <w:rFonts w:eastAsiaTheme="minorEastAsia"/>
        </w:rPr>
        <w:t>и</w:t>
      </w:r>
      <w:r w:rsidR="00373F65">
        <w:rPr>
          <w:rFonts w:eastAsiaTheme="minorEastAsia"/>
        </w:rPr>
        <w:t xml:space="preserve"> равенство выполняется только в том случае,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cov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Q,Q</m:t>
            </m:r>
          </m:e>
        </m:d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373F65">
        <w:rPr>
          <w:rFonts w:eastAsiaTheme="minorEastAsia"/>
        </w:rPr>
        <w:t>.</w:t>
      </w:r>
    </w:p>
    <w:p w14:paraId="3C923D07" w14:textId="513BFA40" w:rsidR="000B099E" w:rsidRDefault="000B099E" w:rsidP="00471327">
      <w:pPr>
        <w:rPr>
          <w:rFonts w:eastAsiaTheme="minorEastAsia"/>
        </w:rPr>
      </w:pPr>
    </w:p>
    <w:p w14:paraId="04FC58BF" w14:textId="43110259" w:rsidR="000B099E" w:rsidRPr="000B099E" w:rsidRDefault="000B099E" w:rsidP="00471327">
      <w:pPr>
        <w:rPr>
          <w:rFonts w:eastAsiaTheme="minorEastAsia"/>
        </w:rPr>
      </w:pPr>
      <w:r>
        <w:rPr>
          <w:rFonts w:eastAsiaTheme="minorEastAsia"/>
        </w:rPr>
        <w:t>По</w:t>
      </w:r>
      <w:r w:rsidRPr="000B099E">
        <w:rPr>
          <w:rFonts w:eastAsiaTheme="minorEastAsia"/>
        </w:rPr>
        <w:t xml:space="preserve"> </w:t>
      </w:r>
      <w:r>
        <w:rPr>
          <w:rFonts w:eastAsiaTheme="minorEastAsia"/>
        </w:rPr>
        <w:t>аналогии</w:t>
      </w:r>
      <w:r w:rsidRPr="000B099E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0B099E">
        <w:rPr>
          <w:rFonts w:eastAsiaTheme="minorEastAsia"/>
        </w:rPr>
        <w:t xml:space="preserve"> </w:t>
      </w:r>
      <w:r>
        <w:rPr>
          <w:rFonts w:eastAsiaTheme="minorEastAsia"/>
          <w:lang w:val="en-GB"/>
        </w:rPr>
        <w:t>UT</w:t>
      </w:r>
      <w:r w:rsidRPr="000B099E">
        <w:rPr>
          <w:rFonts w:eastAsiaTheme="minorEastAsia"/>
        </w:rPr>
        <w:t xml:space="preserve">, </w:t>
      </w:r>
      <w:r>
        <w:rPr>
          <w:rFonts w:eastAsiaTheme="minorEastAsia"/>
        </w:rPr>
        <w:t>назовем</w:t>
      </w:r>
      <w:r w:rsidRPr="000B099E">
        <w:rPr>
          <w:rFonts w:eastAsiaTheme="minorEastAsia"/>
        </w:rPr>
        <w:t xml:space="preserve"> </w:t>
      </w:r>
      <w:r>
        <w:rPr>
          <w:rFonts w:eastAsiaTheme="minorEastAsia"/>
        </w:rPr>
        <w:t>формулу</w:t>
      </w:r>
      <w:r w:rsidRPr="000B099E">
        <w:rPr>
          <w:rFonts w:eastAsiaTheme="minorEastAsia"/>
        </w:rPr>
        <w:t xml:space="preserve"> (11.</w:t>
      </w:r>
      <w:r w:rsidR="008114F0" w:rsidRPr="008114F0">
        <w:rPr>
          <w:rFonts w:eastAsiaTheme="minorEastAsia"/>
        </w:rPr>
        <w:t>5</w:t>
      </w:r>
      <w:r w:rsidRPr="000B099E">
        <w:rPr>
          <w:rFonts w:eastAsiaTheme="minorEastAsia"/>
        </w:rPr>
        <w:t xml:space="preserve">) </w:t>
      </w:r>
      <w:r>
        <w:rPr>
          <w:rFonts w:eastAsiaTheme="minorEastAsia"/>
        </w:rPr>
        <w:t>условно-минимаксным преобразованием (</w:t>
      </w:r>
      <w:r w:rsidRPr="000B099E">
        <w:rPr>
          <w:rFonts w:eastAsiaTheme="minorEastAsia"/>
          <w:i/>
          <w:lang w:val="en-GB"/>
        </w:rPr>
        <w:t>Conditionally</w:t>
      </w:r>
      <w:r w:rsidRPr="000B099E">
        <w:rPr>
          <w:rFonts w:eastAsiaTheme="minorEastAsia"/>
          <w:i/>
        </w:rPr>
        <w:t>-</w:t>
      </w:r>
      <w:r w:rsidRPr="000B099E">
        <w:rPr>
          <w:rFonts w:eastAsiaTheme="minorEastAsia"/>
          <w:i/>
          <w:lang w:val="en-GB"/>
        </w:rPr>
        <w:t>Minimax</w:t>
      </w:r>
      <w:r w:rsidRPr="000B099E">
        <w:rPr>
          <w:rFonts w:eastAsiaTheme="minorEastAsia"/>
          <w:i/>
        </w:rPr>
        <w:t xml:space="preserve"> </w:t>
      </w:r>
      <w:r w:rsidRPr="000B099E">
        <w:rPr>
          <w:rFonts w:eastAsiaTheme="minorEastAsia"/>
          <w:i/>
          <w:lang w:val="en-GB"/>
        </w:rPr>
        <w:t>Transform</w:t>
      </w:r>
      <w:r>
        <w:rPr>
          <w:rFonts w:eastAsiaTheme="minorEastAsia"/>
          <w:i/>
        </w:rPr>
        <w:t>,</w:t>
      </w:r>
      <w:r w:rsidRPr="000B099E">
        <w:rPr>
          <w:rFonts w:eastAsiaTheme="minorEastAsia"/>
        </w:rPr>
        <w:t xml:space="preserve"> </w:t>
      </w:r>
      <w:r w:rsidRPr="000B099E">
        <w:rPr>
          <w:rFonts w:eastAsiaTheme="minorEastAsia"/>
          <w:i/>
          <w:lang w:val="en-GB"/>
        </w:rPr>
        <w:t>CMT</w:t>
      </w:r>
      <w:r w:rsidRPr="000B099E">
        <w:rPr>
          <w:rFonts w:eastAsiaTheme="minorEastAsia"/>
        </w:rPr>
        <w:t>)</w:t>
      </w:r>
      <w:r w:rsidR="00E94FBC">
        <w:rPr>
          <w:rFonts w:eastAsiaTheme="minorEastAsia"/>
        </w:rPr>
        <w:t>, а саму оценку – условно минимаксной (</w:t>
      </w:r>
      <w:r w:rsidR="00E94FBC">
        <w:rPr>
          <w:rFonts w:eastAsiaTheme="minorEastAsia"/>
          <w:lang w:val="en-GB"/>
        </w:rPr>
        <w:t>CM</w:t>
      </w:r>
      <w:r w:rsidR="00E94FBC" w:rsidRPr="00E94FBC">
        <w:rPr>
          <w:rFonts w:eastAsiaTheme="minorEastAsia"/>
        </w:rPr>
        <w:t>-</w:t>
      </w:r>
      <w:r w:rsidR="00E94FBC">
        <w:rPr>
          <w:rFonts w:eastAsiaTheme="minorEastAsia"/>
        </w:rPr>
        <w:t>оценкой)</w:t>
      </w:r>
    </w:p>
    <w:p w14:paraId="1DD520E6" w14:textId="145BDAB2" w:rsidR="005329C9" w:rsidRPr="000B099E" w:rsidRDefault="005329C9" w:rsidP="00471327">
      <w:pPr>
        <w:rPr>
          <w:rFonts w:eastAsiaTheme="minorEastAsia"/>
        </w:rPr>
      </w:pPr>
    </w:p>
    <w:p w14:paraId="22E1888D" w14:textId="59F20045" w:rsidR="005329C9" w:rsidRPr="005329C9" w:rsidRDefault="005329C9" w:rsidP="005329C9">
      <w:pPr>
        <w:jc w:val="center"/>
        <w:rPr>
          <w:rFonts w:eastAsiaTheme="minorEastAsia"/>
          <w:i/>
        </w:rPr>
      </w:pPr>
      <w:r w:rsidRPr="005329C9">
        <w:rPr>
          <w:rFonts w:eastAsiaTheme="minorEastAsia"/>
          <w:i/>
        </w:rPr>
        <w:t>Преимущества предложенной оценки:</w:t>
      </w:r>
    </w:p>
    <w:p w14:paraId="34013BEC" w14:textId="2E6492F2" w:rsidR="005329C9" w:rsidRDefault="005329C9" w:rsidP="00471327">
      <w:pPr>
        <w:rPr>
          <w:rFonts w:eastAsiaTheme="minorEastAsia"/>
        </w:rPr>
      </w:pPr>
    </w:p>
    <w:p w14:paraId="636608F5" w14:textId="5B6C3BDB" w:rsidR="005329C9" w:rsidRPr="005329C9" w:rsidRDefault="005329C9" w:rsidP="005329C9">
      <w:pPr>
        <w:pStyle w:val="ListParagraph"/>
        <w:numPr>
          <w:ilvl w:val="0"/>
          <w:numId w:val="14"/>
        </w:numPr>
        <w:rPr>
          <w:rFonts w:eastAsiaTheme="minorEastAsia"/>
        </w:rPr>
      </w:pPr>
      <w:proofErr w:type="spellStart"/>
      <w:r w:rsidRPr="005329C9">
        <w:rPr>
          <w:rFonts w:eastAsiaTheme="minorEastAsia"/>
        </w:rPr>
        <w:t>Несмещенность</w:t>
      </w:r>
      <w:proofErr w:type="spellEnd"/>
      <w:r w:rsidRPr="005329C9">
        <w:rPr>
          <w:rFonts w:eastAsiaTheme="minorEastAsia"/>
        </w:rPr>
        <w:t xml:space="preserve"> </w:t>
      </w:r>
      <w:proofErr w:type="spellStart"/>
      <w:r w:rsidRPr="005329C9">
        <w:rPr>
          <w:rFonts w:eastAsiaTheme="minorEastAsia"/>
        </w:rPr>
        <w:t>минимаксной</w:t>
      </w:r>
      <w:proofErr w:type="spellEnd"/>
      <w:r w:rsidRPr="005329C9">
        <w:rPr>
          <w:rFonts w:eastAsiaTheme="minorEastAsia"/>
        </w:rPr>
        <w:t xml:space="preserve"> </w:t>
      </w:r>
      <w:proofErr w:type="spellStart"/>
      <w:r w:rsidRPr="005329C9">
        <w:rPr>
          <w:rFonts w:eastAsiaTheme="minorEastAsia"/>
        </w:rPr>
        <w:t>оценки</w:t>
      </w:r>
      <w:proofErr w:type="spellEnd"/>
    </w:p>
    <w:p w14:paraId="115BDD87" w14:textId="483E4BA0" w:rsidR="005329C9" w:rsidRPr="00394899" w:rsidRDefault="005329C9" w:rsidP="005329C9">
      <w:pPr>
        <w:pStyle w:val="ListParagraph"/>
        <w:numPr>
          <w:ilvl w:val="0"/>
          <w:numId w:val="14"/>
        </w:numPr>
        <w:rPr>
          <w:rFonts w:eastAsiaTheme="minorEastAsia"/>
          <w:lang w:val="ru-RU"/>
        </w:rPr>
      </w:pPr>
      <w:r w:rsidRPr="00394899">
        <w:rPr>
          <w:rFonts w:eastAsiaTheme="minorEastAsia"/>
          <w:lang w:val="ru-RU"/>
        </w:rPr>
        <w:t xml:space="preserve">Возможность строить консервативные аппроксимации ковариационной матрицы ошибки оценки (чем ближе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394899">
        <w:rPr>
          <w:rFonts w:eastAsiaTheme="minorEastAsia"/>
          <w:lang w:val="ru-RU"/>
        </w:rPr>
        <w:t xml:space="preserve"> к реальной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394899">
        <w:rPr>
          <w:rFonts w:eastAsiaTheme="minorEastAsia"/>
          <w:lang w:val="ru-RU"/>
        </w:rPr>
        <w:t xml:space="preserve"> – тем точнее)</w:t>
      </w:r>
    </w:p>
    <w:p w14:paraId="18E816DD" w14:textId="22C421B7" w:rsidR="00394899" w:rsidRPr="00394899" w:rsidRDefault="00394899" w:rsidP="005329C9">
      <w:pPr>
        <w:pStyle w:val="ListParagraph"/>
        <w:numPr>
          <w:ilvl w:val="0"/>
          <w:numId w:val="1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Минимаксная оценка по качеству не хуже тривиальной</w:t>
      </w:r>
    </w:p>
    <w:p w14:paraId="40879130" w14:textId="0D960B93" w:rsidR="005329C9" w:rsidRPr="00394899" w:rsidRDefault="005329C9" w:rsidP="005329C9">
      <w:pPr>
        <w:pStyle w:val="ListParagraph"/>
        <w:numPr>
          <w:ilvl w:val="0"/>
          <w:numId w:val="14"/>
        </w:numPr>
        <w:rPr>
          <w:rFonts w:eastAsiaTheme="minorEastAsia"/>
          <w:lang w:val="ru-RU"/>
        </w:rPr>
      </w:pPr>
      <w:r w:rsidRPr="00394899">
        <w:rPr>
          <w:rFonts w:eastAsiaTheme="minorEastAsia"/>
          <w:lang w:val="ru-RU"/>
        </w:rPr>
        <w:t xml:space="preserve">Доказан факт, что расширение класса </w:t>
      </w:r>
      <w:proofErr w:type="spellStart"/>
      <w:r w:rsidRPr="00394899">
        <w:rPr>
          <w:rFonts w:eastAsiaTheme="minorEastAsia"/>
          <w:lang w:val="ru-RU"/>
        </w:rPr>
        <w:t>оценивателей</w:t>
      </w:r>
      <w:proofErr w:type="spellEnd"/>
      <w:r w:rsidRPr="00394899">
        <w:rPr>
          <w:rFonts w:eastAsiaTheme="minorEastAsia"/>
          <w:lang w:val="ru-RU"/>
        </w:rPr>
        <w:t xml:space="preserve"> нелинейными функциями наблюдений не повышает качества оценивания (в минимаксной постановке!)</w:t>
      </w:r>
    </w:p>
    <w:p w14:paraId="5046BBAD" w14:textId="41BC8660" w:rsidR="002C4381" w:rsidRDefault="002C4381" w:rsidP="002C4381">
      <w:pPr>
        <w:rPr>
          <w:rFonts w:eastAsiaTheme="minorEastAsia"/>
        </w:rPr>
      </w:pPr>
    </w:p>
    <w:p w14:paraId="4202A185" w14:textId="60A5A649" w:rsidR="002C4381" w:rsidRDefault="002C4381" w:rsidP="002C4381">
      <w:pPr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Недостатки</w:t>
      </w:r>
      <w:r w:rsidRPr="005329C9">
        <w:rPr>
          <w:rFonts w:eastAsiaTheme="minorEastAsia"/>
          <w:i/>
        </w:rPr>
        <w:t xml:space="preserve"> предложенной оценки:</w:t>
      </w:r>
    </w:p>
    <w:p w14:paraId="4DE920E6" w14:textId="77777777" w:rsidR="002C4381" w:rsidRPr="005329C9" w:rsidRDefault="002C4381" w:rsidP="002C4381">
      <w:pPr>
        <w:jc w:val="center"/>
        <w:rPr>
          <w:rFonts w:eastAsiaTheme="minorEastAsia"/>
          <w:i/>
        </w:rPr>
      </w:pPr>
    </w:p>
    <w:p w14:paraId="787BD761" w14:textId="0B457A66" w:rsidR="002C4381" w:rsidRDefault="002C4381" w:rsidP="002C4381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w:r w:rsidRPr="002C4381">
        <w:rPr>
          <w:rFonts w:eastAsiaTheme="minorEastAsia"/>
          <w:lang w:val="ru-RU"/>
        </w:rPr>
        <w:t xml:space="preserve">Необходимость знания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ru-RU"/>
          </w:rPr>
          <m:t>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0B099E">
        <w:rPr>
          <w:rFonts w:eastAsiaTheme="minorEastAsia"/>
          <w:lang w:val="ru-RU"/>
        </w:rPr>
        <w:t xml:space="preserve"> для </w:t>
      </w:r>
      <w:r w:rsidR="000B099E">
        <w:rPr>
          <w:rFonts w:eastAsiaTheme="minorEastAsia"/>
        </w:rPr>
        <w:t>CMT</w:t>
      </w:r>
      <w:r>
        <w:rPr>
          <w:rFonts w:eastAsiaTheme="minorEastAsia"/>
          <w:lang w:val="ru-RU"/>
        </w:rPr>
        <w:t>.</w:t>
      </w:r>
    </w:p>
    <w:p w14:paraId="5CE497A9" w14:textId="70411B43" w:rsidR="002C4381" w:rsidRPr="002C4381" w:rsidRDefault="002C4381" w:rsidP="002C4381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Необходимость использования метода Монте-Карло для определения этих параметров.</w:t>
      </w:r>
    </w:p>
    <w:p w14:paraId="74B773C3" w14:textId="3CE0F6FA" w:rsidR="005329C9" w:rsidRDefault="005329C9" w:rsidP="00471327">
      <w:pPr>
        <w:rPr>
          <w:rFonts w:eastAsiaTheme="minorEastAsia"/>
        </w:rPr>
      </w:pPr>
    </w:p>
    <w:p w14:paraId="1D6FA778" w14:textId="392CEABF" w:rsidR="005329C9" w:rsidRDefault="005329C9" w:rsidP="00471327">
      <w:pPr>
        <w:rPr>
          <w:rFonts w:eastAsiaTheme="minorEastAsia"/>
        </w:rPr>
      </w:pPr>
      <w:r w:rsidRPr="005329C9">
        <w:rPr>
          <w:rFonts w:eastAsiaTheme="minorEastAsia"/>
          <w:b/>
        </w:rPr>
        <w:t>Замечание 11.</w:t>
      </w:r>
      <w:r w:rsidR="00944701">
        <w:rPr>
          <w:rFonts w:eastAsiaTheme="minorEastAsia"/>
          <w:b/>
        </w:rPr>
        <w:t>1</w:t>
      </w:r>
      <w:r>
        <w:rPr>
          <w:rFonts w:eastAsiaTheme="minorEastAsia"/>
        </w:rPr>
        <w:t xml:space="preserve">. То, что наихудшим распределением является </w:t>
      </w:r>
      <w:proofErr w:type="spellStart"/>
      <w:r>
        <w:rPr>
          <w:rFonts w:eastAsiaTheme="minorEastAsia"/>
        </w:rPr>
        <w:t>гауссовское</w:t>
      </w:r>
      <w:proofErr w:type="spellEnd"/>
      <w:r>
        <w:rPr>
          <w:rFonts w:eastAsiaTheme="minorEastAsia"/>
        </w:rPr>
        <w:t xml:space="preserve">, согласуется с предположениями, используемыми в </w:t>
      </w:r>
      <w:r w:rsidR="004019E3">
        <w:rPr>
          <w:rFonts w:eastAsiaTheme="minorEastAsia"/>
          <w:lang w:val="en-GB"/>
        </w:rPr>
        <w:t>UT</w:t>
      </w:r>
      <w:r w:rsidR="004019E3" w:rsidRPr="004019E3">
        <w:rPr>
          <w:rFonts w:eastAsiaTheme="minorEastAsia"/>
        </w:rPr>
        <w:t xml:space="preserve"> </w:t>
      </w:r>
      <w:r w:rsidR="004019E3">
        <w:rPr>
          <w:rFonts w:eastAsiaTheme="minorEastAsia"/>
        </w:rPr>
        <w:t>или в статистической линеаризации</w:t>
      </w:r>
      <w:r w:rsidRPr="005329C9">
        <w:rPr>
          <w:rFonts w:eastAsiaTheme="minorEastAsia"/>
        </w:rPr>
        <w:t>.</w:t>
      </w:r>
      <w:r w:rsidR="004019E3">
        <w:rPr>
          <w:rFonts w:eastAsiaTheme="minorEastAsia"/>
        </w:rPr>
        <w:t xml:space="preserve"> </w:t>
      </w:r>
      <w:r w:rsidR="002C4381">
        <w:rPr>
          <w:rFonts w:eastAsiaTheme="minorEastAsia"/>
        </w:rPr>
        <w:t xml:space="preserve">Формулы </w:t>
      </w:r>
      <w:r w:rsidR="002C4381">
        <w:rPr>
          <w:rFonts w:eastAsiaTheme="minorEastAsia"/>
          <w:lang w:val="en-GB"/>
        </w:rPr>
        <w:t>UT</w:t>
      </w:r>
      <w:r w:rsidR="002C4381" w:rsidRPr="002C4381">
        <w:rPr>
          <w:rFonts w:eastAsiaTheme="minorEastAsia"/>
        </w:rPr>
        <w:t xml:space="preserve"> </w:t>
      </w:r>
      <w:r w:rsidR="002C4381">
        <w:rPr>
          <w:rFonts w:eastAsiaTheme="minorEastAsia"/>
        </w:rPr>
        <w:t xml:space="preserve">и </w:t>
      </w:r>
      <w:r w:rsidR="002C4381">
        <w:rPr>
          <w:rFonts w:eastAsiaTheme="minorEastAsia"/>
          <w:lang w:val="en-GB"/>
        </w:rPr>
        <w:t>SL</w:t>
      </w:r>
      <w:r w:rsidR="002C4381" w:rsidRPr="002C4381">
        <w:rPr>
          <w:rFonts w:eastAsiaTheme="minorEastAsia"/>
        </w:rPr>
        <w:t xml:space="preserve"> </w:t>
      </w:r>
      <w:r w:rsidR="002C4381">
        <w:rPr>
          <w:rFonts w:eastAsiaTheme="minorEastAsia"/>
        </w:rPr>
        <w:t>могут трактоваться как вычисление формул (11.</w:t>
      </w:r>
      <w:r w:rsidR="00925D3B" w:rsidRPr="00925D3B">
        <w:rPr>
          <w:rFonts w:eastAsiaTheme="minorEastAsia"/>
        </w:rPr>
        <w:t>5</w:t>
      </w:r>
      <w:r w:rsidR="002C4381">
        <w:rPr>
          <w:rFonts w:eastAsiaTheme="minorEastAsia"/>
        </w:rPr>
        <w:t>), (11.</w:t>
      </w:r>
      <w:r w:rsidR="00925D3B" w:rsidRPr="00925D3B">
        <w:rPr>
          <w:rFonts w:eastAsiaTheme="minorEastAsia"/>
        </w:rPr>
        <w:t>8</w:t>
      </w:r>
      <w:r w:rsidR="002C4381">
        <w:rPr>
          <w:rFonts w:eastAsiaTheme="minorEastAsia"/>
        </w:rPr>
        <w:t xml:space="preserve">) с некоторой </w:t>
      </w:r>
      <w:r w:rsidR="002C4381" w:rsidRPr="002C4381">
        <w:rPr>
          <w:rFonts w:eastAsiaTheme="minorEastAsia"/>
          <w:i/>
        </w:rPr>
        <w:t>фиксированной точностью</w:t>
      </w:r>
      <w:r w:rsidR="002C4381">
        <w:rPr>
          <w:rFonts w:eastAsiaTheme="minorEastAsia"/>
        </w:rPr>
        <w:t xml:space="preserve"> (эти методы определяют нужные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2C4381" w:rsidRPr="002C4381">
        <w:rPr>
          <w:rFonts w:eastAsiaTheme="minorEastAsia"/>
        </w:rPr>
        <w:t xml:space="preserve"> </w:t>
      </w:r>
      <w:r w:rsidR="002C4381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XY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YY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2C4381">
        <w:rPr>
          <w:rFonts w:eastAsiaTheme="minorEastAsia"/>
        </w:rPr>
        <w:t xml:space="preserve"> лишь с некоторой точностью и не позволяют ее увеличить).</w:t>
      </w:r>
    </w:p>
    <w:p w14:paraId="35321074" w14:textId="5CAE03D0" w:rsidR="002C4381" w:rsidRDefault="002C4381" w:rsidP="00471327">
      <w:pPr>
        <w:rPr>
          <w:rFonts w:eastAsiaTheme="minorEastAsia"/>
        </w:rPr>
      </w:pPr>
    </w:p>
    <w:p w14:paraId="1AD51BF4" w14:textId="59FF1AD9" w:rsidR="002C4381" w:rsidRDefault="002C4381" w:rsidP="00471327">
      <w:pPr>
        <w:rPr>
          <w:rFonts w:eastAsiaTheme="minorEastAsia"/>
        </w:rPr>
      </w:pPr>
      <w:r w:rsidRPr="002C4381">
        <w:rPr>
          <w:rFonts w:eastAsiaTheme="minorEastAsia"/>
          <w:b/>
        </w:rPr>
        <w:t>Замечание 11.</w:t>
      </w:r>
      <w:r w:rsidR="00944701">
        <w:rPr>
          <w:rFonts w:eastAsiaTheme="minorEastAsia"/>
          <w:b/>
        </w:rPr>
        <w:t>2</w:t>
      </w:r>
      <w:r>
        <w:rPr>
          <w:rFonts w:eastAsiaTheme="minorEastAsia"/>
        </w:rPr>
        <w:t xml:space="preserve">. </w:t>
      </w:r>
      <w:r w:rsidR="00390939">
        <w:rPr>
          <w:rFonts w:eastAsiaTheme="minorEastAsia"/>
        </w:rPr>
        <w:t xml:space="preserve">По сравнению с </w:t>
      </w:r>
      <w:r w:rsidR="00390939">
        <w:rPr>
          <w:rFonts w:eastAsiaTheme="minorEastAsia"/>
          <w:lang w:val="en-GB"/>
        </w:rPr>
        <w:t>UT</w:t>
      </w:r>
      <w:r w:rsidR="00390939" w:rsidRPr="00390939">
        <w:rPr>
          <w:rFonts w:eastAsiaTheme="minorEastAsia"/>
        </w:rPr>
        <w:t xml:space="preserve">, </w:t>
      </w:r>
      <w:r w:rsidR="00390939">
        <w:rPr>
          <w:rFonts w:eastAsiaTheme="minorEastAsia"/>
          <w:lang w:val="en-GB"/>
        </w:rPr>
        <w:t>CMT</w:t>
      </w:r>
      <w:r w:rsidR="00390939" w:rsidRPr="00390939">
        <w:rPr>
          <w:rFonts w:eastAsiaTheme="minorEastAsia"/>
        </w:rPr>
        <w:t xml:space="preserve"> </w:t>
      </w:r>
      <w:r w:rsidR="00390939">
        <w:rPr>
          <w:rFonts w:eastAsiaTheme="minorEastAsia"/>
        </w:rPr>
        <w:t xml:space="preserve">имеет следующее преимущество. </w:t>
      </w:r>
      <w:r w:rsidR="00C10789">
        <w:rPr>
          <w:rFonts w:eastAsiaTheme="minorEastAsia"/>
        </w:rPr>
        <w:t xml:space="preserve">Рассмотрим </w:t>
      </w:r>
      <w:r w:rsidR="00E26A6C">
        <w:rPr>
          <w:rFonts w:eastAsiaTheme="minorEastAsia"/>
        </w:rPr>
        <w:t xml:space="preserve">систему наблюдения </w:t>
      </w:r>
    </w:p>
    <w:p w14:paraId="2AB5EA99" w14:textId="1FF5BB69" w:rsidR="00E26A6C" w:rsidRDefault="00E26A6C" w:rsidP="00471327">
      <w:pPr>
        <w:rPr>
          <w:rFonts w:eastAsiaTheme="minorEastAsia"/>
        </w:rPr>
      </w:pPr>
    </w:p>
    <w:p w14:paraId="39A9151E" w14:textId="7DCEF9FD" w:rsidR="00E26A6C" w:rsidRPr="00393631" w:rsidRDefault="00066578" w:rsidP="00E26A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t</m:t>
          </m:r>
          <m:r>
            <m:rPr>
              <m:scr m:val="double-struck"/>
            </m:rPr>
            <w:rPr>
              <w:rFonts w:ascii="Cambria Math" w:hAnsi="Cambria Math"/>
            </w:rPr>
            <m:t xml:space="preserve"> ∈ N,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69BF4CB" w14:textId="64E3961B" w:rsidR="00E26A6C" w:rsidRPr="00393631" w:rsidRDefault="00066578" w:rsidP="00E26A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</m:t>
          </m:r>
        </m:oMath>
      </m:oMathPara>
    </w:p>
    <w:p w14:paraId="31237E17" w14:textId="4BCF7182" w:rsidR="00E26A6C" w:rsidRDefault="00E26A6C" w:rsidP="00471327">
      <w:pPr>
        <w:rPr>
          <w:rFonts w:eastAsiaTheme="minorEastAsia"/>
        </w:rPr>
      </w:pPr>
    </w:p>
    <w:p w14:paraId="704267FB" w14:textId="7A422877" w:rsidR="00E26A6C" w:rsidRDefault="00E26A6C" w:rsidP="0047132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на одном шаге. </w:t>
      </w:r>
      <w:r w:rsidR="00A933D6">
        <w:rPr>
          <w:rFonts w:eastAsiaTheme="minorEastAsia"/>
        </w:rPr>
        <w:t>Задача оценивания заключает</w:t>
      </w:r>
      <w:r w:rsidR="00C222DF">
        <w:rPr>
          <w:rFonts w:eastAsiaTheme="minorEastAsia"/>
        </w:rPr>
        <w:t xml:space="preserve">ся в оценки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222DF">
        <w:rPr>
          <w:rFonts w:eastAsiaTheme="minorEastAsia"/>
        </w:rPr>
        <w:t xml:space="preserve">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222D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Прежде всего следует отметить, что </w:t>
      </w:r>
      <w:r>
        <w:rPr>
          <w:rFonts w:eastAsiaTheme="minorEastAsia"/>
          <w:lang w:val="en-GB"/>
        </w:rPr>
        <w:t>UT</w:t>
      </w:r>
      <w:r w:rsidRPr="00E26A6C">
        <w:rPr>
          <w:rFonts w:eastAsiaTheme="minorEastAsia"/>
        </w:rPr>
        <w:t xml:space="preserve"> </w:t>
      </w:r>
      <w:r>
        <w:rPr>
          <w:rFonts w:eastAsiaTheme="minorEastAsia"/>
        </w:rPr>
        <w:t xml:space="preserve">«корректно» можно применять в системе лишь в случае независимости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26A6C">
        <w:rPr>
          <w:rFonts w:eastAsiaTheme="minorEastAsia"/>
        </w:rPr>
        <w:t xml:space="preserve"> </w:t>
      </w:r>
      <w:r>
        <w:rPr>
          <w:rFonts w:eastAsiaTheme="minorEastAsia"/>
        </w:rPr>
        <w:t>от состояния</w:t>
      </w:r>
      <w:r w:rsidR="00477CD6">
        <w:rPr>
          <w:rFonts w:eastAsiaTheme="minorEastAsia"/>
        </w:rPr>
        <w:t xml:space="preserve">, и при гладкости коэффициентов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477CD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2324A7B4" w14:textId="79A0D129" w:rsidR="00C222DF" w:rsidRDefault="00C222DF" w:rsidP="00471327">
      <w:pPr>
        <w:rPr>
          <w:rFonts w:eastAsiaTheme="minorEastAsia"/>
        </w:rPr>
      </w:pPr>
      <w:r>
        <w:rPr>
          <w:rFonts w:eastAsiaTheme="minorEastAsia"/>
        </w:rPr>
        <w:t xml:space="preserve">Возьмем, помимо исходного наблюдения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некоторое его преобразование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Pr="00C222DF">
        <w:rPr>
          <w:rFonts w:eastAsiaTheme="minorEastAsia"/>
        </w:rPr>
        <w:t xml:space="preserve">, </w:t>
      </w:r>
      <w:r>
        <w:rPr>
          <w:rFonts w:eastAsiaTheme="minorEastAsia"/>
        </w:rPr>
        <w:t>имеющее конечный второй момент, и добавим его к исходным наблюдениям</w:t>
      </w:r>
      <w:r w:rsidR="007C54AE">
        <w:rPr>
          <w:rFonts w:eastAsiaTheme="minorEastAsia"/>
        </w:rPr>
        <w:t>:</w:t>
      </w:r>
    </w:p>
    <w:p w14:paraId="29850762" w14:textId="6F790D3F" w:rsidR="007C54AE" w:rsidRDefault="007C54AE" w:rsidP="00471327">
      <w:pPr>
        <w:rPr>
          <w:rFonts w:eastAsiaTheme="minorEastAsia"/>
        </w:rPr>
      </w:pPr>
    </w:p>
    <w:p w14:paraId="11FE1124" w14:textId="3F843EA5" w:rsidR="007C54AE" w:rsidRPr="007C54AE" w:rsidRDefault="00066578" w:rsidP="00471327">
      <w:pPr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GB"/>
            </w:rPr>
            <m:t>.</m:t>
          </m:r>
        </m:oMath>
      </m:oMathPara>
    </w:p>
    <w:p w14:paraId="25F7B4C9" w14:textId="2ADF4748" w:rsidR="00E26A6C" w:rsidRDefault="00E26A6C" w:rsidP="00471327">
      <w:pPr>
        <w:rPr>
          <w:rFonts w:eastAsiaTheme="minorEastAsia"/>
          <w:b/>
        </w:rPr>
      </w:pPr>
    </w:p>
    <w:p w14:paraId="52BE693A" w14:textId="7F29A225" w:rsidR="00E26A6C" w:rsidRDefault="007C54AE" w:rsidP="00471327">
      <w:pPr>
        <w:rPr>
          <w:rFonts w:eastAsiaTheme="minorEastAsia"/>
        </w:rPr>
      </w:pPr>
      <w:r>
        <w:rPr>
          <w:rFonts w:eastAsiaTheme="minorEastAsia"/>
        </w:rPr>
        <w:t xml:space="preserve">С помощью метода Монте-Карло можно оценить моментные характеристики составного вектора </w:t>
      </w:r>
      <w:r w:rsidRPr="007C54AE">
        <w:rPr>
          <w:rFonts w:eastAsiaTheme="minorEastAsia"/>
          <w:i/>
          <w:lang w:val="en-GB"/>
        </w:rPr>
        <w:t>Q</w:t>
      </w:r>
      <w:r w:rsidRPr="007C54AE">
        <w:rPr>
          <w:rFonts w:eastAsiaTheme="minorEastAsia"/>
          <w:i/>
        </w:rPr>
        <w:t>’</w:t>
      </w:r>
      <w:r w:rsidRPr="007C54AE">
        <w:rPr>
          <w:rFonts w:eastAsiaTheme="minorEastAsia"/>
        </w:rPr>
        <w:t>:</w:t>
      </w:r>
    </w:p>
    <w:p w14:paraId="7B3E5874" w14:textId="2A9F45E6" w:rsidR="007C54AE" w:rsidRDefault="007C54AE" w:rsidP="00471327">
      <w:pPr>
        <w:rPr>
          <w:rFonts w:eastAsiaTheme="minorEastAsia"/>
        </w:rPr>
      </w:pPr>
    </w:p>
    <w:p w14:paraId="3B49568E" w14:textId="6C4B4282" w:rsidR="007C54AE" w:rsidRDefault="00066578" w:rsidP="0047132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: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Q'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Q'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YX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ZX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ZY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ZZ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9923F9C" w14:textId="7CD048DB" w:rsidR="007C54AE" w:rsidRDefault="007C54AE" w:rsidP="00471327">
      <w:pPr>
        <w:rPr>
          <w:rFonts w:eastAsiaTheme="minorEastAsia"/>
        </w:rPr>
      </w:pPr>
    </w:p>
    <w:p w14:paraId="5D87FE8E" w14:textId="09EE0D28" w:rsidR="004D0DFA" w:rsidRDefault="004D0DFA" w:rsidP="00471327">
      <w:pPr>
        <w:rPr>
          <w:rFonts w:eastAsiaTheme="minorEastAsia"/>
        </w:rPr>
      </w:pPr>
      <w:r>
        <w:rPr>
          <w:rFonts w:eastAsiaTheme="minorEastAsia"/>
        </w:rPr>
        <w:t>Далее используется формула (11.</w:t>
      </w:r>
      <w:r w:rsidR="00E94FBC">
        <w:rPr>
          <w:rFonts w:eastAsiaTheme="minorEastAsia"/>
          <w:lang w:val="en-GB"/>
        </w:rPr>
        <w:t>5</w:t>
      </w:r>
      <w:r>
        <w:rPr>
          <w:rFonts w:eastAsiaTheme="minorEastAsia"/>
        </w:rPr>
        <w:t>):</w:t>
      </w:r>
    </w:p>
    <w:p w14:paraId="4C8ED952" w14:textId="1F340E36" w:rsidR="004D0DFA" w:rsidRDefault="004D0DFA" w:rsidP="00471327">
      <w:pPr>
        <w:rPr>
          <w:rFonts w:eastAsiaTheme="minorEastAsia"/>
        </w:rPr>
      </w:pPr>
    </w:p>
    <w:p w14:paraId="2B11E4EA" w14:textId="3B0B7F30" w:rsidR="004D0DFA" w:rsidRPr="004D0DFA" w:rsidRDefault="00066578" w:rsidP="00471327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YY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YZ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ZY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ZZ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F0EA085" w14:textId="77777777" w:rsidR="00921719" w:rsidRDefault="00921719" w:rsidP="00471327">
      <w:pPr>
        <w:rPr>
          <w:rFonts w:eastAsiaTheme="minorEastAsia"/>
        </w:rPr>
      </w:pPr>
    </w:p>
    <w:p w14:paraId="6216F6DA" w14:textId="3EA6C634" w:rsidR="004D0DFA" w:rsidRPr="008C668D" w:rsidRDefault="008C668D" w:rsidP="00471327">
      <w:pPr>
        <w:rPr>
          <w:rFonts w:eastAsiaTheme="minorEastAsia"/>
        </w:rPr>
      </w:pPr>
      <w:r>
        <w:rPr>
          <w:rFonts w:eastAsiaTheme="minorEastAsia"/>
        </w:rPr>
        <w:t xml:space="preserve">Очевидно, что качество оценки будет не хуже, чем у оценки, построенной только по наблюдениям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</w:p>
    <w:p w14:paraId="06191B91" w14:textId="3B687112" w:rsidR="006846C3" w:rsidRPr="00394899" w:rsidRDefault="006846C3" w:rsidP="006846C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При этом можно строить консервативные оценки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Q'</m:t>
            </m:r>
          </m:sub>
        </m:sSub>
      </m:oMath>
      <w:r>
        <w:rPr>
          <w:rFonts w:eastAsiaTheme="minorEastAsia"/>
        </w:rPr>
        <w:t>, используя доверительные интервалы для первых и вторых моментов с последующим решением задачи минимаксной оптимизации, либо выборочные моменты, вычисленные по выборке большого объема.</w:t>
      </w:r>
    </w:p>
    <w:p w14:paraId="0EC303A1" w14:textId="26431356" w:rsidR="00142DA4" w:rsidRDefault="007C54AE" w:rsidP="00471327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в случае известного совместного распределения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rPr>
          <w:rFonts w:eastAsiaTheme="minorEastAsia"/>
        </w:rPr>
        <w:t xml:space="preserve"> можно улучшить оценку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по сравнению с линейной, включая в качестве «</w:t>
      </w:r>
      <w:proofErr w:type="spellStart"/>
      <w:r>
        <w:rPr>
          <w:rFonts w:eastAsiaTheme="minorEastAsia"/>
        </w:rPr>
        <w:t>псевдонаблюдений</w:t>
      </w:r>
      <w:proofErr w:type="spellEnd"/>
      <w:r>
        <w:rPr>
          <w:rFonts w:eastAsiaTheme="minorEastAsia"/>
        </w:rPr>
        <w:t xml:space="preserve">» различные нелинейные преобразования </w:t>
      </w:r>
      <m:oMath>
        <m:r>
          <w:rPr>
            <w:rFonts w:ascii="Cambria Math" w:eastAsiaTheme="minorEastAsia" w:hAnsi="Cambria Math"/>
            <w:lang w:val="en-GB"/>
          </w:rPr>
          <m:t>Z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Y)</m:t>
        </m:r>
      </m:oMath>
      <w:r w:rsidRPr="007C54AE">
        <w:rPr>
          <w:rFonts w:eastAsiaTheme="minorEastAsia"/>
        </w:rPr>
        <w:t xml:space="preserve"> </w:t>
      </w:r>
      <w:r>
        <w:rPr>
          <w:rFonts w:eastAsiaTheme="minorEastAsia"/>
        </w:rPr>
        <w:t>исходных наблюдений.</w:t>
      </w:r>
    </w:p>
    <w:p w14:paraId="7649806A" w14:textId="21AB0AC9" w:rsidR="004D0DFA" w:rsidRDefault="004D0DFA" w:rsidP="00471327">
      <w:pPr>
        <w:rPr>
          <w:rFonts w:eastAsiaTheme="minorEastAsia"/>
          <w:i/>
        </w:rPr>
      </w:pPr>
    </w:p>
    <w:p w14:paraId="333F87E4" w14:textId="50DB81C9" w:rsidR="0067678F" w:rsidRPr="0067678F" w:rsidRDefault="00CF7B19" w:rsidP="00471327">
      <w:pPr>
        <w:rPr>
          <w:rFonts w:eastAsiaTheme="minorEastAsia"/>
        </w:rPr>
      </w:pPr>
      <w:r w:rsidRPr="00CF7B19">
        <w:rPr>
          <w:rFonts w:eastAsiaTheme="minorEastAsia"/>
          <w:b/>
        </w:rPr>
        <w:t>Пример 11.1</w:t>
      </w:r>
      <w:r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m:rPr>
            <m:scr m:val="script"/>
          </m:rPr>
          <w:rPr>
            <w:rFonts w:ascii="Cambria Math" w:hAnsi="Cambria Math"/>
          </w:rPr>
          <m:t xml:space="preserve"> ~N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B51630" w:rsidRPr="00B51630">
        <w:rPr>
          <w:rFonts w:eastAsiaTheme="minorEastAsia"/>
        </w:rPr>
        <w:t xml:space="preserve"> </w:t>
      </w:r>
      <w:r w:rsidR="0067678F" w:rsidRPr="0067678F">
        <w:rPr>
          <w:rFonts w:eastAsiaTheme="minorEastAsia"/>
        </w:rPr>
        <w:t xml:space="preserve"> </w:t>
      </w:r>
      <w:r w:rsidR="00F7286A">
        <w:rPr>
          <w:rFonts w:eastAsiaTheme="minorEastAsia"/>
        </w:rPr>
        <w:t>–</w:t>
      </w:r>
      <w:r w:rsidR="0067678F" w:rsidRPr="00F7286A">
        <w:rPr>
          <w:rFonts w:eastAsiaTheme="minorEastAsia"/>
        </w:rPr>
        <w:t xml:space="preserve"> </w:t>
      </w:r>
      <w:r w:rsidR="0067678F">
        <w:rPr>
          <w:rFonts w:eastAsiaTheme="minorEastAsia"/>
        </w:rPr>
        <w:t>случайные координаты цели,</w:t>
      </w:r>
    </w:p>
    <w:p w14:paraId="39C98A60" w14:textId="0C321F41" w:rsidR="00CF7B19" w:rsidRPr="00F7286A" w:rsidRDefault="00F7286A" w:rsidP="00471327">
      <w:pPr>
        <w:rPr>
          <w:rFonts w:eastAsiaTheme="minorEastAsia"/>
        </w:rPr>
      </w:pPr>
      <m:oMath>
        <m:r>
          <m:rPr>
            <m:scr m:val="fraktur"/>
          </m:rP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1,M</m:t>
                </m:r>
              </m:e>
            </m:acc>
          </m:sub>
        </m:sSub>
      </m:oMath>
      <w:r w:rsidRPr="00F7286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728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локационные наблюдения от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радаров, расположенных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1,M</m:t>
                </m:r>
              </m:e>
            </m:acc>
          </m:sub>
        </m:sSub>
      </m:oMath>
      <w:r>
        <w:rPr>
          <w:rFonts w:eastAsiaTheme="minorEastAsia"/>
        </w:rPr>
        <w:t>:</w:t>
      </w:r>
    </w:p>
    <w:p w14:paraId="57FF8996" w14:textId="014E1584" w:rsidR="00B51630" w:rsidRDefault="00B51630" w:rsidP="00471327">
      <w:pPr>
        <w:rPr>
          <w:rFonts w:eastAsiaTheme="minorEastAsia"/>
        </w:rPr>
      </w:pPr>
    </w:p>
    <w:p w14:paraId="2B9C0A26" w14:textId="76071A6C" w:rsidR="00B51630" w:rsidRPr="00B51630" w:rsidRDefault="00B51630" w:rsidP="004713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66312106" w14:textId="16B1174E" w:rsidR="00B51630" w:rsidRPr="0067678F" w:rsidRDefault="00B51630" w:rsidP="004713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ϕ= atan2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0D6C7231" w14:textId="7E3587E8" w:rsidR="0067678F" w:rsidRDefault="0067678F" w:rsidP="00471327">
      <w:pPr>
        <w:rPr>
          <w:rFonts w:eastAsiaTheme="minorEastAsia"/>
        </w:rPr>
      </w:pPr>
    </w:p>
    <w:p w14:paraId="66ABCBCF" w14:textId="077E1BCE" w:rsidR="0067678F" w:rsidRDefault="00066578" w:rsidP="0067678F">
      <w:pPr>
        <w:jc w:val="center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m:rPr>
            <m:scr m:val="script"/>
          </m:rPr>
          <w:rPr>
            <w:rFonts w:ascii="Cambria Math" w:hAnsi="Cambria Math"/>
          </w:rPr>
          <m:t xml:space="preserve"> ~N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195985">
        <w:rPr>
          <w:rFonts w:eastAsiaTheme="minorEastAsia"/>
        </w:rPr>
        <w:t xml:space="preserve"> </w:t>
      </w:r>
      <w:r w:rsidR="0097075A">
        <w:rPr>
          <w:rFonts w:eastAsiaTheme="minorEastAsia"/>
        </w:rPr>
        <w:t>–</w:t>
      </w:r>
      <w:r w:rsidR="00195985">
        <w:rPr>
          <w:rFonts w:eastAsiaTheme="minorEastAsia"/>
        </w:rPr>
        <w:t xml:space="preserve"> НОРСВ</w:t>
      </w:r>
    </w:p>
    <w:p w14:paraId="5F9F040C" w14:textId="38C3654E" w:rsidR="0097075A" w:rsidRDefault="0097075A" w:rsidP="0067678F">
      <w:pPr>
        <w:jc w:val="center"/>
        <w:rPr>
          <w:rFonts w:eastAsiaTheme="minorEastAsia"/>
        </w:rPr>
      </w:pPr>
    </w:p>
    <w:p w14:paraId="3B123D0C" w14:textId="06214A26" w:rsidR="0097075A" w:rsidRDefault="00F470EC" w:rsidP="00F470EC">
      <w:pPr>
        <w:jc w:val="both"/>
        <w:rPr>
          <w:rFonts w:eastAsiaTheme="minorEastAsia"/>
        </w:rPr>
      </w:pPr>
      <w:r>
        <w:rPr>
          <w:rFonts w:eastAsiaTheme="minorEastAsia"/>
        </w:rPr>
        <w:t>Сравнивались следующие оценки:</w:t>
      </w:r>
    </w:p>
    <w:p w14:paraId="462652E5" w14:textId="4746F2C8" w:rsidR="00F470EC" w:rsidRDefault="00F470EC" w:rsidP="00F470EC">
      <w:pPr>
        <w:jc w:val="both"/>
        <w:rPr>
          <w:rFonts w:eastAsiaTheme="minorEastAsia"/>
        </w:rPr>
      </w:pPr>
    </w:p>
    <w:p w14:paraId="07DCC976" w14:textId="4733614F" w:rsidR="00F470EC" w:rsidRPr="00394899" w:rsidRDefault="009331DA" w:rsidP="009331DA">
      <w:pPr>
        <w:pStyle w:val="ListParagraph"/>
        <w:numPr>
          <w:ilvl w:val="0"/>
          <w:numId w:val="17"/>
        </w:numPr>
        <w:jc w:val="both"/>
        <w:rPr>
          <w:rFonts w:eastAsiaTheme="minorEastAsia"/>
          <w:lang w:val="ru-RU"/>
        </w:rPr>
      </w:pPr>
      <w:r w:rsidRPr="00394899">
        <w:rPr>
          <w:rFonts w:eastAsiaTheme="minorEastAsia"/>
          <w:lang w:val="ru-RU"/>
        </w:rPr>
        <w:t xml:space="preserve">Наилучшая линейная оценка по исходным наблюдениям (относится к </w:t>
      </w:r>
      <w:r w:rsidRPr="009331DA">
        <w:rPr>
          <w:rFonts w:eastAsiaTheme="minorEastAsia"/>
        </w:rPr>
        <w:t>CM</w:t>
      </w:r>
      <w:r w:rsidRPr="00394899">
        <w:rPr>
          <w:rFonts w:eastAsiaTheme="minorEastAsia"/>
          <w:lang w:val="ru-RU"/>
        </w:rPr>
        <w:t>),</w:t>
      </w:r>
    </w:p>
    <w:p w14:paraId="44C6B84E" w14:textId="60DBA578" w:rsidR="009331DA" w:rsidRPr="00394899" w:rsidRDefault="009331DA" w:rsidP="009331DA">
      <w:pPr>
        <w:pStyle w:val="ListParagraph"/>
        <w:numPr>
          <w:ilvl w:val="0"/>
          <w:numId w:val="17"/>
        </w:numPr>
        <w:jc w:val="both"/>
        <w:rPr>
          <w:rFonts w:eastAsiaTheme="minorEastAsia"/>
          <w:lang w:val="ru-RU"/>
        </w:rPr>
      </w:pPr>
      <w:r w:rsidRPr="00394899">
        <w:rPr>
          <w:rFonts w:eastAsiaTheme="minorEastAsia"/>
          <w:lang w:val="ru-RU"/>
        </w:rPr>
        <w:t>Линеаризованная оценка по исходным наблюдениям,</w:t>
      </w:r>
    </w:p>
    <w:p w14:paraId="5A2EC938" w14:textId="058A5F1A" w:rsidR="009331DA" w:rsidRPr="00394899" w:rsidRDefault="009331DA" w:rsidP="009331DA">
      <w:pPr>
        <w:pStyle w:val="ListParagraph"/>
        <w:numPr>
          <w:ilvl w:val="0"/>
          <w:numId w:val="17"/>
        </w:numPr>
        <w:jc w:val="both"/>
        <w:rPr>
          <w:rFonts w:eastAsiaTheme="minorEastAsia"/>
          <w:lang w:val="ru-RU"/>
        </w:rPr>
      </w:pPr>
      <w:r w:rsidRPr="00394899">
        <w:rPr>
          <w:rFonts w:eastAsiaTheme="minorEastAsia"/>
          <w:lang w:val="ru-RU"/>
        </w:rPr>
        <w:lastRenderedPageBreak/>
        <w:t xml:space="preserve">Линейная оценка по исходным наблюдениям, вычисленная по коэффициентам, полученным по формулам </w:t>
      </w:r>
      <w:r w:rsidRPr="009331DA">
        <w:rPr>
          <w:rFonts w:eastAsiaTheme="minorEastAsia"/>
        </w:rPr>
        <w:t>UT</w:t>
      </w:r>
      <w:r w:rsidRPr="009331DA">
        <w:rPr>
          <w:rFonts w:eastAsiaTheme="minorEastAsia"/>
          <w:lang w:val="ru-RU"/>
        </w:rPr>
        <w:t>,</w:t>
      </w:r>
    </w:p>
    <w:p w14:paraId="286F2524" w14:textId="3AB33EF1" w:rsidR="009331DA" w:rsidRPr="00394899" w:rsidRDefault="009331DA" w:rsidP="009331DA">
      <w:pPr>
        <w:pStyle w:val="ListParagraph"/>
        <w:numPr>
          <w:ilvl w:val="0"/>
          <w:numId w:val="17"/>
        </w:numPr>
        <w:jc w:val="both"/>
        <w:rPr>
          <w:rFonts w:eastAsiaTheme="minorEastAsia"/>
          <w:lang w:val="ru-RU"/>
        </w:rPr>
      </w:pPr>
      <w:r w:rsidRPr="009331DA">
        <w:rPr>
          <w:rFonts w:eastAsiaTheme="minorEastAsia"/>
        </w:rPr>
        <w:t>CM</w:t>
      </w:r>
      <w:r w:rsidRPr="009331DA">
        <w:rPr>
          <w:rFonts w:eastAsiaTheme="minorEastAsia"/>
          <w:lang w:val="ru-RU"/>
        </w:rPr>
        <w:t>-</w:t>
      </w:r>
      <w:r w:rsidRPr="00394899">
        <w:rPr>
          <w:rFonts w:eastAsiaTheme="minorEastAsia"/>
          <w:lang w:val="ru-RU"/>
        </w:rPr>
        <w:t xml:space="preserve">оценка, вычисленная по исходным наблюдениям и </w:t>
      </w:r>
      <w:proofErr w:type="spellStart"/>
      <w:r w:rsidRPr="00394899">
        <w:rPr>
          <w:rFonts w:eastAsiaTheme="minorEastAsia"/>
          <w:lang w:val="ru-RU"/>
        </w:rPr>
        <w:t>псевдонаблюдениям</w:t>
      </w:r>
      <w:proofErr w:type="spellEnd"/>
    </w:p>
    <w:p w14:paraId="09826D82" w14:textId="6BAFD26A" w:rsidR="009331DA" w:rsidRDefault="009331DA" w:rsidP="00F470EC">
      <w:pPr>
        <w:jc w:val="both"/>
        <w:rPr>
          <w:rFonts w:eastAsiaTheme="minorEastAsia"/>
        </w:rPr>
      </w:pPr>
    </w:p>
    <w:p w14:paraId="53282391" w14:textId="34767E18" w:rsidR="009331DA" w:rsidRPr="009331DA" w:rsidRDefault="00066578" w:rsidP="00F470EC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 xml:space="preserve">+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5B37FBAE" w14:textId="487BD0ED" w:rsidR="009331DA" w:rsidRPr="006442BF" w:rsidRDefault="00066578" w:rsidP="009331DA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 xml:space="preserve">+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.</m:t>
          </m:r>
        </m:oMath>
      </m:oMathPara>
    </w:p>
    <w:p w14:paraId="510ADF53" w14:textId="77777777" w:rsidR="006442BF" w:rsidRPr="009331DA" w:rsidRDefault="006442BF" w:rsidP="009331DA">
      <w:pPr>
        <w:jc w:val="both"/>
        <w:rPr>
          <w:rFonts w:eastAsiaTheme="minorEastAsia"/>
        </w:rPr>
      </w:pPr>
    </w:p>
    <w:p w14:paraId="5A4F55C1" w14:textId="3C0974B9" w:rsidR="009331DA" w:rsidRPr="000230DE" w:rsidRDefault="009331DA" w:rsidP="009331D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Выборочные моменты для оценок 1) и 4) вычислялись осреднением по пучку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hAnsi="Cambria Math"/>
          </w:rPr>
          <m:t>1000 000</m:t>
        </m:r>
      </m:oMath>
      <w:r w:rsidRPr="009331DA">
        <w:rPr>
          <w:rFonts w:eastAsiaTheme="minorEastAsia"/>
        </w:rPr>
        <w:t>.</w:t>
      </w:r>
      <w:r w:rsidR="000230DE" w:rsidRPr="000230DE">
        <w:rPr>
          <w:rFonts w:eastAsiaTheme="minorEastAsia"/>
        </w:rPr>
        <w:t xml:space="preserve"> </w:t>
      </w:r>
      <w:r w:rsidR="000230DE">
        <w:rPr>
          <w:rFonts w:eastAsiaTheme="minorEastAsia"/>
        </w:rPr>
        <w:t xml:space="preserve">Рассматривались случаи </w:t>
      </w:r>
      <w:r w:rsidR="000230DE" w:rsidRPr="000230DE">
        <w:rPr>
          <w:rFonts w:eastAsiaTheme="minorEastAsia"/>
          <w:i/>
          <w:lang w:val="en-GB"/>
        </w:rPr>
        <w:t>M</w:t>
      </w:r>
      <w:r w:rsidR="000230DE" w:rsidRPr="000230DE">
        <w:rPr>
          <w:rFonts w:eastAsiaTheme="minorEastAsia"/>
          <w:i/>
        </w:rPr>
        <w:t>=1,2</w:t>
      </w:r>
      <w:r w:rsidR="000230DE" w:rsidRPr="000230DE">
        <w:rPr>
          <w:rFonts w:eastAsiaTheme="minorEastAsia"/>
        </w:rPr>
        <w:t>,</w:t>
      </w:r>
    </w:p>
    <w:p w14:paraId="4BD7BCC1" w14:textId="462EA842" w:rsidR="000230DE" w:rsidRPr="000230DE" w:rsidRDefault="000230DE" w:rsidP="009331DA">
      <w:pPr>
        <w:jc w:val="both"/>
        <w:rPr>
          <w:rFonts w:eastAsiaTheme="minorEastAsia"/>
        </w:rPr>
      </w:pPr>
    </w:p>
    <w:p w14:paraId="06F9B470" w14:textId="5A3E9AC1" w:rsidR="000230DE" w:rsidRPr="00C01334" w:rsidRDefault="00066578" w:rsidP="009331DA">
      <w:pPr>
        <w:jc w:val="both"/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   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-10 000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10 000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GB"/>
            </w:rPr>
            <m:t xml:space="preserve">,   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 xml:space="preserve">=2 000 </m:t>
          </m:r>
          <m:r>
            <w:rPr>
              <w:rFonts w:ascii="Cambria Math" w:hAnsi="Cambria Math"/>
            </w:rPr>
            <m:t xml:space="preserve">м,    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  <m:sup/>
          </m:sSubSup>
          <m:r>
            <w:rPr>
              <w:rFonts w:ascii="Cambria Math" w:hAnsi="Cambria Math"/>
              <w:lang w:val="en-GB"/>
            </w:rPr>
            <m:t xml:space="preserve">=50 м,       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  <m:sup/>
          </m:sSubSup>
          <m:r>
            <w:rPr>
              <w:rFonts w:ascii="Cambria Math" w:hAnsi="Cambria Math"/>
              <w:lang w:val="en-GB"/>
            </w:rPr>
            <m:t>=0.1°.</m:t>
          </m:r>
        </m:oMath>
      </m:oMathPara>
    </w:p>
    <w:p w14:paraId="40D01FE8" w14:textId="77777777" w:rsidR="009331DA" w:rsidRPr="009331DA" w:rsidRDefault="009331DA" w:rsidP="00F470EC">
      <w:pPr>
        <w:jc w:val="both"/>
        <w:rPr>
          <w:rFonts w:eastAsiaTheme="minorEastAsia"/>
        </w:rPr>
      </w:pPr>
    </w:p>
    <w:p w14:paraId="686EC999" w14:textId="53313B13" w:rsidR="0067678F" w:rsidRDefault="00C01334" w:rsidP="00471327">
      <w:pPr>
        <w:rPr>
          <w:rFonts w:eastAsiaTheme="minorEastAsia"/>
        </w:rPr>
      </w:pPr>
      <w:r>
        <w:rPr>
          <w:rFonts w:eastAsiaTheme="minorEastAsia"/>
        </w:rPr>
        <w:t>Качество оценок сравнивалось для следующих сценариев набора радаров и расположения цели:</w:t>
      </w:r>
    </w:p>
    <w:p w14:paraId="6C7D855E" w14:textId="797EE3D5" w:rsidR="00F93F97" w:rsidRPr="00F93F97" w:rsidRDefault="00F93F97" w:rsidP="00F93F97">
      <w:pPr>
        <w:ind w:left="108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1.   </m:t>
          </m:r>
          <m:r>
            <w:rPr>
              <w:rFonts w:ascii="Cambria Math" w:eastAsiaTheme="minorEastAsia" w:hAnsi="Cambria Math"/>
            </w:rPr>
            <m:t xml:space="preserve">M=1,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200 000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200 000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      2.    </m:t>
          </m:r>
          <m:r>
            <w:rPr>
              <w:rFonts w:ascii="Cambria Math" w:eastAsiaTheme="minorEastAsia" w:hAnsi="Cambria Math"/>
            </w:rPr>
            <m:t xml:space="preserve">M=2,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200 000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200 000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2B430A7" w14:textId="1B036670" w:rsidR="00C01334" w:rsidRPr="00F93F97" w:rsidRDefault="00C01334" w:rsidP="00F93F97">
      <w:pPr>
        <w:ind w:left="1080"/>
        <w:jc w:val="both"/>
        <w:rPr>
          <w:rFonts w:eastAsiaTheme="minorEastAsia"/>
        </w:rPr>
      </w:pPr>
    </w:p>
    <w:p w14:paraId="21E38AFF" w14:textId="1A180880" w:rsidR="00F93F97" w:rsidRPr="00F93F97" w:rsidRDefault="00F93F97" w:rsidP="00F93F97">
      <w:pPr>
        <w:ind w:left="108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3.   </m:t>
          </m:r>
          <m:r>
            <w:rPr>
              <w:rFonts w:ascii="Cambria Math" w:eastAsiaTheme="minorEastAsia" w:hAnsi="Cambria Math"/>
            </w:rPr>
            <m:t xml:space="preserve">M=1,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30 000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40 000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         4.     </m:t>
          </m:r>
          <m:r>
            <w:rPr>
              <w:rFonts w:ascii="Cambria Math" w:eastAsiaTheme="minorEastAsia" w:hAnsi="Cambria Math"/>
            </w:rPr>
            <m:t>M=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,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30 000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40 000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9872769" w14:textId="0D62C9C7" w:rsidR="00C01334" w:rsidRPr="00F93F97" w:rsidRDefault="00C01334" w:rsidP="00F93F97">
      <w:pPr>
        <w:ind w:left="1080"/>
        <w:jc w:val="both"/>
        <w:rPr>
          <w:rFonts w:eastAsiaTheme="minorEastAsia"/>
        </w:rPr>
      </w:pPr>
    </w:p>
    <w:p w14:paraId="2FEA1262" w14:textId="651E400A" w:rsidR="00F93F97" w:rsidRPr="00F93F97" w:rsidRDefault="00F93F97" w:rsidP="00F93F97">
      <w:pPr>
        <w:ind w:left="108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5.     </m:t>
          </m:r>
          <m:r>
            <w:rPr>
              <w:rFonts w:ascii="Cambria Math" w:eastAsiaTheme="minorEastAsia" w:hAnsi="Cambria Math"/>
            </w:rPr>
            <m:t xml:space="preserve">M=1,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10 000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10 000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       6.    </m:t>
          </m:r>
          <m:r>
            <w:rPr>
              <w:rFonts w:ascii="Cambria Math" w:eastAsiaTheme="minorEastAsia" w:hAnsi="Cambria Math"/>
            </w:rPr>
            <m:t>M=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,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10 000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10 000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F4677DF" w14:textId="039CC2CE" w:rsidR="00C01334" w:rsidRPr="00F93F97" w:rsidRDefault="00C01334" w:rsidP="00F93F97">
      <w:pPr>
        <w:ind w:left="1080"/>
        <w:jc w:val="both"/>
        <w:rPr>
          <w:rFonts w:eastAsiaTheme="minorEastAsia"/>
        </w:rPr>
      </w:pPr>
    </w:p>
    <w:p w14:paraId="083BE8F4" w14:textId="0F3D1293" w:rsidR="00F93F97" w:rsidRPr="00F93F97" w:rsidRDefault="00F93F97" w:rsidP="00F93F97">
      <w:pPr>
        <w:ind w:left="108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7.    </m:t>
          </m:r>
          <m:r>
            <w:rPr>
              <w:rFonts w:ascii="Cambria Math" w:eastAsiaTheme="minorEastAsia" w:hAnsi="Cambria Math"/>
            </w:rPr>
            <m:t xml:space="preserve">M=1,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5 000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-2 000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8.       </m:t>
          </m:r>
          <m:r>
            <w:rPr>
              <w:rFonts w:ascii="Cambria Math" w:eastAsiaTheme="minorEastAsia" w:hAnsi="Cambria Math"/>
            </w:rPr>
            <m:t>M=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,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5 000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-2 000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3DCFA69" w14:textId="77777777" w:rsidR="00C01334" w:rsidRPr="00C01334" w:rsidRDefault="00C01334" w:rsidP="00C01334">
      <w:pPr>
        <w:jc w:val="both"/>
        <w:rPr>
          <w:rFonts w:eastAsiaTheme="minorEastAsia"/>
        </w:rPr>
      </w:pPr>
    </w:p>
    <w:p w14:paraId="5D5095B5" w14:textId="44BF5956" w:rsidR="00C01334" w:rsidRDefault="00C01334" w:rsidP="00C01334">
      <w:pPr>
        <w:jc w:val="both"/>
        <w:rPr>
          <w:rFonts w:eastAsiaTheme="minorEastAsia"/>
        </w:rPr>
      </w:pPr>
      <w:r>
        <w:rPr>
          <w:rFonts w:eastAsiaTheme="minorEastAsia"/>
        </w:rPr>
        <w:t>Результаты оценивания представлены в следующей таблице.</w:t>
      </w:r>
    </w:p>
    <w:p w14:paraId="7BD30677" w14:textId="057CAE33" w:rsidR="00C01334" w:rsidRDefault="00C01334" w:rsidP="00C01334">
      <w:pPr>
        <w:jc w:val="center"/>
        <w:rPr>
          <w:rFonts w:eastAsiaTheme="minorEastAsia"/>
        </w:rPr>
      </w:pPr>
      <w:r w:rsidRPr="00C01334">
        <w:rPr>
          <w:rFonts w:eastAsiaTheme="minorEastAsia"/>
          <w:noProof/>
        </w:rPr>
        <w:drawing>
          <wp:inline distT="0" distB="0" distL="0" distR="0" wp14:anchorId="623DB3F4" wp14:editId="289F61EE">
            <wp:extent cx="5592726" cy="3841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543" cy="386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6B11" w14:textId="77777777" w:rsidR="003C40D9" w:rsidRDefault="00DD0649" w:rsidP="00C01334">
      <w:pPr>
        <w:jc w:val="both"/>
        <w:rPr>
          <w:rFonts w:eastAsiaTheme="minorEastAsia"/>
        </w:rPr>
      </w:pPr>
      <w:r>
        <w:rPr>
          <w:rFonts w:eastAsiaTheme="minorEastAsia"/>
        </w:rPr>
        <w:t>Результаты каждого сценария представлены двумя строками.</w:t>
      </w:r>
      <w:r w:rsidR="00137143">
        <w:rPr>
          <w:rFonts w:eastAsiaTheme="minorEastAsia"/>
        </w:rPr>
        <w:t xml:space="preserve"> Первая строка содержит </w:t>
      </w:r>
      <w:r w:rsidR="003C40D9">
        <w:rPr>
          <w:rFonts w:eastAsiaTheme="minorEastAsia"/>
        </w:rPr>
        <w:t xml:space="preserve">выборочные корни из средних выборочных квадратов ошибок оценок (они вычислялись по </w:t>
      </w:r>
      <w:r w:rsidR="003C40D9">
        <w:rPr>
          <w:rFonts w:eastAsiaTheme="minorEastAsia"/>
        </w:rPr>
        <w:lastRenderedPageBreak/>
        <w:t xml:space="preserve">пучку объемом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hAnsi="Cambria Math"/>
          </w:rPr>
          <m:t>1000 000</m:t>
        </m:r>
      </m:oMath>
      <w:r w:rsidR="003C40D9">
        <w:rPr>
          <w:rFonts w:eastAsiaTheme="minorEastAsia"/>
        </w:rPr>
        <w:t xml:space="preserve"> (другому, не тому, по которому рассчитывались коэффициенты!)):</w:t>
      </w:r>
    </w:p>
    <w:p w14:paraId="1B338773" w14:textId="2A61D66C" w:rsidR="00C01334" w:rsidRPr="000C6257" w:rsidRDefault="00066578" w:rsidP="003C40D9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groupChr>
                                <m:groupChrPr>
                                  <m:chr m:val="⏞"/>
                                  <m:pos m:val="top"/>
                                  <m:vertJc m:val="bot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groupCh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3DDC420" w14:textId="7DB9D4E4" w:rsidR="000C6257" w:rsidRDefault="000C6257" w:rsidP="003C40D9">
      <w:pPr>
        <w:jc w:val="center"/>
        <w:rPr>
          <w:rFonts w:eastAsiaTheme="minorEastAsia"/>
        </w:rPr>
      </w:pPr>
    </w:p>
    <w:p w14:paraId="5D2923CA" w14:textId="36DFCD20" w:rsidR="000C6257" w:rsidRDefault="000C6257" w:rsidP="000C6257">
      <w:pPr>
        <w:rPr>
          <w:rFonts w:eastAsiaTheme="minorEastAsia"/>
        </w:rPr>
      </w:pPr>
      <w:r>
        <w:rPr>
          <w:rFonts w:eastAsiaTheme="minorEastAsia"/>
        </w:rPr>
        <w:t xml:space="preserve">Вторая строка содержит аппроксимации соответствующих значений, которые вычисляются по аналитическим формулам, соответствующим </w:t>
      </w:r>
      <w:r w:rsidR="00CE0EF1">
        <w:rPr>
          <w:rFonts w:eastAsiaTheme="minorEastAsia"/>
          <w:lang w:val="en-GB"/>
        </w:rPr>
        <w:t>SL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GB"/>
        </w:rPr>
        <w:t>UT</w:t>
      </w:r>
      <w:r w:rsidRPr="000C6257">
        <w:rPr>
          <w:rFonts w:eastAsiaTheme="minorEastAsia"/>
        </w:rPr>
        <w:t xml:space="preserve">, </w:t>
      </w:r>
      <w:r>
        <w:rPr>
          <w:rFonts w:eastAsiaTheme="minorEastAsia"/>
          <w:lang w:val="en-GB"/>
        </w:rPr>
        <w:t>CM</w:t>
      </w:r>
      <w:r w:rsidRPr="000C6257">
        <w:rPr>
          <w:rFonts w:eastAsiaTheme="minorEastAsia"/>
        </w:rPr>
        <w:t>.</w:t>
      </w:r>
      <w:r w:rsidR="00CE0EF1" w:rsidRPr="00CE0EF1">
        <w:rPr>
          <w:rFonts w:eastAsiaTheme="minorEastAsia"/>
        </w:rPr>
        <w:t xml:space="preserve"> </w:t>
      </w:r>
      <w:r w:rsidR="00CE0EF1">
        <w:rPr>
          <w:rFonts w:eastAsiaTheme="minorEastAsia"/>
        </w:rPr>
        <w:t>По приведенной таблице можно сделать следующие выводы</w:t>
      </w:r>
    </w:p>
    <w:p w14:paraId="16E88EBC" w14:textId="45E457BF" w:rsidR="00CE0EF1" w:rsidRDefault="00CE0EF1" w:rsidP="00CE0EF1">
      <w:pPr>
        <w:pStyle w:val="ListParagraph"/>
        <w:numPr>
          <w:ilvl w:val="0"/>
          <w:numId w:val="19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Точность оценивания во всех случаях зависит от расположения цели и количества измерительных средств.</w:t>
      </w:r>
    </w:p>
    <w:p w14:paraId="640714AC" w14:textId="292E1681" w:rsidR="00CE0EF1" w:rsidRDefault="00CE0EF1" w:rsidP="00CE0EF1">
      <w:pPr>
        <w:pStyle w:val="ListParagraph"/>
        <w:numPr>
          <w:ilvl w:val="0"/>
          <w:numId w:val="19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 больших расстояниях точности всех оценок совпадают. Аппроксимации ковариационных матриц в методах </w:t>
      </w:r>
      <w:r>
        <w:rPr>
          <w:rFonts w:eastAsiaTheme="minorEastAsia"/>
        </w:rPr>
        <w:t>SL</w:t>
      </w:r>
      <w:r w:rsidRPr="00CE0EF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r w:rsidRPr="00CE0EF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UT</w:t>
      </w:r>
      <w:r>
        <w:rPr>
          <w:rFonts w:eastAsiaTheme="minorEastAsia"/>
          <w:lang w:val="ru-RU"/>
        </w:rPr>
        <w:t xml:space="preserve"> соответствуют истинным значениям (являются консервативными).</w:t>
      </w:r>
    </w:p>
    <w:p w14:paraId="6F3D9447" w14:textId="490EF16B" w:rsidR="00CE0EF1" w:rsidRDefault="00CE0EF1" w:rsidP="00CE0EF1">
      <w:pPr>
        <w:pStyle w:val="ListParagraph"/>
        <w:numPr>
          <w:ilvl w:val="0"/>
          <w:numId w:val="19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средних и малых расстояниях</w:t>
      </w:r>
      <w:r w:rsidRPr="00CE0EF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CM</w:t>
      </w:r>
      <w:r>
        <w:rPr>
          <w:rFonts w:eastAsiaTheme="minorEastAsia"/>
          <w:lang w:val="ru-RU"/>
        </w:rPr>
        <w:t xml:space="preserve">-оценки становятся предпочтительными. При этом использование </w:t>
      </w:r>
      <w:proofErr w:type="spellStart"/>
      <w:r>
        <w:rPr>
          <w:rFonts w:eastAsiaTheme="minorEastAsia"/>
          <w:lang w:val="ru-RU"/>
        </w:rPr>
        <w:t>псевдонаблюдений</w:t>
      </w:r>
      <w:proofErr w:type="spellEnd"/>
      <w:r>
        <w:rPr>
          <w:rFonts w:eastAsiaTheme="minorEastAsia"/>
          <w:lang w:val="ru-RU"/>
        </w:rPr>
        <w:t xml:space="preserve"> позволяет значительно повысить точность оценивания. Аппроксимации ковариационных матриц в методах </w:t>
      </w:r>
      <w:r>
        <w:rPr>
          <w:rFonts w:eastAsiaTheme="minorEastAsia"/>
        </w:rPr>
        <w:t>SL</w:t>
      </w:r>
      <w:r w:rsidRPr="00CE0EF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r w:rsidRPr="00CE0EF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UT</w:t>
      </w:r>
      <w:r>
        <w:rPr>
          <w:rFonts w:eastAsiaTheme="minorEastAsia"/>
          <w:lang w:val="ru-RU"/>
        </w:rPr>
        <w:t xml:space="preserve"> не соответствуют истинным значениям и не являются консервативными (могут отличаться в разы!). В зависимости от расстояния до цели (при приближении цели к радарам) оценки, построенные по методу </w:t>
      </w:r>
      <w:r>
        <w:rPr>
          <w:rFonts w:eastAsiaTheme="minorEastAsia"/>
        </w:rPr>
        <w:t>SL</w:t>
      </w:r>
      <w:r>
        <w:rPr>
          <w:rFonts w:eastAsiaTheme="minorEastAsia"/>
          <w:lang w:val="ru-RU"/>
        </w:rPr>
        <w:t>, «разваливаются» быстрее, чем оценки, построенные по методу</w:t>
      </w:r>
      <w:r w:rsidRPr="00CE0EF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UT</w:t>
      </w:r>
      <w:r>
        <w:rPr>
          <w:rFonts w:eastAsiaTheme="minorEastAsia"/>
          <w:lang w:val="ru-RU"/>
        </w:rPr>
        <w:t xml:space="preserve">. </w:t>
      </w:r>
    </w:p>
    <w:p w14:paraId="5D507D7F" w14:textId="77777777" w:rsidR="00D70AB7" w:rsidRPr="00D70AB7" w:rsidRDefault="00D70AB7" w:rsidP="00D70AB7">
      <w:pPr>
        <w:jc w:val="both"/>
        <w:rPr>
          <w:rFonts w:eastAsiaTheme="minorEastAsia"/>
        </w:rPr>
      </w:pPr>
    </w:p>
    <w:p w14:paraId="5982D572" w14:textId="53C354DB" w:rsidR="003C40D9" w:rsidRDefault="00D70AB7" w:rsidP="00D70AB7">
      <w:pPr>
        <w:pStyle w:val="ListParagraph"/>
        <w:numPr>
          <w:ilvl w:val="0"/>
          <w:numId w:val="5"/>
        </w:numPr>
        <w:jc w:val="center"/>
        <w:rPr>
          <w:i/>
          <w:lang w:val="ru-RU"/>
        </w:rPr>
      </w:pPr>
      <w:r>
        <w:rPr>
          <w:i/>
          <w:lang w:val="ru-RU"/>
        </w:rPr>
        <w:t>Условно-минимаксный нелинейный фильтр для дискретно-непрерывных систем наблюдения</w:t>
      </w:r>
    </w:p>
    <w:p w14:paraId="079B4954" w14:textId="3BDC1200" w:rsidR="00D70AB7" w:rsidRDefault="00D70AB7" w:rsidP="00D70AB7">
      <w:pPr>
        <w:rPr>
          <w:rFonts w:eastAsiaTheme="minorHAnsi"/>
        </w:rPr>
      </w:pPr>
    </w:p>
    <w:p w14:paraId="04AB6F88" w14:textId="4806CBE2" w:rsidR="002C0787" w:rsidRDefault="002C0787" w:rsidP="00D70AB7">
      <w:pPr>
        <w:rPr>
          <w:rFonts w:eastAsiaTheme="minorHAnsi"/>
        </w:rPr>
      </w:pPr>
      <w:r w:rsidRPr="002C0787">
        <w:rPr>
          <w:rFonts w:eastAsiaTheme="minorHAnsi"/>
          <w:b/>
        </w:rPr>
        <w:t>Замечание 11.3</w:t>
      </w:r>
      <w:r>
        <w:rPr>
          <w:rFonts w:eastAsiaTheme="minorHAnsi"/>
        </w:rPr>
        <w:t xml:space="preserve">. Вообще говоря, изначально алгоритм </w:t>
      </w:r>
      <w:r>
        <w:rPr>
          <w:rFonts w:eastAsiaTheme="minorHAnsi"/>
          <w:lang w:val="en-GB"/>
        </w:rPr>
        <w:t>CMNF</w:t>
      </w:r>
      <w:r w:rsidRPr="002C0787">
        <w:rPr>
          <w:rFonts w:eastAsiaTheme="minorHAnsi"/>
        </w:rPr>
        <w:t xml:space="preserve"> </w:t>
      </w:r>
      <w:r>
        <w:rPr>
          <w:rFonts w:eastAsiaTheme="minorHAnsi"/>
        </w:rPr>
        <w:t>был предложен для решения задачи фильтрации стохастических систем наблюдения с дискретным временем.</w:t>
      </w:r>
    </w:p>
    <w:p w14:paraId="47C86F13" w14:textId="6F59FACD" w:rsidR="002C0787" w:rsidRDefault="002C0787" w:rsidP="00D70AB7">
      <w:pPr>
        <w:rPr>
          <w:rFonts w:eastAsiaTheme="minorHAnsi"/>
        </w:rPr>
      </w:pPr>
    </w:p>
    <w:p w14:paraId="69F76E93" w14:textId="75621318" w:rsidR="002C0787" w:rsidRPr="00775243" w:rsidRDefault="002C0787" w:rsidP="00C92490">
      <w:pPr>
        <w:jc w:val="both"/>
        <w:rPr>
          <w:rFonts w:eastAsiaTheme="minorHAnsi"/>
        </w:rPr>
      </w:pPr>
      <w:r>
        <w:t xml:space="preserve">Рассмотрим полное вероятностное пространство с фильтрацией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script"/>
          </m:rPr>
          <w:rPr>
            <w:rFonts w:ascii="Cambria Math" w:hAnsi="Cambria Math"/>
          </w:rPr>
          <m:t>,F,</m:t>
        </m:r>
        <m:r>
          <w:rPr>
            <w:rFonts w:ascii="Cambria Math" w:hAnsi="Cambria Math"/>
          </w:rPr>
          <m:t xml:space="preserve">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t ∈[0,</m:t>
            </m:r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>]</m:t>
            </m:r>
          </m:sub>
        </m:sSub>
        <m:r>
          <w:rPr>
            <w:rFonts w:ascii="Cambria Math" w:hAnsi="Cambria Math"/>
          </w:rPr>
          <m:t>)</m:t>
        </m:r>
      </m:oMath>
      <w:r w:rsidRPr="009E167E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-согласованный </w:t>
      </w:r>
      <w:proofErr w:type="spellStart"/>
      <w:r>
        <w:t>винеровский</w:t>
      </w:r>
      <w:proofErr w:type="spellEnd"/>
      <w:r>
        <w:t xml:space="preserve"> процесс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>
        <w:t xml:space="preserve">, начальное условие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C92490">
        <w:t>.</w:t>
      </w:r>
      <w:r w:rsidR="00775243" w:rsidRPr="00775243">
        <w:t xml:space="preserve"> </w:t>
      </w:r>
      <w:r w:rsidR="00C92490">
        <w:t>С</w:t>
      </w:r>
      <w:r w:rsidR="00775243">
        <w:t>остояние</w:t>
      </w:r>
      <w:r w:rsidR="00C92490">
        <w:t xml:space="preserve"> системы</w:t>
      </w:r>
      <w:r w:rsidR="00775243">
        <w:t xml:space="preserve"> явля</w:t>
      </w:r>
      <w:r w:rsidR="00C92490">
        <w:t>ется</w:t>
      </w:r>
      <w:r w:rsidR="00775243">
        <w:t xml:space="preserve"> единственным сильным решением СДС</w:t>
      </w:r>
    </w:p>
    <w:p w14:paraId="2E9B731E" w14:textId="1C9C0597" w:rsidR="00A614CC" w:rsidRDefault="00A614CC" w:rsidP="00D70AB7">
      <w:pPr>
        <w:rPr>
          <w:rFonts w:eastAsiaTheme="minorHAnsi"/>
        </w:rPr>
      </w:pPr>
    </w:p>
    <w:p w14:paraId="288F3478" w14:textId="0C4C2149" w:rsidR="00A614CC" w:rsidRPr="00775243" w:rsidRDefault="00A614CC" w:rsidP="00D70A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,t</m:t>
              </m:r>
            </m:e>
          </m:d>
          <m:r>
            <w:rPr>
              <w:rFonts w:ascii="Cambria Math" w:hAnsi="Cambria Math"/>
            </w:rPr>
            <m:t>dt+</m:t>
          </m:r>
          <m:r>
            <w:rPr>
              <w:rFonts w:ascii="Cambria Math" w:hAnsi="Cambria Math"/>
              <w:lang w:val="en-GB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,t</m:t>
              </m:r>
            </m:e>
          </m:d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~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(x)       (11.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)</m:t>
          </m:r>
        </m:oMath>
      </m:oMathPara>
    </w:p>
    <w:p w14:paraId="654D04EC" w14:textId="77777777" w:rsidR="00775243" w:rsidRPr="00775243" w:rsidRDefault="00775243" w:rsidP="00D70AB7">
      <w:pPr>
        <w:rPr>
          <w:rFonts w:eastAsiaTheme="minorEastAsia"/>
        </w:rPr>
      </w:pPr>
    </w:p>
    <w:p w14:paraId="663F568D" w14:textId="082CF2B0" w:rsidR="00775243" w:rsidRPr="00444598" w:rsidRDefault="00F131CE" w:rsidP="00D70AB7">
      <w:pPr>
        <w:rPr>
          <w:rFonts w:eastAsiaTheme="minorHAnsi"/>
        </w:rPr>
      </w:pPr>
      <w:r>
        <w:rPr>
          <w:rFonts w:eastAsiaTheme="minorHAnsi"/>
        </w:rPr>
        <w:t xml:space="preserve">- гильбертовым случайным процессом </w:t>
      </w:r>
      <w:r w:rsidR="00775243">
        <w:rPr>
          <w:rFonts w:eastAsiaTheme="minorHAnsi"/>
        </w:rPr>
        <w:t xml:space="preserve">(предполагается, что все соответствующие условия, налагаемые на снос и диффузию, </w:t>
      </w:r>
      <w:r>
        <w:rPr>
          <w:rFonts w:eastAsiaTheme="minorHAnsi"/>
        </w:rPr>
        <w:t>выполнены</w:t>
      </w:r>
      <w:r w:rsidR="00775243">
        <w:rPr>
          <w:rFonts w:eastAsiaTheme="minorHAnsi"/>
        </w:rPr>
        <w:t>)</w:t>
      </w:r>
      <w:r w:rsidR="00444598" w:rsidRPr="00444598">
        <w:rPr>
          <w:rFonts w:eastAsiaTheme="minorHAnsi"/>
        </w:rPr>
        <w:t>.</w:t>
      </w:r>
    </w:p>
    <w:p w14:paraId="5B8B8319" w14:textId="1EC5A79D" w:rsidR="00444598" w:rsidRPr="00444598" w:rsidRDefault="00444598" w:rsidP="00D70AB7">
      <w:pPr>
        <w:rPr>
          <w:rFonts w:eastAsiaTheme="minorHAnsi"/>
        </w:rPr>
      </w:pPr>
      <w:r>
        <w:rPr>
          <w:rFonts w:eastAsiaTheme="minorHAnsi"/>
        </w:rPr>
        <w:t xml:space="preserve">Наблюдения регистрируются в дискретные моменты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=k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, k</m:t>
        </m:r>
        <m:r>
          <m:rPr>
            <m:scr m:val="double-struck"/>
          </m:rPr>
          <w:rPr>
            <w:rFonts w:ascii="Cambria Math" w:hAnsi="Cambria Math"/>
          </w:rPr>
          <m:t xml:space="preserve"> ∈ N</m:t>
        </m:r>
      </m:oMath>
      <w:r>
        <w:rPr>
          <w:rFonts w:eastAsiaTheme="minorEastAsia"/>
        </w:rPr>
        <w:t xml:space="preserve"> и описываются моделью</w:t>
      </w:r>
    </w:p>
    <w:p w14:paraId="07FA5886" w14:textId="77777777" w:rsidR="00775243" w:rsidRDefault="00775243" w:rsidP="00D70AB7">
      <w:pPr>
        <w:rPr>
          <w:rFonts w:eastAsiaTheme="minorHAnsi"/>
        </w:rPr>
      </w:pPr>
    </w:p>
    <w:p w14:paraId="4A5E7654" w14:textId="61B6CE32" w:rsidR="00D70AB7" w:rsidRPr="00444598" w:rsidRDefault="00066578" w:rsidP="00D70A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eastAsiaTheme="minorHAnsi" w:hAnsi="Cambria Math"/>
                </w:rPr>
                <m:t>k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c</m:t>
              </m:r>
            </m:e>
            <m:sub>
              <m:r>
                <w:rPr>
                  <w:rFonts w:ascii="Cambria Math" w:eastAsiaTheme="minorHAnsi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=k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, k</m:t>
          </m:r>
          <m:r>
            <m:rPr>
              <m:scr m:val="double-struck"/>
            </m:rPr>
            <w:rPr>
              <w:rFonts w:ascii="Cambria Math" w:hAnsi="Cambria Math"/>
            </w:rPr>
            <m:t xml:space="preserve"> ∈ N.            (</m:t>
          </m:r>
          <m:r>
            <w:rPr>
              <w:rFonts w:ascii="Cambria Math" w:hAnsi="Cambria Math"/>
            </w:rPr>
            <m:t>11.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)</m:t>
          </m:r>
        </m:oMath>
      </m:oMathPara>
    </w:p>
    <w:p w14:paraId="7624C887" w14:textId="7C2DD4DB" w:rsidR="00444598" w:rsidRDefault="00444598" w:rsidP="00D70AB7">
      <w:pPr>
        <w:rPr>
          <w:rFonts w:eastAsiaTheme="minorHAnsi"/>
          <w:lang w:val="en-GB"/>
        </w:rPr>
      </w:pPr>
    </w:p>
    <w:p w14:paraId="054BD278" w14:textId="13EC3DA4" w:rsidR="00444598" w:rsidRDefault="00444598" w:rsidP="009B5FEB">
      <w:pPr>
        <w:jc w:val="both"/>
        <w:rPr>
          <w:rFonts w:eastAsiaTheme="minorEastAsia"/>
        </w:rPr>
      </w:pPr>
      <w:r>
        <w:rPr>
          <w:rFonts w:eastAsiaTheme="minorHAnsi"/>
        </w:rPr>
        <w:t xml:space="preserve">Последовательность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{</m:t>
            </m:r>
            <m:r>
              <w:rPr>
                <w:rFonts w:ascii="Cambria Math" w:eastAsiaTheme="minorHAnsi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HAnsi" w:hAnsi="Cambria Math"/>
              </w:rPr>
              <m:t>k</m:t>
            </m:r>
          </m:sub>
        </m:sSub>
        <m:r>
          <w:rPr>
            <w:rFonts w:ascii="Cambria Math" w:eastAsiaTheme="minorHAnsi" w:hAnsi="Cambria Math"/>
          </w:rPr>
          <m:t>}</m:t>
        </m:r>
      </m:oMath>
      <w:r w:rsidRPr="00444598">
        <w:rPr>
          <w:rFonts w:eastAsiaTheme="minorEastAsia"/>
        </w:rPr>
        <w:t xml:space="preserve"> </w:t>
      </w:r>
      <w:r>
        <w:rPr>
          <w:rFonts w:eastAsiaTheme="minorEastAsia"/>
        </w:rPr>
        <w:t>также является гильбертовой</w:t>
      </w:r>
      <w:r w:rsidR="00B962C8" w:rsidRPr="00B962C8">
        <w:rPr>
          <w:rFonts w:eastAsiaTheme="minorEastAsia"/>
        </w:rPr>
        <w:t xml:space="preserve">; </w:t>
      </w:r>
      <w:r w:rsidR="00B962C8">
        <w:rPr>
          <w:rFonts w:eastAsiaTheme="minorEastAsia"/>
        </w:rPr>
        <w:t xml:space="preserve">последовательность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{</m:t>
            </m:r>
            <m:r>
              <w:rPr>
                <w:rFonts w:ascii="Cambria Math" w:eastAsiaTheme="minorHAnsi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HAnsi" w:hAnsi="Cambria Math"/>
              </w:rPr>
              <m:t>k</m:t>
            </m:r>
          </m:sub>
        </m:sSub>
        <m:r>
          <w:rPr>
            <w:rFonts w:ascii="Cambria Math" w:eastAsiaTheme="minorHAnsi" w:hAnsi="Cambria Math"/>
          </w:rPr>
          <m:t>}</m:t>
        </m:r>
      </m:oMath>
      <w:r w:rsidR="00B962C8" w:rsidRPr="00B962C8">
        <w:rPr>
          <w:rFonts w:eastAsiaTheme="minorEastAsia"/>
        </w:rPr>
        <w:t xml:space="preserve"> </w:t>
      </w:r>
      <w:r w:rsidR="00B962C8">
        <w:rPr>
          <w:rFonts w:eastAsiaTheme="minorEastAsia"/>
        </w:rPr>
        <w:t xml:space="preserve">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k</m:t>
                </m:r>
              </m:sub>
            </m:sSub>
          </m:sub>
        </m:sSub>
      </m:oMath>
      <w:r w:rsidR="00B962C8">
        <w:t xml:space="preserve">-согласованной,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{</m:t>
            </m:r>
            <m:r>
              <w:rPr>
                <w:rFonts w:ascii="Cambria Math" w:eastAsiaTheme="minorHAnsi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HAnsi" w:hAnsi="Cambria Math"/>
              </w:rPr>
              <m:t>k</m:t>
            </m:r>
          </m:sub>
        </m:sSub>
        <m:r>
          <w:rPr>
            <w:rFonts w:ascii="Cambria Math" w:eastAsiaTheme="minorHAnsi" w:hAnsi="Cambria Math"/>
          </w:rPr>
          <m:t>}</m:t>
        </m:r>
      </m:oMath>
      <w:r w:rsidR="00B962C8" w:rsidRPr="00B962C8">
        <w:rPr>
          <w:rFonts w:eastAsiaTheme="minorEastAsia"/>
        </w:rPr>
        <w:t xml:space="preserve"> - </w:t>
      </w:r>
      <w:r w:rsidR="00B962C8">
        <w:rPr>
          <w:rFonts w:eastAsiaTheme="minorEastAsia"/>
        </w:rPr>
        <w:t xml:space="preserve">независимы в совокупности. Задача фильтрации заключается в построении оценки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</m:oMath>
      <w:r w:rsidR="00B962C8" w:rsidRPr="00B962C8">
        <w:rPr>
          <w:rFonts w:eastAsiaTheme="minorEastAsia"/>
        </w:rPr>
        <w:t xml:space="preserve"> </w:t>
      </w:r>
      <w:r w:rsidR="00B962C8">
        <w:rPr>
          <w:rFonts w:eastAsiaTheme="minorEastAsia"/>
        </w:rPr>
        <w:t xml:space="preserve">состояния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B962C8">
        <w:rPr>
          <w:rFonts w:eastAsiaTheme="minorEastAsia"/>
        </w:rPr>
        <w:t xml:space="preserve"> по наблюдениям</w:t>
      </w:r>
      <w:r w:rsidR="00B962C8" w:rsidRPr="00B962C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 σ{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}</m:t>
        </m:r>
      </m:oMath>
      <w:r w:rsidR="00B962C8" w:rsidRPr="009B5FEB">
        <w:rPr>
          <w:rFonts w:eastAsiaTheme="minorEastAsia"/>
        </w:rPr>
        <w:t>.</w:t>
      </w:r>
    </w:p>
    <w:p w14:paraId="6905785E" w14:textId="77777777" w:rsidR="00EC4525" w:rsidRDefault="00EC4525" w:rsidP="009B5FEB">
      <w:pPr>
        <w:jc w:val="both"/>
        <w:rPr>
          <w:rFonts w:eastAsiaTheme="minorEastAsia"/>
        </w:rPr>
      </w:pPr>
    </w:p>
    <w:p w14:paraId="23F18D77" w14:textId="01127A5E" w:rsidR="009B5FEB" w:rsidRDefault="00EC4525" w:rsidP="009B5FEB">
      <w:pPr>
        <w:jc w:val="both"/>
        <w:rPr>
          <w:rFonts w:eastAsiaTheme="minorHAnsi"/>
        </w:rPr>
      </w:pPr>
      <w:r w:rsidRPr="00EC4525">
        <w:rPr>
          <w:rFonts w:eastAsiaTheme="minorHAnsi"/>
          <w:i/>
        </w:rPr>
        <w:t>Допустимые фильтры</w:t>
      </w:r>
      <w:r>
        <w:rPr>
          <w:rFonts w:eastAsiaTheme="minorHAnsi"/>
        </w:rPr>
        <w:t xml:space="preserve"> имеют следующую структуру:</w:t>
      </w:r>
    </w:p>
    <w:p w14:paraId="3CED0FC9" w14:textId="6D836F3B" w:rsidR="00EC4525" w:rsidRDefault="00EC4525" w:rsidP="009B5FEB">
      <w:pPr>
        <w:jc w:val="both"/>
        <w:rPr>
          <w:rFonts w:eastAsiaTheme="minorHAnsi"/>
        </w:rPr>
      </w:pPr>
    </w:p>
    <w:p w14:paraId="664F0E3C" w14:textId="5B128083" w:rsidR="00EC4525" w:rsidRPr="00EC4525" w:rsidRDefault="00066578" w:rsidP="009B5FEB">
      <w:pPr>
        <w:jc w:val="both"/>
        <w:rPr>
          <w:rFonts w:eastAsiaTheme="minorHAns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,                      (11.1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</m:oMath>
      </m:oMathPara>
    </w:p>
    <w:p w14:paraId="679C6F92" w14:textId="7B0445DB" w:rsidR="00D70AB7" w:rsidRDefault="00D70AB7" w:rsidP="00D70AB7">
      <w:pPr>
        <w:rPr>
          <w:rFonts w:eastAsiaTheme="minorHAnsi"/>
        </w:rPr>
      </w:pPr>
    </w:p>
    <w:p w14:paraId="6DF8E42F" w14:textId="39ED32FA" w:rsidR="00EC4525" w:rsidRDefault="00EC4525" w:rsidP="00D70AB7">
      <w:pPr>
        <w:rPr>
          <w:rFonts w:eastAsiaTheme="minorHAnsi"/>
        </w:rPr>
      </w:pPr>
      <w:r>
        <w:rPr>
          <w:rFonts w:eastAsiaTheme="minorHAnsi"/>
        </w:rPr>
        <w:t>где</w:t>
      </w:r>
    </w:p>
    <w:p w14:paraId="13CABF98" w14:textId="54B3CD8E" w:rsidR="00EC4525" w:rsidRDefault="00066578" w:rsidP="00D70AB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n</m:t>
            </m:r>
          </m:sup>
        </m:sSup>
      </m:oMath>
      <w:r w:rsidR="00EC4525" w:rsidRPr="00EC4525">
        <w:rPr>
          <w:rFonts w:eastAsiaTheme="minorEastAsia"/>
        </w:rPr>
        <w:t xml:space="preserve"> – </w:t>
      </w:r>
      <w:r w:rsidR="00EC4525">
        <w:rPr>
          <w:rFonts w:eastAsiaTheme="minorEastAsia"/>
        </w:rPr>
        <w:t xml:space="preserve">известная </w:t>
      </w:r>
      <w:r w:rsidR="00EC4525" w:rsidRPr="00EC4525">
        <w:rPr>
          <w:rFonts w:eastAsiaTheme="minorEastAsia"/>
          <w:i/>
        </w:rPr>
        <w:t>функция базового прогноза</w:t>
      </w:r>
      <w:r w:rsidR="00EC4525">
        <w:rPr>
          <w:rFonts w:eastAsiaTheme="minorEastAsia"/>
        </w:rPr>
        <w:t>,</w:t>
      </w:r>
    </w:p>
    <w:p w14:paraId="3AEB0DE4" w14:textId="16564713" w:rsidR="00EC4525" w:rsidRDefault="00066578" w:rsidP="00EC452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m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l</m:t>
            </m:r>
          </m:sup>
        </m:sSup>
      </m:oMath>
      <w:r w:rsidR="00EC4525" w:rsidRPr="00EC4525">
        <w:rPr>
          <w:rFonts w:eastAsiaTheme="minorEastAsia"/>
        </w:rPr>
        <w:t xml:space="preserve"> – </w:t>
      </w:r>
      <w:r w:rsidR="00EC4525">
        <w:rPr>
          <w:rFonts w:eastAsiaTheme="minorEastAsia"/>
        </w:rPr>
        <w:t xml:space="preserve">известная </w:t>
      </w:r>
      <w:r w:rsidR="00EC4525" w:rsidRPr="00EC4525">
        <w:rPr>
          <w:rFonts w:eastAsiaTheme="minorEastAsia"/>
          <w:i/>
        </w:rPr>
        <w:t xml:space="preserve">функция </w:t>
      </w:r>
      <w:r w:rsidR="00EC4525">
        <w:rPr>
          <w:rFonts w:eastAsiaTheme="minorEastAsia"/>
          <w:i/>
        </w:rPr>
        <w:t>преобразования наблюдений</w:t>
      </w:r>
      <w:r w:rsidR="00EC4525">
        <w:rPr>
          <w:rFonts w:eastAsiaTheme="minorEastAsia"/>
        </w:rPr>
        <w:t>,</w:t>
      </w:r>
    </w:p>
    <w:p w14:paraId="2EF97572" w14:textId="2FE725EB" w:rsidR="00EC4525" w:rsidRPr="00394899" w:rsidRDefault="00066578" w:rsidP="00EC452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×R</m:t>
            </m:r>
          </m:e>
          <m:sup>
            <m:r>
              <w:rPr>
                <w:rFonts w:ascii="Cambria Math" w:hAnsi="Cambria Math"/>
                <w:lang w:val="en-GB"/>
              </w:rPr>
              <m:t>l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l</m:t>
            </m:r>
          </m:sup>
        </m:sSup>
      </m:oMath>
      <w:r w:rsidR="00EC4525" w:rsidRPr="00EC4525">
        <w:rPr>
          <w:rFonts w:eastAsiaTheme="minorEastAsia"/>
        </w:rPr>
        <w:t xml:space="preserve"> – </w:t>
      </w:r>
      <w:r w:rsidR="00EC4525">
        <w:rPr>
          <w:rFonts w:eastAsiaTheme="minorEastAsia"/>
        </w:rPr>
        <w:t xml:space="preserve">известная </w:t>
      </w:r>
      <w:r w:rsidR="00EC4525" w:rsidRPr="00EC4525">
        <w:rPr>
          <w:rFonts w:eastAsiaTheme="minorEastAsia"/>
          <w:i/>
        </w:rPr>
        <w:t xml:space="preserve">функция </w:t>
      </w:r>
      <w:r w:rsidR="00EC4525">
        <w:rPr>
          <w:rFonts w:eastAsiaTheme="minorEastAsia"/>
          <w:i/>
        </w:rPr>
        <w:t>базовой коррекции</w:t>
      </w:r>
      <w:r w:rsidR="00EC4525">
        <w:rPr>
          <w:rFonts w:eastAsiaTheme="minorEastAsia"/>
        </w:rPr>
        <w:t>.</w:t>
      </w:r>
    </w:p>
    <w:p w14:paraId="274A655E" w14:textId="63FB12BF" w:rsidR="00014812" w:rsidRPr="00394899" w:rsidRDefault="00014812" w:rsidP="00EC4525">
      <w:pPr>
        <w:rPr>
          <w:rFonts w:eastAsiaTheme="minorEastAsia"/>
        </w:rPr>
      </w:pPr>
    </w:p>
    <w:p w14:paraId="2E4D4229" w14:textId="51ECEB2B" w:rsidR="003C674E" w:rsidRDefault="00014812" w:rsidP="00EC4525">
      <w:pPr>
        <w:rPr>
          <w:rFonts w:eastAsiaTheme="minorEastAsia"/>
        </w:rPr>
      </w:pPr>
      <w:r>
        <w:rPr>
          <w:rFonts w:eastAsiaTheme="minorEastAsia"/>
        </w:rPr>
        <w:t>Условия на (11.9), (11.10) гарантируют, что блочный вектор</w:t>
      </w:r>
      <w:r w:rsidR="003C674E" w:rsidRPr="003C674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d>
      </m:oMath>
      <w:r w:rsidR="003C674E" w:rsidRPr="003C674E">
        <w:rPr>
          <w:rFonts w:eastAsiaTheme="minorEastAsia"/>
        </w:rPr>
        <w:t xml:space="preserve"> </w:t>
      </w:r>
      <w:r w:rsidR="003C674E">
        <w:rPr>
          <w:rFonts w:eastAsiaTheme="minorEastAsia"/>
        </w:rPr>
        <w:t>имеет конечные среднее и ковариационную матрицу:</w:t>
      </w:r>
    </w:p>
    <w:p w14:paraId="0906A991" w14:textId="5FA3C417" w:rsidR="003C674E" w:rsidRDefault="003C674E" w:rsidP="00EC4525">
      <w:pPr>
        <w:rPr>
          <w:rFonts w:eastAsiaTheme="minorEastAsia"/>
        </w:rPr>
      </w:pPr>
    </w:p>
    <w:p w14:paraId="28A68AD6" w14:textId="7865EB3F" w:rsidR="003C674E" w:rsidRPr="003C674E" w:rsidRDefault="00066578" w:rsidP="00EC4525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 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αα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αγ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γα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γγ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GB"/>
            </w:rPr>
            <m:t>.        (11.1</m:t>
          </m:r>
          <m:r>
            <w:rPr>
              <w:rFonts w:ascii="Cambria Math" w:eastAsiaTheme="minorEastAsia" w:hAnsi="Cambria Math"/>
              <w:lang w:val="en-GB"/>
            </w:rPr>
            <m:t>2</m:t>
          </m:r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14:paraId="5F4C24C8" w14:textId="072BEED1" w:rsidR="003C674E" w:rsidRDefault="003C674E" w:rsidP="00EC4525">
      <w:pPr>
        <w:rPr>
          <w:rFonts w:eastAsiaTheme="minorEastAsia"/>
          <w:lang w:val="en-GB"/>
        </w:rPr>
      </w:pPr>
    </w:p>
    <w:p w14:paraId="3B757974" w14:textId="4D7A8956" w:rsidR="003C674E" w:rsidRPr="00873C70" w:rsidRDefault="003C674E" w:rsidP="00EC4525">
      <w:pPr>
        <w:rPr>
          <w:rFonts w:eastAsiaTheme="minorEastAsia"/>
        </w:rPr>
      </w:pPr>
      <w:r w:rsidRPr="00873C70">
        <w:rPr>
          <w:rFonts w:eastAsiaTheme="minorEastAsia"/>
          <w:i/>
        </w:rPr>
        <w:t xml:space="preserve">Задача условно-минимаксной </w:t>
      </w:r>
      <w:r w:rsidR="00873C70" w:rsidRPr="00873C70">
        <w:rPr>
          <w:rFonts w:eastAsiaTheme="minorEastAsia"/>
          <w:i/>
        </w:rPr>
        <w:t xml:space="preserve">нелинейной </w:t>
      </w:r>
      <w:r w:rsidRPr="00873C70">
        <w:rPr>
          <w:rFonts w:eastAsiaTheme="minorEastAsia"/>
          <w:i/>
        </w:rPr>
        <w:t>фильтрации</w:t>
      </w:r>
      <w:r>
        <w:rPr>
          <w:rFonts w:eastAsiaTheme="minorEastAsia"/>
        </w:rPr>
        <w:t xml:space="preserve"> заключается в нахождении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  <m:r>
          <w:rPr>
            <w:rFonts w:ascii="Cambria Math" w:hAnsi="Cambria Math"/>
          </w:rPr>
          <m:t>:</m:t>
        </m:r>
      </m:oMath>
    </w:p>
    <w:p w14:paraId="651F3931" w14:textId="79E20834" w:rsidR="003C674E" w:rsidRPr="00873C70" w:rsidRDefault="003C674E" w:rsidP="00EC4525">
      <w:pPr>
        <w:rPr>
          <w:rFonts w:eastAsiaTheme="minorEastAsia"/>
          <w:i/>
        </w:rPr>
      </w:pPr>
    </w:p>
    <w:p w14:paraId="6F61B94F" w14:textId="190385EE" w:rsidR="003C674E" w:rsidRPr="003C674E" w:rsidRDefault="00066578" w:rsidP="00EC4525">
      <w:pPr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∈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∈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 xml:space="preserve">P ∈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k-1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k-1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 xml:space="preserve">,                      </m:t>
          </m:r>
        </m:oMath>
      </m:oMathPara>
    </w:p>
    <w:p w14:paraId="0C6C4D05" w14:textId="77777777" w:rsidR="00342AE0" w:rsidRDefault="00342AE0" w:rsidP="00D70AB7">
      <w:pPr>
        <w:rPr>
          <w:rFonts w:eastAsiaTheme="minorEastAsia"/>
        </w:rPr>
      </w:pPr>
    </w:p>
    <w:p w14:paraId="5A8D8169" w14:textId="1CE74519" w:rsidR="00EC4525" w:rsidRDefault="00342AE0" w:rsidP="00D70AB7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множество вероятностных распределений </w:t>
      </w:r>
      <w:r w:rsidRPr="00342AE0">
        <w:rPr>
          <w:rFonts w:eastAsiaTheme="minorEastAsia"/>
          <w:i/>
        </w:rPr>
        <w:t>2</w:t>
      </w:r>
      <w:r w:rsidRPr="00342AE0">
        <w:rPr>
          <w:rFonts w:eastAsiaTheme="minorEastAsia"/>
          <w:i/>
          <w:lang w:val="en-GB"/>
        </w:rPr>
        <w:t>n</w:t>
      </w:r>
      <w:r w:rsidRPr="00342AE0">
        <w:rPr>
          <w:rFonts w:eastAsiaTheme="minorEastAsia"/>
          <w:i/>
        </w:rPr>
        <w:t>+</w:t>
      </w:r>
      <w:r>
        <w:rPr>
          <w:rFonts w:eastAsiaTheme="minorEastAsia"/>
          <w:i/>
          <w:lang w:val="en-GB"/>
        </w:rPr>
        <w:t>l</w:t>
      </w:r>
      <w:r w:rsidRPr="00342AE0">
        <w:rPr>
          <w:rFonts w:eastAsiaTheme="minorEastAsia"/>
        </w:rPr>
        <w:t>-</w:t>
      </w:r>
      <w:r>
        <w:rPr>
          <w:rFonts w:eastAsiaTheme="minorEastAsia"/>
        </w:rPr>
        <w:t>мерных случайных векторов с известным средним</w:t>
      </w:r>
      <w:r w:rsidRPr="00342A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342AE0">
        <w:rPr>
          <w:rFonts w:eastAsiaTheme="minorEastAsia"/>
        </w:rPr>
        <w:t xml:space="preserve">^ </w:t>
      </w:r>
      <w:r>
        <w:rPr>
          <w:rFonts w:eastAsiaTheme="minorEastAsia"/>
        </w:rPr>
        <w:t xml:space="preserve">и неизвестной ковариационной матрицей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ограниченной сверху: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14:paraId="6F529829" w14:textId="4EA4530E" w:rsidR="00696AA9" w:rsidRDefault="00696AA9" w:rsidP="00D70AB7">
      <w:pPr>
        <w:rPr>
          <w:rFonts w:eastAsiaTheme="minorEastAsia"/>
        </w:rPr>
      </w:pPr>
    </w:p>
    <w:p w14:paraId="0390C6C7" w14:textId="77777777" w:rsidR="00696AA9" w:rsidRDefault="00696AA9" w:rsidP="00D70AB7">
      <w:pPr>
        <w:rPr>
          <w:rFonts w:eastAsiaTheme="minorEastAsia"/>
        </w:rPr>
      </w:pPr>
      <w:r w:rsidRPr="00696AA9">
        <w:rPr>
          <w:rFonts w:eastAsiaTheme="minorEastAsia"/>
          <w:b/>
        </w:rPr>
        <w:t>Теорема 11.2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en-GB"/>
        </w:rPr>
        <w:t>CMNF</w:t>
      </w:r>
      <w:r w:rsidRPr="00696AA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алгоритм имеет </w:t>
      </w:r>
      <w:proofErr w:type="spellStart"/>
      <w:r>
        <w:rPr>
          <w:rFonts w:eastAsiaTheme="minorEastAsia"/>
        </w:rPr>
        <w:t>двухшаговую</w:t>
      </w:r>
      <w:proofErr w:type="spellEnd"/>
      <w:r>
        <w:rPr>
          <w:rFonts w:eastAsiaTheme="minorEastAsia"/>
        </w:rPr>
        <w:t xml:space="preserve"> форму «прогноз-коррекция». Прогноз и верхняя граница ковариации его ошибки равны</w:t>
      </w:r>
    </w:p>
    <w:p w14:paraId="337EAF5E" w14:textId="77777777" w:rsidR="00696AA9" w:rsidRDefault="00696AA9" w:rsidP="00D70AB7">
      <w:pPr>
        <w:rPr>
          <w:rFonts w:eastAsiaTheme="minorEastAsia"/>
        </w:rPr>
      </w:pPr>
    </w:p>
    <w:p w14:paraId="0CCFDCC7" w14:textId="31D2456A" w:rsidR="00696AA9" w:rsidRDefault="00696AA9" w:rsidP="00696AA9">
      <w:pPr>
        <w:jc w:val="center"/>
        <w:rPr>
          <w:rFonts w:eastAsiaTheme="minorEastAsia"/>
        </w:rPr>
      </w:pPr>
      <w:r w:rsidRPr="00696AA9">
        <w:rPr>
          <w:rFonts w:eastAsiaTheme="minorEastAsia"/>
          <w:noProof/>
        </w:rPr>
        <w:drawing>
          <wp:inline distT="0" distB="0" distL="0" distR="0" wp14:anchorId="68EFAE62" wp14:editId="3B84C987">
            <wp:extent cx="4380614" cy="65243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925" cy="65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>(11.1</w:t>
      </w:r>
      <w:r w:rsidR="00703C4A">
        <w:rPr>
          <w:rFonts w:eastAsiaTheme="minorEastAsia"/>
        </w:rPr>
        <w:t>3</w:t>
      </w:r>
      <w:r>
        <w:rPr>
          <w:rFonts w:eastAsiaTheme="minorEastAsia"/>
        </w:rPr>
        <w:t>)</w:t>
      </w:r>
    </w:p>
    <w:p w14:paraId="4C6D9C26" w14:textId="77777777" w:rsidR="00D11282" w:rsidRDefault="00D11282" w:rsidP="00D11282">
      <w:pPr>
        <w:jc w:val="both"/>
        <w:rPr>
          <w:rFonts w:eastAsiaTheme="minorEastAsia"/>
        </w:rPr>
      </w:pPr>
    </w:p>
    <w:p w14:paraId="33B700A2" w14:textId="65E99107" w:rsidR="00D11282" w:rsidRDefault="00D11282" w:rsidP="00D11282">
      <w:pPr>
        <w:jc w:val="both"/>
        <w:rPr>
          <w:rFonts w:eastAsiaTheme="minorEastAsia"/>
        </w:rPr>
      </w:pPr>
      <w:r>
        <w:rPr>
          <w:rFonts w:eastAsiaTheme="minorEastAsia"/>
        </w:rPr>
        <w:t>Скорректированная оценка и верхняя граница ковариации ее ошибки равны</w:t>
      </w:r>
    </w:p>
    <w:p w14:paraId="4B9673E9" w14:textId="77777777" w:rsidR="00D11282" w:rsidRDefault="00D11282" w:rsidP="00D11282">
      <w:pPr>
        <w:jc w:val="both"/>
        <w:rPr>
          <w:rFonts w:eastAsiaTheme="minorEastAsia"/>
        </w:rPr>
      </w:pPr>
    </w:p>
    <w:p w14:paraId="11132B29" w14:textId="0AE6AA43" w:rsidR="00696AA9" w:rsidRDefault="00D11282" w:rsidP="00D11282">
      <w:pPr>
        <w:jc w:val="center"/>
        <w:rPr>
          <w:rFonts w:eastAsiaTheme="minorEastAsia"/>
        </w:rPr>
      </w:pPr>
      <w:r w:rsidRPr="00D11282">
        <w:rPr>
          <w:rFonts w:eastAsiaTheme="minorEastAsia"/>
          <w:noProof/>
        </w:rPr>
        <w:drawing>
          <wp:inline distT="0" distB="0" distL="0" distR="0" wp14:anchorId="005E6ABF" wp14:editId="10DD2764">
            <wp:extent cx="5257308" cy="39340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1249" cy="41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>(11.1</w:t>
      </w:r>
      <w:r w:rsidR="00703C4A">
        <w:rPr>
          <w:rFonts w:eastAsiaTheme="minorEastAsia"/>
        </w:rPr>
        <w:t>4</w:t>
      </w:r>
      <w:r>
        <w:rPr>
          <w:rFonts w:eastAsiaTheme="minorEastAsia"/>
        </w:rPr>
        <w:t>)</w:t>
      </w:r>
    </w:p>
    <w:p w14:paraId="03F90408" w14:textId="3C95E036" w:rsidR="00D11282" w:rsidRDefault="00D11282" w:rsidP="00D70AB7">
      <w:pPr>
        <w:rPr>
          <w:rFonts w:eastAsiaTheme="minorEastAsia"/>
        </w:rPr>
      </w:pPr>
    </w:p>
    <w:p w14:paraId="5CC73E20" w14:textId="60882413" w:rsidR="00D11282" w:rsidRDefault="00D11282" w:rsidP="00D70AB7">
      <w:pPr>
        <w:rPr>
          <w:rFonts w:eastAsiaTheme="minorEastAsia"/>
        </w:rPr>
      </w:pPr>
      <w:r>
        <w:rPr>
          <w:rFonts w:eastAsiaTheme="minorEastAsia"/>
        </w:rPr>
        <w:t>где</w:t>
      </w:r>
    </w:p>
    <w:p w14:paraId="3D2ADC76" w14:textId="632D1F2A" w:rsidR="00D11282" w:rsidRDefault="00D11282" w:rsidP="00D70AB7">
      <w:pPr>
        <w:rPr>
          <w:rFonts w:eastAsiaTheme="minorEastAsia"/>
        </w:rPr>
      </w:pPr>
    </w:p>
    <w:p w14:paraId="55118026" w14:textId="05F10D40" w:rsidR="00D11282" w:rsidRDefault="00D11282" w:rsidP="00D11282">
      <w:pPr>
        <w:jc w:val="center"/>
        <w:rPr>
          <w:rFonts w:eastAsiaTheme="minorEastAsia"/>
        </w:rPr>
      </w:pPr>
      <w:r w:rsidRPr="00D11282">
        <w:rPr>
          <w:rFonts w:eastAsiaTheme="minorEastAsia"/>
          <w:noProof/>
        </w:rPr>
        <w:drawing>
          <wp:inline distT="0" distB="0" distL="0" distR="0" wp14:anchorId="61FF7953" wp14:editId="0F47A59F">
            <wp:extent cx="4121634" cy="28707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5219" cy="29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>(11.1</w:t>
      </w:r>
      <w:r w:rsidR="00703C4A">
        <w:rPr>
          <w:rFonts w:eastAsiaTheme="minorEastAsia"/>
        </w:rPr>
        <w:t>5</w:t>
      </w:r>
      <w:r>
        <w:rPr>
          <w:rFonts w:eastAsiaTheme="minorEastAsia"/>
        </w:rPr>
        <w:t>)</w:t>
      </w:r>
    </w:p>
    <w:p w14:paraId="793834F8" w14:textId="77777777" w:rsidR="00D11282" w:rsidRDefault="00D11282" w:rsidP="00D1128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90F7A1D" w14:textId="64D8E173" w:rsidR="00D11282" w:rsidRDefault="00D11282" w:rsidP="00D11282">
      <w:pPr>
        <w:jc w:val="both"/>
        <w:rPr>
          <w:rFonts w:eastAsiaTheme="minorEastAsia"/>
        </w:rPr>
      </w:pPr>
      <w:r>
        <w:rPr>
          <w:rFonts w:eastAsiaTheme="minorEastAsia"/>
        </w:rPr>
        <w:t>- модифицированная коррекция, и</w:t>
      </w:r>
    </w:p>
    <w:p w14:paraId="6F4DD8D5" w14:textId="18845E57" w:rsidR="00D11282" w:rsidRDefault="00D11282" w:rsidP="00D11282">
      <w:pPr>
        <w:jc w:val="both"/>
        <w:rPr>
          <w:rFonts w:eastAsiaTheme="minorEastAsia"/>
        </w:rPr>
      </w:pPr>
    </w:p>
    <w:p w14:paraId="2923E5EE" w14:textId="12D8023D" w:rsidR="00D11282" w:rsidRDefault="00D11282" w:rsidP="00D11282">
      <w:pPr>
        <w:jc w:val="center"/>
        <w:rPr>
          <w:rFonts w:eastAsiaTheme="minorEastAsia"/>
        </w:rPr>
      </w:pPr>
      <w:r w:rsidRPr="00D11282">
        <w:rPr>
          <w:rFonts w:eastAsiaTheme="minorEastAsia"/>
          <w:noProof/>
        </w:rPr>
        <w:drawing>
          <wp:inline distT="0" distB="0" distL="0" distR="0" wp14:anchorId="304D68F3" wp14:editId="4C226B4A">
            <wp:extent cx="4774019" cy="405341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590" cy="42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>(11.1</w:t>
      </w:r>
      <w:r w:rsidR="00703C4A">
        <w:rPr>
          <w:rFonts w:eastAsiaTheme="minorEastAsia"/>
        </w:rPr>
        <w:t>6</w:t>
      </w:r>
      <w:r>
        <w:rPr>
          <w:rFonts w:eastAsiaTheme="minorEastAsia"/>
        </w:rPr>
        <w:t>)</w:t>
      </w:r>
    </w:p>
    <w:p w14:paraId="40587988" w14:textId="1D3B296E" w:rsidR="00B33078" w:rsidRDefault="00B33078" w:rsidP="00D11282">
      <w:pPr>
        <w:jc w:val="center"/>
        <w:rPr>
          <w:rFonts w:eastAsiaTheme="minorEastAsia"/>
        </w:rPr>
      </w:pPr>
    </w:p>
    <w:p w14:paraId="01B11E55" w14:textId="303F97F0" w:rsidR="00B33078" w:rsidRDefault="00B33078" w:rsidP="00B3307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Итак, </w:t>
      </w:r>
      <w:r w:rsidR="001C3E1A">
        <w:rPr>
          <w:rFonts w:eastAsiaTheme="minorEastAsia"/>
        </w:rPr>
        <w:t>алгоритм</w:t>
      </w:r>
      <w:r w:rsidR="008B4A88">
        <w:rPr>
          <w:rFonts w:eastAsiaTheme="minorEastAsia"/>
        </w:rPr>
        <w:t xml:space="preserve"> </w:t>
      </w:r>
      <w:r w:rsidR="008B4A88">
        <w:rPr>
          <w:rFonts w:eastAsiaTheme="minorEastAsia"/>
          <w:lang w:val="en-GB"/>
        </w:rPr>
        <w:t>CMNF</w:t>
      </w:r>
      <w:r w:rsidR="008B4A88" w:rsidRPr="008B4A88">
        <w:rPr>
          <w:rFonts w:eastAsiaTheme="minorEastAsia"/>
        </w:rPr>
        <w:t xml:space="preserve"> </w:t>
      </w:r>
      <w:r w:rsidR="008B4A88">
        <w:rPr>
          <w:rFonts w:eastAsiaTheme="minorEastAsia"/>
        </w:rPr>
        <w:t>имеет следующую структуру</w:t>
      </w:r>
    </w:p>
    <w:p w14:paraId="12B4A37D" w14:textId="77777777" w:rsidR="008B4A88" w:rsidRDefault="008B4A88" w:rsidP="00B33078">
      <w:pPr>
        <w:jc w:val="both"/>
        <w:rPr>
          <w:rFonts w:eastAsiaTheme="minorEastAsia"/>
        </w:rPr>
      </w:pPr>
    </w:p>
    <w:p w14:paraId="14D6253E" w14:textId="6756FB5B" w:rsidR="008B4A88" w:rsidRPr="009548FA" w:rsidRDefault="008B4A88" w:rsidP="005753EC">
      <w:pPr>
        <w:pStyle w:val="ListParagraph"/>
        <w:numPr>
          <w:ilvl w:val="0"/>
          <w:numId w:val="21"/>
        </w:numPr>
        <w:jc w:val="both"/>
        <w:rPr>
          <w:rFonts w:eastAsiaTheme="minorEastAsia"/>
          <w:lang w:val="ru-RU"/>
        </w:rPr>
      </w:pPr>
      <w:r w:rsidRPr="001A7E46">
        <w:rPr>
          <w:rFonts w:eastAsiaTheme="minorEastAsia"/>
          <w:b/>
          <w:i/>
          <w:lang w:val="ru-RU"/>
        </w:rPr>
        <w:t>Начальное условие</w:t>
      </w:r>
      <w:r>
        <w:rPr>
          <w:rFonts w:eastAsiaTheme="minorEastAsia"/>
          <w:lang w:val="ru-RU"/>
        </w:rPr>
        <w:t>.</w:t>
      </w:r>
      <w:r w:rsidR="009548FA">
        <w:rPr>
          <w:rFonts w:eastAsiaTheme="minorEastAsia"/>
          <w:lang w:val="ru-RU"/>
        </w:rPr>
        <w:t xml:space="preserve"> </w:t>
      </w:r>
      <w:r w:rsidRPr="009548FA">
        <w:rPr>
          <w:rFonts w:eastAsiaTheme="minorEastAsia"/>
          <w:lang w:val="ru-RU"/>
        </w:rPr>
        <w:t xml:space="preserve">Моделируется </w:t>
      </w:r>
      <w:r w:rsidRPr="0011675C">
        <w:rPr>
          <w:rFonts w:eastAsiaTheme="minorEastAsia"/>
          <w:i/>
          <w:lang w:val="ru-RU"/>
        </w:rPr>
        <w:t>выборка</w:t>
      </w:r>
      <w:r w:rsidR="00AE0B8C" w:rsidRPr="00AE0B8C">
        <w:rPr>
          <w:rFonts w:eastAsiaTheme="minorEastAsia"/>
          <w:lang w:val="ru-RU"/>
        </w:rPr>
        <w:t xml:space="preserve"> </w:t>
      </w:r>
      <w:r w:rsidR="0011675C" w:rsidRPr="0011675C">
        <w:rPr>
          <w:rFonts w:eastAsiaTheme="minorEastAsia"/>
          <w:i/>
          <w:lang w:val="ru-RU"/>
        </w:rPr>
        <w:t>синтетического состояния</w:t>
      </w:r>
      <w:r w:rsidRPr="009548FA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1,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sub>
        </m:sSub>
        <m:r>
          <w:rPr>
            <w:rFonts w:ascii="Cambria Math" w:eastAsiaTheme="minorEastAsia" w:hAnsi="Cambria Math"/>
            <w:lang w:val="ru-RU"/>
          </w:rPr>
          <m:t xml:space="preserve"> ~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="00C2488C" w:rsidRPr="009548FA">
        <w:rPr>
          <w:rFonts w:eastAsiaTheme="minorEastAsia"/>
          <w:lang w:val="ru-RU"/>
        </w:rPr>
        <w:t xml:space="preserve"> Вычисляются</w:t>
      </w:r>
    </w:p>
    <w:p w14:paraId="669BDBB3" w14:textId="5A2FF4FF" w:rsidR="00C2488C" w:rsidRPr="005753EC" w:rsidRDefault="00066578" w:rsidP="008B4A88">
      <w:pPr>
        <w:jc w:val="both"/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,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XX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(i)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(i)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GB"/>
            </w:rPr>
            <m:t>.</m:t>
          </m:r>
        </m:oMath>
      </m:oMathPara>
    </w:p>
    <w:p w14:paraId="7446A0A9" w14:textId="548E583F" w:rsidR="005753EC" w:rsidRDefault="005753EC" w:rsidP="008B4A88">
      <w:pPr>
        <w:jc w:val="both"/>
        <w:rPr>
          <w:rFonts w:eastAsiaTheme="minorEastAsia"/>
          <w:i/>
          <w:lang w:val="en-GB"/>
        </w:rPr>
      </w:pPr>
    </w:p>
    <w:p w14:paraId="73DC559B" w14:textId="22B5B931" w:rsidR="005753EC" w:rsidRPr="005753EC" w:rsidRDefault="00066578" w:rsidP="008B4A88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753EC">
        <w:rPr>
          <w:rFonts w:eastAsiaTheme="minorEastAsia"/>
        </w:rPr>
        <w:t xml:space="preserve"> – </w:t>
      </w:r>
      <w:r w:rsidR="00242773" w:rsidRPr="00242773">
        <w:rPr>
          <w:rFonts w:eastAsiaTheme="minorEastAsia"/>
          <w:i/>
        </w:rPr>
        <w:t xml:space="preserve">целевая </w:t>
      </w:r>
      <w:r w:rsidR="005753EC" w:rsidRPr="00242773">
        <w:rPr>
          <w:rFonts w:eastAsiaTheme="minorEastAsia"/>
          <w:i/>
        </w:rPr>
        <w:t>оценка фильтрации</w:t>
      </w:r>
      <w:r w:rsidR="005753EC">
        <w:rPr>
          <w:rFonts w:eastAsiaTheme="minorEastAsia"/>
        </w:rPr>
        <w:t xml:space="preserve"> в начальный момент времени,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XX</m:t>
            </m:r>
          </m:sup>
        </m:sSubSup>
      </m:oMath>
      <w:r w:rsidR="005753EC">
        <w:rPr>
          <w:rFonts w:eastAsiaTheme="minorEastAsia"/>
        </w:rPr>
        <w:t xml:space="preserve"> – ковариационная матрица ошибки оценки фильтрации в начальный момент времени. Формируется </w:t>
      </w:r>
      <w:r w:rsidR="0011675C" w:rsidRPr="0011675C">
        <w:rPr>
          <w:rFonts w:eastAsiaTheme="minorEastAsia"/>
          <w:i/>
        </w:rPr>
        <w:t>в</w:t>
      </w:r>
      <w:r w:rsidR="005753EC" w:rsidRPr="0011675C">
        <w:rPr>
          <w:rFonts w:eastAsiaTheme="minorEastAsia"/>
          <w:i/>
        </w:rPr>
        <w:t xml:space="preserve">ыборка </w:t>
      </w:r>
      <w:r w:rsidR="0011675C" w:rsidRPr="0011675C">
        <w:rPr>
          <w:rFonts w:eastAsiaTheme="minorEastAsia"/>
          <w:i/>
        </w:rPr>
        <w:t xml:space="preserve">синтетических </w:t>
      </w:r>
      <w:r w:rsidR="005753EC" w:rsidRPr="0011675C">
        <w:rPr>
          <w:rFonts w:eastAsiaTheme="minorEastAsia"/>
          <w:i/>
        </w:rPr>
        <w:t>оценок фильтрации</w:t>
      </w:r>
      <w:r w:rsidR="005753EC">
        <w:rPr>
          <w:rFonts w:eastAsiaTheme="minorEastAsia"/>
        </w:rPr>
        <w:t xml:space="preserve"> в начальный момент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(i)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acc>
          </m:sub>
        </m:sSub>
      </m:oMath>
      <w:r w:rsidR="005753EC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(i)</m:t>
            </m:r>
          </m:sup>
        </m:sSubSup>
        <m:r>
          <w:rPr>
            <w:rFonts w:ascii="Cambria Math" w:eastAsiaTheme="minorEastAsia" w:hAnsi="Cambria Math"/>
          </w:rPr>
          <m:t xml:space="preserve"> 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5753EC">
        <w:rPr>
          <w:rFonts w:eastAsiaTheme="minorEastAsia"/>
        </w:rPr>
        <w:t xml:space="preserve"> </w:t>
      </w:r>
    </w:p>
    <w:p w14:paraId="646F4B53" w14:textId="77777777" w:rsidR="00C2488C" w:rsidRPr="00C2488C" w:rsidRDefault="00C2488C" w:rsidP="008B4A88">
      <w:pPr>
        <w:jc w:val="both"/>
        <w:rPr>
          <w:rFonts w:eastAsiaTheme="minorEastAsia"/>
          <w:i/>
        </w:rPr>
      </w:pPr>
    </w:p>
    <w:p w14:paraId="37058866" w14:textId="72E0CE19" w:rsidR="00400906" w:rsidRDefault="009548FA" w:rsidP="005753EC">
      <w:pPr>
        <w:pStyle w:val="ListParagraph"/>
        <w:numPr>
          <w:ilvl w:val="0"/>
          <w:numId w:val="21"/>
        </w:numPr>
        <w:jc w:val="both"/>
        <w:rPr>
          <w:rFonts w:eastAsiaTheme="minorEastAsia"/>
          <w:lang w:val="ru-RU"/>
        </w:rPr>
      </w:pPr>
      <w:r w:rsidRPr="001050BB">
        <w:rPr>
          <w:rFonts w:eastAsiaTheme="minorEastAsia"/>
          <w:b/>
          <w:i/>
          <w:lang w:val="ru-RU"/>
        </w:rPr>
        <w:t>Шаг прогноза</w:t>
      </w:r>
      <w:r>
        <w:rPr>
          <w:rFonts w:eastAsiaTheme="minorEastAsia"/>
          <w:lang w:val="ru-RU"/>
        </w:rPr>
        <w:t xml:space="preserve">. Пусть на предыдущем шаге </w:t>
      </w:r>
      <w:r w:rsidRPr="009548FA">
        <w:rPr>
          <w:rFonts w:eastAsiaTheme="minorEastAsia"/>
          <w:i/>
        </w:rPr>
        <w:t>k</w:t>
      </w:r>
      <w:r w:rsidRPr="009548FA">
        <w:rPr>
          <w:rFonts w:eastAsiaTheme="minorEastAsia"/>
          <w:i/>
          <w:lang w:val="ru-RU"/>
        </w:rPr>
        <w:t>-1</w:t>
      </w:r>
      <w:r w:rsidRPr="009548F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име</w:t>
      </w:r>
      <w:r w:rsidR="005753EC">
        <w:rPr>
          <w:rFonts w:eastAsiaTheme="minorEastAsia"/>
          <w:lang w:val="ru-RU"/>
        </w:rPr>
        <w:t>ю</w:t>
      </w:r>
      <w:r>
        <w:rPr>
          <w:rFonts w:eastAsiaTheme="minorEastAsia"/>
          <w:lang w:val="ru-RU"/>
        </w:rPr>
        <w:t xml:space="preserve">тся </w:t>
      </w:r>
      <w:r w:rsidR="005753EC">
        <w:rPr>
          <w:rFonts w:eastAsiaTheme="minorEastAsia"/>
          <w:lang w:val="ru-RU"/>
        </w:rPr>
        <w:t xml:space="preserve">оценка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 xml:space="preserve">, </m:t>
        </m:r>
      </m:oMath>
      <w:r>
        <w:rPr>
          <w:rFonts w:eastAsiaTheme="minorEastAsia"/>
          <w:lang w:val="ru-RU"/>
        </w:rPr>
        <w:t>выборк</w:t>
      </w:r>
      <w:r w:rsidR="005753EC">
        <w:rPr>
          <w:rFonts w:eastAsiaTheme="minorEastAsia"/>
          <w:lang w:val="ru-RU"/>
        </w:rPr>
        <w:t xml:space="preserve">и </w:t>
      </w:r>
      <w:r w:rsidR="0011675C">
        <w:rPr>
          <w:rFonts w:eastAsiaTheme="minorEastAsia"/>
          <w:lang w:val="ru-RU"/>
        </w:rPr>
        <w:t xml:space="preserve">синтетических </w:t>
      </w:r>
      <w:r w:rsidR="005753EC">
        <w:rPr>
          <w:rFonts w:eastAsiaTheme="minorEastAsia"/>
          <w:lang w:val="ru-RU"/>
        </w:rPr>
        <w:t>состояний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1,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sub>
        </m:sSub>
      </m:oMath>
      <w:r w:rsidR="005753EC">
        <w:rPr>
          <w:rFonts w:eastAsiaTheme="minorEastAsia"/>
          <w:lang w:val="ru-RU"/>
        </w:rPr>
        <w:t xml:space="preserve"> и </w:t>
      </w:r>
      <w:r w:rsidR="0011675C">
        <w:rPr>
          <w:rFonts w:eastAsiaTheme="minorEastAsia"/>
          <w:lang w:val="ru-RU"/>
        </w:rPr>
        <w:t xml:space="preserve">синтетических </w:t>
      </w:r>
      <w:r w:rsidR="005753EC">
        <w:rPr>
          <w:rFonts w:eastAsiaTheme="minorEastAsia"/>
          <w:lang w:val="ru-RU"/>
        </w:rPr>
        <w:t>оцен</w:t>
      </w:r>
      <w:r w:rsidR="0011675C">
        <w:rPr>
          <w:rFonts w:eastAsiaTheme="minorEastAsia"/>
          <w:lang w:val="ru-RU"/>
        </w:rPr>
        <w:t>ок</w:t>
      </w:r>
      <w:r w:rsidR="005753EC">
        <w:rPr>
          <w:rFonts w:eastAsiaTheme="minorEastAsia"/>
          <w:lang w:val="ru-RU"/>
        </w:rPr>
        <w:t xml:space="preserve"> фильтрации</w:t>
      </w:r>
      <w:r w:rsidRPr="009548FA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1,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sub>
        </m:sSub>
      </m:oMath>
      <w:r w:rsidR="005753EC">
        <w:rPr>
          <w:rFonts w:eastAsiaTheme="minorEastAsia"/>
          <w:lang w:val="ru-RU"/>
        </w:rPr>
        <w:t xml:space="preserve">. </w:t>
      </w:r>
    </w:p>
    <w:p w14:paraId="187D8106" w14:textId="573D76CE" w:rsidR="008B4A88" w:rsidRDefault="009548FA" w:rsidP="00400906">
      <w:pPr>
        <w:pStyle w:val="ListParagraph"/>
        <w:numPr>
          <w:ilvl w:val="1"/>
          <w:numId w:val="21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Методом Эйлера-</w:t>
      </w:r>
      <w:proofErr w:type="spellStart"/>
      <w:r>
        <w:rPr>
          <w:rFonts w:eastAsiaTheme="minorEastAsia"/>
          <w:lang w:val="ru-RU"/>
        </w:rPr>
        <w:t>Маруямы</w:t>
      </w:r>
      <w:proofErr w:type="spellEnd"/>
      <w:r>
        <w:rPr>
          <w:rFonts w:eastAsiaTheme="minorEastAsia"/>
          <w:lang w:val="ru-RU"/>
        </w:rPr>
        <w:t xml:space="preserve"> с малым шагом </w:t>
      </w:r>
      <w:r w:rsidR="00E308F7">
        <w:rPr>
          <w:rFonts w:eastAsiaTheme="minorEastAsia"/>
          <w:lang w:val="ru-RU"/>
        </w:rPr>
        <w:t>смоделировать</w:t>
      </w:r>
      <w:r>
        <w:rPr>
          <w:rFonts w:eastAsiaTheme="minorEastAsia"/>
          <w:lang w:val="ru-RU"/>
        </w:rPr>
        <w:t xml:space="preserve"> решения </w:t>
      </w:r>
      <w:r w:rsidR="005768A7">
        <w:rPr>
          <w:rFonts w:eastAsiaTheme="minorEastAsia"/>
          <w:lang w:val="ru-RU"/>
        </w:rPr>
        <w:t>СДС</w:t>
      </w:r>
      <w:r>
        <w:rPr>
          <w:rFonts w:eastAsiaTheme="minorEastAsia"/>
          <w:lang w:val="ru-RU"/>
        </w:rPr>
        <w:t xml:space="preserve"> (11.</w:t>
      </w:r>
      <w:r w:rsidR="001A7E46">
        <w:rPr>
          <w:rFonts w:eastAsiaTheme="minorEastAsia"/>
          <w:lang w:val="ru-RU"/>
        </w:rPr>
        <w:t>9</w:t>
      </w:r>
      <w:r>
        <w:rPr>
          <w:rFonts w:eastAsiaTheme="minorEastAsia"/>
          <w:lang w:val="ru-RU"/>
        </w:rPr>
        <w:t xml:space="preserve">) с начальными условиями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ru-RU"/>
              </w:rPr>
              <m:t>-1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(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ru-RU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lang w:val="ru-RU"/>
          </w:rPr>
          <m:t>,</m:t>
        </m:r>
      </m:oMath>
      <w:r w:rsidR="00FE649D" w:rsidRPr="00FE649D">
        <w:rPr>
          <w:rFonts w:eastAsiaTheme="minorEastAsia"/>
          <w:lang w:val="ru-RU"/>
        </w:rPr>
        <w:t xml:space="preserve"> </w:t>
      </w:r>
      <w:r w:rsidR="003E2FBE">
        <w:rPr>
          <w:rFonts w:eastAsiaTheme="minorEastAsia"/>
          <w:lang w:val="ru-RU"/>
        </w:rPr>
        <w:t>тем самым вычислить</w:t>
      </w:r>
      <w:r w:rsidR="00FE649D">
        <w:rPr>
          <w:rFonts w:eastAsiaTheme="minorEastAsia"/>
          <w:lang w:val="ru-RU"/>
        </w:rPr>
        <w:t xml:space="preserve"> значения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)</m:t>
                </m:r>
              </m:sup>
            </m:sSubSup>
          </m:e>
        </m:d>
      </m:oMath>
      <w:r w:rsidR="00FE649D" w:rsidRPr="00FE649D">
        <w:rPr>
          <w:rFonts w:eastAsiaTheme="minorEastAsia"/>
          <w:lang w:val="ru-RU"/>
        </w:rPr>
        <w:t xml:space="preserve">, </w:t>
      </w:r>
      <w:r w:rsidR="00FE649D">
        <w:rPr>
          <w:rFonts w:eastAsiaTheme="minorEastAsia"/>
          <w:lang w:val="ru-RU"/>
        </w:rPr>
        <w:t xml:space="preserve">из которых </w:t>
      </w:r>
      <w:r w:rsidR="003E2FBE">
        <w:rPr>
          <w:rFonts w:eastAsiaTheme="minorEastAsia"/>
          <w:lang w:val="ru-RU"/>
        </w:rPr>
        <w:t>сформировать</w:t>
      </w:r>
      <w:r w:rsidR="00FE649D">
        <w:rPr>
          <w:rFonts w:eastAsiaTheme="minorEastAsia"/>
          <w:lang w:val="ru-RU"/>
        </w:rPr>
        <w:t xml:space="preserve"> выборк</w:t>
      </w:r>
      <w:r w:rsidR="003E2FBE">
        <w:rPr>
          <w:rFonts w:eastAsiaTheme="minorEastAsia"/>
          <w:lang w:val="ru-RU"/>
        </w:rPr>
        <w:t>у</w:t>
      </w:r>
      <w:r w:rsidR="00FE649D">
        <w:rPr>
          <w:rFonts w:eastAsiaTheme="minorEastAsia"/>
          <w:lang w:val="ru-RU"/>
        </w:rPr>
        <w:t xml:space="preserve"> </w:t>
      </w:r>
      <w:r w:rsidR="00D07966">
        <w:rPr>
          <w:rFonts w:eastAsiaTheme="minorEastAsia"/>
          <w:lang w:val="ru-RU"/>
        </w:rPr>
        <w:t xml:space="preserve">синтетического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1,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sub>
        </m:sSub>
      </m:oMath>
      <w:r w:rsidR="003E2FBE">
        <w:rPr>
          <w:rFonts w:eastAsiaTheme="minorEastAsia"/>
          <w:lang w:val="ru-RU"/>
        </w:rPr>
        <w:t xml:space="preserve"> в момент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E649D">
        <w:rPr>
          <w:rFonts w:eastAsiaTheme="minorEastAsia"/>
          <w:lang w:val="ru-RU"/>
        </w:rPr>
        <w:t>.</w:t>
      </w:r>
      <w:r w:rsidR="005753EC" w:rsidRPr="005753EC">
        <w:rPr>
          <w:rFonts w:eastAsiaTheme="minorEastAsia"/>
          <w:lang w:val="ru-RU"/>
        </w:rPr>
        <w:t xml:space="preserve"> </w:t>
      </w:r>
    </w:p>
    <w:p w14:paraId="163EF3D2" w14:textId="71200EFE" w:rsidR="00400906" w:rsidRDefault="00400906" w:rsidP="00400906">
      <w:pPr>
        <w:pStyle w:val="ListParagraph"/>
        <w:numPr>
          <w:ilvl w:val="1"/>
          <w:numId w:val="21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 выборке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1,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sub>
        </m:sSub>
      </m:oMath>
      <w:r>
        <w:rPr>
          <w:rFonts w:eastAsiaTheme="minorEastAsia"/>
          <w:lang w:val="ru-RU"/>
        </w:rPr>
        <w:t xml:space="preserve"> с помощью формулы (11.</w:t>
      </w:r>
      <w:r w:rsidR="001A7E46">
        <w:rPr>
          <w:rFonts w:eastAsiaTheme="minorEastAsia"/>
          <w:lang w:val="ru-RU"/>
        </w:rPr>
        <w:t>10</w:t>
      </w:r>
      <w:r>
        <w:rPr>
          <w:rFonts w:eastAsiaTheme="minorEastAsia"/>
          <w:lang w:val="ru-RU"/>
        </w:rPr>
        <w:t xml:space="preserve">) </w:t>
      </w:r>
      <w:r w:rsidR="00BA1144">
        <w:rPr>
          <w:rFonts w:eastAsiaTheme="minorEastAsia"/>
          <w:lang w:val="ru-RU"/>
        </w:rPr>
        <w:t>построить</w:t>
      </w:r>
      <w:r>
        <w:rPr>
          <w:rFonts w:eastAsiaTheme="minorEastAsia"/>
          <w:lang w:val="ru-RU"/>
        </w:rPr>
        <w:t xml:space="preserve"> </w:t>
      </w:r>
      <w:r w:rsidR="00D07966" w:rsidRPr="00D07966">
        <w:rPr>
          <w:rFonts w:eastAsiaTheme="minorEastAsia"/>
          <w:i/>
          <w:lang w:val="ru-RU"/>
        </w:rPr>
        <w:t>выборк</w:t>
      </w:r>
      <w:r w:rsidR="00BA1144">
        <w:rPr>
          <w:rFonts w:eastAsiaTheme="minorEastAsia"/>
          <w:i/>
          <w:lang w:val="ru-RU"/>
        </w:rPr>
        <w:t>у</w:t>
      </w:r>
      <w:r w:rsidRPr="00D07966">
        <w:rPr>
          <w:rFonts w:eastAsiaTheme="minorEastAsia"/>
          <w:i/>
          <w:lang w:val="ru-RU"/>
        </w:rPr>
        <w:t xml:space="preserve"> </w:t>
      </w:r>
      <w:r w:rsidR="008D46E5" w:rsidRPr="00D07966">
        <w:rPr>
          <w:rFonts w:eastAsiaTheme="minorEastAsia"/>
          <w:i/>
          <w:lang w:val="ru-RU"/>
        </w:rPr>
        <w:t xml:space="preserve">синтетических </w:t>
      </w:r>
      <w:r w:rsidRPr="00D07966">
        <w:rPr>
          <w:rFonts w:eastAsiaTheme="minorEastAsia"/>
          <w:i/>
          <w:lang w:val="ru-RU"/>
        </w:rPr>
        <w:t>наблюдений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1,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sub>
        </m:sSub>
      </m:oMath>
      <w:r w:rsidRPr="00400906">
        <w:rPr>
          <w:rFonts w:eastAsiaTheme="minorEastAsia"/>
          <w:lang w:val="ru-RU"/>
        </w:rPr>
        <w:t>.</w:t>
      </w:r>
    </w:p>
    <w:p w14:paraId="5E3F7262" w14:textId="17F37950" w:rsidR="00400906" w:rsidRDefault="00BA1144" w:rsidP="00400906">
      <w:pPr>
        <w:pStyle w:val="ListParagraph"/>
        <w:numPr>
          <w:ilvl w:val="1"/>
          <w:numId w:val="21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Вычислить</w:t>
      </w:r>
      <w:r w:rsidR="00400906">
        <w:rPr>
          <w:rFonts w:eastAsiaTheme="minorEastAsia"/>
          <w:lang w:val="ru-RU"/>
        </w:rPr>
        <w:t xml:space="preserve"> </w:t>
      </w:r>
      <w:r w:rsidR="006445E4">
        <w:rPr>
          <w:rFonts w:eastAsiaTheme="minorEastAsia"/>
          <w:lang w:val="ru-RU"/>
        </w:rPr>
        <w:t>выборки</w:t>
      </w:r>
      <w:r w:rsidR="00400906">
        <w:rPr>
          <w:rFonts w:eastAsiaTheme="minorEastAsia"/>
          <w:lang w:val="ru-RU"/>
        </w:rPr>
        <w:t xml:space="preserve"> </w:t>
      </w:r>
      <w:r w:rsidR="008D46E5" w:rsidRPr="006445E4">
        <w:rPr>
          <w:rFonts w:eastAsiaTheme="minorEastAsia"/>
          <w:i/>
          <w:lang w:val="ru-RU"/>
        </w:rPr>
        <w:t xml:space="preserve">синтетических </w:t>
      </w:r>
      <w:r w:rsidR="00400906" w:rsidRPr="006445E4">
        <w:rPr>
          <w:rFonts w:eastAsiaTheme="minorEastAsia"/>
          <w:i/>
          <w:lang w:val="ru-RU"/>
        </w:rPr>
        <w:t>базовых прогнозов</w:t>
      </w:r>
      <w:r w:rsidR="00400906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k-1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)</m:t>
                        </m:r>
                      </m:sup>
                    </m:sSubSup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1,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sub>
        </m:sSub>
      </m:oMath>
      <w:r w:rsidR="00400906" w:rsidRPr="00400906">
        <w:rPr>
          <w:rFonts w:eastAsiaTheme="minorEastAsia"/>
          <w:lang w:val="ru-RU"/>
        </w:rPr>
        <w:t xml:space="preserve"> </w:t>
      </w:r>
      <w:r w:rsidR="00400906">
        <w:rPr>
          <w:rFonts w:eastAsiaTheme="minorEastAsia"/>
          <w:lang w:val="ru-RU"/>
        </w:rPr>
        <w:t xml:space="preserve">и </w:t>
      </w:r>
      <w:r w:rsidR="008D46E5" w:rsidRPr="006445E4">
        <w:rPr>
          <w:rFonts w:eastAsiaTheme="minorEastAsia"/>
          <w:i/>
          <w:lang w:val="ru-RU"/>
        </w:rPr>
        <w:t xml:space="preserve">синтетических базовых </w:t>
      </w:r>
      <w:r w:rsidR="00400906" w:rsidRPr="006445E4">
        <w:rPr>
          <w:rFonts w:eastAsiaTheme="minorEastAsia"/>
          <w:i/>
          <w:lang w:val="ru-RU"/>
        </w:rPr>
        <w:t>коррекций</w:t>
      </w:r>
      <w:r w:rsidR="00400906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k-1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)</m:t>
                        </m:r>
                      </m:sup>
                    </m:sSubSup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)</m:t>
                            </m:r>
                          </m:sup>
                        </m:sSubSup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1,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sub>
        </m:sSub>
      </m:oMath>
      <w:r w:rsidR="008D46E5">
        <w:rPr>
          <w:rFonts w:eastAsiaTheme="minorEastAsia"/>
          <w:lang w:val="ru-RU"/>
        </w:rPr>
        <w:t>.</w:t>
      </w:r>
    </w:p>
    <w:p w14:paraId="7667A579" w14:textId="107B1853" w:rsidR="00703C4A" w:rsidRDefault="00703C4A" w:rsidP="00400906">
      <w:pPr>
        <w:pStyle w:val="ListParagraph"/>
        <w:numPr>
          <w:ilvl w:val="1"/>
          <w:numId w:val="21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 пучку синтетических объектов</w:t>
      </w:r>
    </w:p>
    <w:p w14:paraId="5D60E96A" w14:textId="1A8FBB43" w:rsidR="00703C4A" w:rsidRDefault="00703C4A" w:rsidP="00703C4A">
      <w:pPr>
        <w:jc w:val="both"/>
        <w:rPr>
          <w:rFonts w:eastAsiaTheme="minorEastAsia"/>
        </w:rPr>
      </w:pPr>
    </w:p>
    <w:p w14:paraId="170FC23F" w14:textId="1993D7AB" w:rsidR="00703C4A" w:rsidRPr="00CA6588" w:rsidRDefault="00066578" w:rsidP="00703C4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(i)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(i)</m:t>
                                    </m:r>
                                  </m:sup>
                                </m:sSubSup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(i)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(i)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</m:d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1,N</m:t>
                  </m:r>
                </m:e>
              </m:acc>
            </m:sub>
          </m:sSub>
        </m:oMath>
      </m:oMathPara>
    </w:p>
    <w:p w14:paraId="78EE1566" w14:textId="77777777" w:rsidR="00CA6588" w:rsidRDefault="00CA6588" w:rsidP="00703C4A">
      <w:pPr>
        <w:jc w:val="both"/>
        <w:rPr>
          <w:rFonts w:eastAsiaTheme="minorEastAsia"/>
        </w:rPr>
      </w:pPr>
    </w:p>
    <w:p w14:paraId="57C56C7F" w14:textId="10C88C4C" w:rsidR="00CA6588" w:rsidRPr="00242773" w:rsidRDefault="00CA6588" w:rsidP="00703C4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построить выборочные моменты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CA658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42773" w:rsidRPr="00242773">
        <w:rPr>
          <w:rFonts w:eastAsiaTheme="minorEastAsia"/>
        </w:rPr>
        <w:t xml:space="preserve"> </w:t>
      </w:r>
      <w:r w:rsidR="00242773">
        <w:rPr>
          <w:rFonts w:eastAsiaTheme="minorEastAsia"/>
        </w:rPr>
        <w:t>(11.1</w:t>
      </w:r>
      <w:r w:rsidR="001E028C">
        <w:rPr>
          <w:rFonts w:eastAsiaTheme="minorEastAsia"/>
        </w:rPr>
        <w:t>2</w:t>
      </w:r>
      <w:r w:rsidR="00242773">
        <w:rPr>
          <w:rFonts w:eastAsiaTheme="minorEastAsia"/>
        </w:rPr>
        <w:t xml:space="preserve">) </w:t>
      </w:r>
      <w:r w:rsidR="00242773" w:rsidRPr="00242773">
        <w:rPr>
          <w:rFonts w:eastAsiaTheme="minorEastAsia"/>
        </w:rPr>
        <w:t>(</w:t>
      </w:r>
      <w:r w:rsidR="00242773">
        <w:rPr>
          <w:rFonts w:eastAsiaTheme="minorEastAsia"/>
        </w:rPr>
        <w:t xml:space="preserve">или верхнюю границу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42773" w:rsidRPr="00242773">
        <w:rPr>
          <w:rFonts w:eastAsiaTheme="minorEastAsia"/>
        </w:rPr>
        <w:t>)</w:t>
      </w:r>
      <w:r w:rsidR="00242773">
        <w:rPr>
          <w:rFonts w:eastAsiaTheme="minorEastAsia"/>
        </w:rPr>
        <w:t>.</w:t>
      </w:r>
    </w:p>
    <w:p w14:paraId="07E69C81" w14:textId="120CD228" w:rsidR="009548FA" w:rsidRPr="001E028C" w:rsidRDefault="009548FA" w:rsidP="009548FA">
      <w:pPr>
        <w:jc w:val="both"/>
        <w:rPr>
          <w:rFonts w:eastAsiaTheme="minorEastAsia"/>
        </w:rPr>
      </w:pPr>
    </w:p>
    <w:p w14:paraId="60786525" w14:textId="0BEF7FCC" w:rsidR="00242773" w:rsidRDefault="00242773" w:rsidP="00242773">
      <w:pPr>
        <w:pStyle w:val="ListParagraph"/>
        <w:numPr>
          <w:ilvl w:val="1"/>
          <w:numId w:val="21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 </w:t>
      </w:r>
      <w:r w:rsidRPr="00242773">
        <w:rPr>
          <w:rFonts w:eastAsiaTheme="minorEastAsia"/>
          <w:i/>
          <w:lang w:val="ru-RU"/>
        </w:rPr>
        <w:t>целевой оценк</w:t>
      </w:r>
      <w:r w:rsidR="001D3BCE">
        <w:rPr>
          <w:rFonts w:eastAsiaTheme="minorEastAsia"/>
          <w:i/>
          <w:lang w:val="ru-RU"/>
        </w:rPr>
        <w:t>е</w:t>
      </w:r>
      <w:r w:rsidRPr="00242773">
        <w:rPr>
          <w:rFonts w:eastAsiaTheme="minorEastAsia"/>
          <w:i/>
          <w:lang w:val="ru-RU"/>
        </w:rPr>
        <w:t xml:space="preserve"> фильтрации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ru-RU"/>
              </w:rPr>
              <m:t>-1</m:t>
            </m:r>
          </m:sub>
        </m:sSub>
      </m:oMath>
      <w:r w:rsidRPr="0024277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предыдущий момент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</m:oMath>
      <w:r>
        <w:rPr>
          <w:rFonts w:eastAsiaTheme="minorEastAsia"/>
          <w:lang w:val="ru-RU"/>
        </w:rPr>
        <w:t xml:space="preserve"> и </w:t>
      </w:r>
      <w:r w:rsidRPr="00242773">
        <w:rPr>
          <w:rFonts w:eastAsiaTheme="minorEastAsia"/>
          <w:i/>
          <w:lang w:val="ru-RU"/>
        </w:rPr>
        <w:t>действительны</w:t>
      </w:r>
      <w:r w:rsidR="001D3BCE">
        <w:rPr>
          <w:rFonts w:eastAsiaTheme="minorEastAsia"/>
          <w:i/>
          <w:lang w:val="ru-RU"/>
        </w:rPr>
        <w:t>м</w:t>
      </w:r>
      <w:r w:rsidRPr="00242773">
        <w:rPr>
          <w:rFonts w:eastAsiaTheme="minorEastAsia"/>
          <w:i/>
          <w:lang w:val="ru-RU"/>
        </w:rPr>
        <w:t xml:space="preserve"> </w:t>
      </w:r>
      <w:r w:rsidR="001D3BCE" w:rsidRPr="00242773">
        <w:rPr>
          <w:rFonts w:eastAsiaTheme="minorEastAsia"/>
          <w:i/>
          <w:lang w:val="ru-RU"/>
        </w:rPr>
        <w:t>наблюден</w:t>
      </w:r>
      <w:r w:rsidR="001D3BCE">
        <w:rPr>
          <w:rFonts w:eastAsiaTheme="minorEastAsia"/>
          <w:i/>
          <w:lang w:val="ru-RU"/>
        </w:rPr>
        <w:t>иям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242773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полученны</w:t>
      </w:r>
      <w:r w:rsidR="001D3BCE">
        <w:rPr>
          <w:rFonts w:eastAsiaTheme="minorEastAsia"/>
          <w:lang w:val="ru-RU"/>
        </w:rPr>
        <w:t xml:space="preserve">м </w:t>
      </w:r>
      <w:r>
        <w:rPr>
          <w:rFonts w:eastAsiaTheme="minorEastAsia"/>
          <w:lang w:val="ru-RU"/>
        </w:rPr>
        <w:t xml:space="preserve">в момент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lang w:val="ru-RU"/>
        </w:rPr>
        <w:t xml:space="preserve">, вычислить </w:t>
      </w:r>
      <w:r w:rsidRPr="001D3BCE">
        <w:rPr>
          <w:rFonts w:eastAsiaTheme="minorEastAsia"/>
          <w:i/>
          <w:lang w:val="ru-RU"/>
        </w:rPr>
        <w:t>целевой базовый прогноз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b>
            </m:sSub>
          </m:e>
        </m:d>
      </m:oMath>
      <w:r>
        <w:rPr>
          <w:rFonts w:eastAsiaTheme="minorEastAsia"/>
          <w:lang w:val="ru-RU"/>
        </w:rPr>
        <w:t xml:space="preserve"> и </w:t>
      </w:r>
      <w:r w:rsidRPr="001D3BCE">
        <w:rPr>
          <w:rFonts w:eastAsiaTheme="minorEastAsia"/>
          <w:i/>
          <w:lang w:val="ru-RU"/>
        </w:rPr>
        <w:t>целевую базовую коррекцию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eastAsiaTheme="minorEastAsia"/>
          <w:lang w:val="ru-RU"/>
        </w:rPr>
        <w:t>.</w:t>
      </w:r>
    </w:p>
    <w:p w14:paraId="117AD07B" w14:textId="50B89DD7" w:rsidR="006D5DC2" w:rsidRDefault="00D94ECC" w:rsidP="00242773">
      <w:pPr>
        <w:pStyle w:val="ListParagraph"/>
        <w:numPr>
          <w:ilvl w:val="1"/>
          <w:numId w:val="21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Модифицировать</w:t>
      </w:r>
      <w:r w:rsidR="00386B2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выборку</w:t>
      </w:r>
      <w:r w:rsidR="00386B24">
        <w:rPr>
          <w:rFonts w:eastAsiaTheme="minorEastAsia"/>
          <w:lang w:val="ru-RU"/>
        </w:rPr>
        <w:t xml:space="preserve"> синтетических прогнозов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k-1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)</m:t>
                        </m:r>
                      </m:sup>
                    </m:sSubSup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1,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sub>
        </m:sSub>
      </m:oMath>
      <w:r w:rsidR="00386B24">
        <w:rPr>
          <w:rFonts w:eastAsiaTheme="minorEastAsia"/>
          <w:lang w:val="ru-RU"/>
        </w:rPr>
        <w:t xml:space="preserve"> по формуле (11.13)</w:t>
      </w:r>
      <w:r w:rsidR="001A6A4B">
        <w:rPr>
          <w:rFonts w:eastAsiaTheme="minorEastAsia"/>
          <w:lang w:val="ru-RU"/>
        </w:rPr>
        <w:t xml:space="preserve">, получить </w:t>
      </w:r>
      <w:r>
        <w:rPr>
          <w:rFonts w:eastAsiaTheme="minorEastAsia"/>
          <w:lang w:val="ru-RU"/>
        </w:rPr>
        <w:t>выборку</w:t>
      </w:r>
      <w:r w:rsidR="001A6A4B">
        <w:rPr>
          <w:rFonts w:eastAsiaTheme="minorEastAsia"/>
          <w:lang w:val="ru-RU"/>
        </w:rPr>
        <w:t xml:space="preserve"> </w:t>
      </w:r>
      <w:r w:rsidR="001A6A4B" w:rsidRPr="00D94ECC">
        <w:rPr>
          <w:rFonts w:eastAsiaTheme="minorEastAsia"/>
          <w:i/>
          <w:lang w:val="ru-RU"/>
        </w:rPr>
        <w:t xml:space="preserve">синтетических </w:t>
      </w:r>
      <w:r w:rsidRPr="00D94ECC">
        <w:rPr>
          <w:rFonts w:eastAsiaTheme="minorEastAsia"/>
          <w:i/>
          <w:lang w:val="ru-RU"/>
        </w:rPr>
        <w:t>модифицированных</w:t>
      </w:r>
      <w:r w:rsidR="001A6A4B" w:rsidRPr="00D94ECC">
        <w:rPr>
          <w:rFonts w:eastAsiaTheme="minorEastAsia"/>
          <w:i/>
          <w:lang w:val="ru-RU"/>
        </w:rPr>
        <w:t xml:space="preserve"> прогнозов</w:t>
      </w:r>
      <w:r w:rsidR="001A6A4B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SupPr>
                  <m:e>
                    <m:acc>
                      <m:accPr>
                        <m:chr m:val="̆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1,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sub>
        </m:sSub>
      </m:oMath>
      <w:r w:rsidR="001A6A4B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Модифицировать выборку</w:t>
      </w:r>
      <w:r w:rsidR="001A6A4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синтетических </w:t>
      </w:r>
      <w:r w:rsidR="001A6A4B">
        <w:rPr>
          <w:rFonts w:eastAsiaTheme="minorEastAsia"/>
          <w:lang w:val="ru-RU"/>
        </w:rPr>
        <w:t xml:space="preserve">базовых коррекций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k-1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)</m:t>
                        </m:r>
                      </m:sup>
                    </m:sSubSup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)</m:t>
                            </m:r>
                          </m:sup>
                        </m:sSubSup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1,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sub>
        </m:sSub>
      </m:oMath>
      <w:r w:rsidR="001A6A4B">
        <w:rPr>
          <w:rFonts w:eastAsiaTheme="minorEastAsia"/>
          <w:lang w:val="ru-RU"/>
        </w:rPr>
        <w:t xml:space="preserve"> по формуле (11.1</w:t>
      </w:r>
      <w:r w:rsidR="007166F5">
        <w:rPr>
          <w:rFonts w:eastAsiaTheme="minorEastAsia"/>
          <w:lang w:val="ru-RU"/>
        </w:rPr>
        <w:t>5</w:t>
      </w:r>
      <w:r w:rsidR="001A6A4B">
        <w:rPr>
          <w:rFonts w:eastAsiaTheme="minorEastAsia"/>
          <w:lang w:val="ru-RU"/>
        </w:rPr>
        <w:t xml:space="preserve">), получить пучок </w:t>
      </w:r>
      <w:r w:rsidRPr="00D94ECC">
        <w:rPr>
          <w:rFonts w:eastAsiaTheme="minorEastAsia"/>
          <w:i/>
          <w:lang w:val="ru-RU"/>
        </w:rPr>
        <w:t>синтетических модифицированных</w:t>
      </w:r>
      <w:r w:rsidR="001A6A4B" w:rsidRPr="00D94ECC">
        <w:rPr>
          <w:rFonts w:eastAsiaTheme="minorEastAsia"/>
          <w:i/>
          <w:lang w:val="ru-RU"/>
        </w:rPr>
        <w:t xml:space="preserve"> </w:t>
      </w:r>
      <w:r w:rsidRPr="00D94ECC">
        <w:rPr>
          <w:rFonts w:eastAsiaTheme="minorEastAsia"/>
          <w:i/>
          <w:lang w:val="ru-RU"/>
        </w:rPr>
        <w:t>коррекций</w:t>
      </w:r>
      <w:r w:rsidR="001A6A4B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SupPr>
                  <m:e>
                    <m:acc>
                      <m:accPr>
                        <m:chr m:val="̆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ru-RU"/>
                  </w:rPr>
                  <m:t>1,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sub>
        </m:sSub>
      </m:oMath>
      <w:r w:rsidR="001A6A4B">
        <w:rPr>
          <w:rFonts w:eastAsiaTheme="minorEastAsia"/>
          <w:lang w:val="ru-RU"/>
        </w:rPr>
        <w:t>.</w:t>
      </w:r>
    </w:p>
    <w:p w14:paraId="7650476B" w14:textId="7C31993A" w:rsidR="00BA1144" w:rsidRDefault="00BA1144" w:rsidP="00242773">
      <w:pPr>
        <w:pStyle w:val="ListParagraph"/>
        <w:numPr>
          <w:ilvl w:val="1"/>
          <w:numId w:val="21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 формуле (11.13) модифицировать </w:t>
      </w:r>
      <w:r w:rsidRPr="00BA1144">
        <w:rPr>
          <w:rFonts w:eastAsiaTheme="minorEastAsia"/>
          <w:lang w:val="ru-RU"/>
        </w:rPr>
        <w:t>целевой базовый прогноз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b>
            </m:sSub>
          </m:e>
        </m:d>
      </m:oMath>
      <w:r>
        <w:rPr>
          <w:rFonts w:eastAsiaTheme="minorEastAsia"/>
          <w:lang w:val="ru-RU"/>
        </w:rPr>
        <w:t xml:space="preserve">, получив </w:t>
      </w:r>
      <w:r w:rsidRPr="00BA1144">
        <w:rPr>
          <w:rFonts w:eastAsiaTheme="minorEastAsia"/>
          <w:i/>
          <w:lang w:val="ru-RU"/>
        </w:rPr>
        <w:t>целев</w:t>
      </w:r>
      <w:r>
        <w:rPr>
          <w:rFonts w:eastAsiaTheme="minorEastAsia"/>
          <w:i/>
          <w:lang w:val="ru-RU"/>
        </w:rPr>
        <w:t>ой</w:t>
      </w:r>
      <w:r w:rsidRPr="00BA1144">
        <w:rPr>
          <w:rFonts w:eastAsiaTheme="minorEastAsia"/>
          <w:i/>
          <w:lang w:val="ru-RU"/>
        </w:rPr>
        <w:t xml:space="preserve"> модифицированн</w:t>
      </w:r>
      <w:r>
        <w:rPr>
          <w:rFonts w:eastAsiaTheme="minorEastAsia"/>
          <w:i/>
          <w:lang w:val="ru-RU"/>
        </w:rPr>
        <w:t>ый</w:t>
      </w:r>
      <w:r w:rsidRPr="00BA1144"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i/>
          <w:lang w:val="ru-RU"/>
        </w:rPr>
        <w:t>прогноз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̆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lang w:val="ru-RU"/>
        </w:rPr>
        <w:t>, по формуле (11.1</w:t>
      </w:r>
      <w:r w:rsidR="007166F5">
        <w:rPr>
          <w:rFonts w:eastAsiaTheme="minorEastAsia"/>
          <w:lang w:val="ru-RU"/>
        </w:rPr>
        <w:t>5</w:t>
      </w:r>
      <w:r>
        <w:rPr>
          <w:rFonts w:eastAsiaTheme="minorEastAsia"/>
          <w:lang w:val="ru-RU"/>
        </w:rPr>
        <w:t xml:space="preserve">) модифицировать целевую базовую коррекцию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</m:oMath>
      <w:r w:rsidRPr="00BA1144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 </w:t>
      </w:r>
      <w:r>
        <w:rPr>
          <w:rFonts w:eastAsiaTheme="minorEastAsia"/>
          <w:lang w:val="ru-RU"/>
        </w:rPr>
        <w:t xml:space="preserve">получив </w:t>
      </w:r>
      <w:r w:rsidRPr="00BA1144">
        <w:rPr>
          <w:rFonts w:eastAsiaTheme="minorEastAsia"/>
          <w:i/>
          <w:lang w:val="ru-RU"/>
        </w:rPr>
        <w:t>целевую модифицированную коррекцию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̆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lang w:val="ru-RU"/>
        </w:rPr>
        <w:t>.</w:t>
      </w:r>
    </w:p>
    <w:p w14:paraId="28BF1879" w14:textId="523D6A90" w:rsidR="009548FA" w:rsidRDefault="001050BB" w:rsidP="00242773">
      <w:pPr>
        <w:pStyle w:val="ListParagraph"/>
        <w:numPr>
          <w:ilvl w:val="0"/>
          <w:numId w:val="21"/>
        </w:numPr>
        <w:jc w:val="both"/>
        <w:rPr>
          <w:rFonts w:eastAsiaTheme="minorEastAsia"/>
          <w:lang w:val="ru-RU"/>
        </w:rPr>
      </w:pPr>
      <w:r w:rsidRPr="001050BB">
        <w:rPr>
          <w:rFonts w:eastAsiaTheme="minorEastAsia"/>
          <w:b/>
          <w:i/>
          <w:lang w:val="ru-RU"/>
        </w:rPr>
        <w:t>Шаг коррекции</w:t>
      </w:r>
      <w:r>
        <w:rPr>
          <w:rFonts w:eastAsiaTheme="minorEastAsia"/>
          <w:lang w:val="ru-RU"/>
        </w:rPr>
        <w:t xml:space="preserve">. </w:t>
      </w:r>
    </w:p>
    <w:p w14:paraId="192DE717" w14:textId="206979D3" w:rsidR="0007460B" w:rsidRDefault="007166F5" w:rsidP="0007460B">
      <w:pPr>
        <w:pStyle w:val="ListParagraph"/>
        <w:numPr>
          <w:ilvl w:val="1"/>
          <w:numId w:val="21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 выборке </w:t>
      </w:r>
      <w:r w:rsidR="00DE3CCE">
        <w:rPr>
          <w:rFonts w:eastAsiaTheme="minorEastAsia"/>
          <w:lang w:val="ru-RU"/>
        </w:rPr>
        <w:t xml:space="preserve">синтетических </w:t>
      </w:r>
      <w:r>
        <w:rPr>
          <w:rFonts w:eastAsiaTheme="minorEastAsia"/>
          <w:lang w:val="ru-RU"/>
        </w:rPr>
        <w:t>модифицированных объектов</w:t>
      </w:r>
    </w:p>
    <w:p w14:paraId="0A570700" w14:textId="4F2137D4" w:rsidR="007166F5" w:rsidRDefault="007166F5" w:rsidP="007166F5">
      <w:pPr>
        <w:jc w:val="both"/>
        <w:rPr>
          <w:rFonts w:eastAsiaTheme="minorEastAsia"/>
        </w:rPr>
      </w:pPr>
    </w:p>
    <w:p w14:paraId="48679E6D" w14:textId="5CD6291E" w:rsidR="007166F5" w:rsidRPr="007166F5" w:rsidRDefault="00066578" w:rsidP="007166F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̆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(i)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̆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(i)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1,N</m:t>
                  </m:r>
                </m:e>
              </m:acc>
            </m:sub>
          </m:sSub>
        </m:oMath>
      </m:oMathPara>
    </w:p>
    <w:p w14:paraId="4A2C34CB" w14:textId="77777777" w:rsidR="007166F5" w:rsidRDefault="007166F5" w:rsidP="007166F5">
      <w:pPr>
        <w:jc w:val="both"/>
        <w:rPr>
          <w:rFonts w:eastAsiaTheme="minorEastAsia"/>
        </w:rPr>
      </w:pPr>
    </w:p>
    <w:p w14:paraId="1EF43E44" w14:textId="380F1907" w:rsidR="007166F5" w:rsidRPr="007166F5" w:rsidRDefault="007166F5" w:rsidP="007166F5">
      <w:pPr>
        <w:jc w:val="both"/>
        <w:rPr>
          <w:rFonts w:eastAsiaTheme="minorEastAsia"/>
        </w:rPr>
      </w:pPr>
      <w:r>
        <w:rPr>
          <w:rFonts w:eastAsiaTheme="minorEastAsia"/>
        </w:rPr>
        <w:t>по формуле (11.1</w:t>
      </w:r>
      <w:r w:rsidR="001E028C">
        <w:rPr>
          <w:rFonts w:eastAsiaTheme="minorEastAsia"/>
        </w:rPr>
        <w:t>5</w:t>
      </w:r>
      <w:r>
        <w:rPr>
          <w:rFonts w:eastAsiaTheme="minorEastAsia"/>
        </w:rPr>
        <w:t>) построить выборку синтетических оценок фильтрации</w:t>
      </w:r>
      <w:r w:rsidRPr="009548F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(i)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acc>
          </m:sub>
        </m:sSub>
      </m:oMath>
      <w:r>
        <w:rPr>
          <w:rFonts w:eastAsiaTheme="minorEastAsia"/>
        </w:rPr>
        <w:t>.</w:t>
      </w:r>
    </w:p>
    <w:p w14:paraId="4DD712C3" w14:textId="4FD3B182" w:rsidR="007166F5" w:rsidRDefault="00DE3CCE" w:rsidP="0007460B">
      <w:pPr>
        <w:pStyle w:val="ListParagraph"/>
        <w:numPr>
          <w:ilvl w:val="1"/>
          <w:numId w:val="21"/>
        </w:num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 выборке синтетических модифицированных объектов </w:t>
      </w:r>
    </w:p>
    <w:p w14:paraId="074D999A" w14:textId="33247155" w:rsidR="00DE3CCE" w:rsidRDefault="00DE3CCE" w:rsidP="00DE3CCE">
      <w:pPr>
        <w:jc w:val="both"/>
        <w:rPr>
          <w:rFonts w:eastAsiaTheme="minorEastAsia"/>
        </w:rPr>
      </w:pPr>
    </w:p>
    <w:p w14:paraId="181C902A" w14:textId="3B27373B" w:rsidR="00DE3CCE" w:rsidRPr="00DE3CCE" w:rsidRDefault="00066578" w:rsidP="00DE3CCE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̆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̆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14:paraId="70D87DE0" w14:textId="3B596218" w:rsidR="00D11282" w:rsidRDefault="00D11282" w:rsidP="00D70AB7">
      <w:pPr>
        <w:rPr>
          <w:rFonts w:eastAsiaTheme="minorEastAsia"/>
        </w:rPr>
      </w:pPr>
    </w:p>
    <w:p w14:paraId="6F14F973" w14:textId="4BB35D47" w:rsidR="00DE3CCE" w:rsidRDefault="00DE3CCE" w:rsidP="00D70AB7">
      <w:pPr>
        <w:rPr>
          <w:rFonts w:eastAsiaTheme="minorEastAsia"/>
        </w:rPr>
      </w:pPr>
      <w:r>
        <w:rPr>
          <w:rFonts w:eastAsiaTheme="minorEastAsia"/>
        </w:rPr>
        <w:t>по формуле (11.1</w:t>
      </w:r>
      <w:r w:rsidR="001E028C">
        <w:rPr>
          <w:rFonts w:eastAsiaTheme="minorEastAsia"/>
        </w:rPr>
        <w:t>5</w:t>
      </w:r>
      <w:bookmarkStart w:id="0" w:name="_GoBack"/>
      <w:bookmarkEnd w:id="0"/>
      <w:r>
        <w:rPr>
          <w:rFonts w:eastAsiaTheme="minorEastAsia"/>
        </w:rPr>
        <w:t xml:space="preserve">) построить оценку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и ковариационную матрицу ее ошибки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XX</m:t>
            </m:r>
          </m:sup>
        </m:sSubSup>
      </m:oMath>
      <w:r>
        <w:rPr>
          <w:rFonts w:eastAsiaTheme="minorEastAsia"/>
        </w:rPr>
        <w:t>(или оценку сверху</w:t>
      </w:r>
      <w:r w:rsidR="00D4296E" w:rsidRPr="00D4296E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XX</m:t>
            </m:r>
          </m:sup>
        </m:sSubSup>
      </m:oMath>
      <w:r>
        <w:rPr>
          <w:rFonts w:eastAsiaTheme="minorEastAsia"/>
        </w:rPr>
        <w:t>).</w:t>
      </w:r>
    </w:p>
    <w:p w14:paraId="14A07E60" w14:textId="6C1CE1AB" w:rsidR="005A78CE" w:rsidRDefault="005A78CE" w:rsidP="00D70AB7">
      <w:pPr>
        <w:rPr>
          <w:rFonts w:eastAsiaTheme="minorEastAsia"/>
        </w:rPr>
      </w:pPr>
    </w:p>
    <w:p w14:paraId="2B0A5130" w14:textId="4060DBA1" w:rsidR="005A78CE" w:rsidRDefault="006B26D2" w:rsidP="006B26D2">
      <w:pPr>
        <w:jc w:val="center"/>
        <w:rPr>
          <w:rFonts w:eastAsiaTheme="minorEastAsia"/>
          <w:i/>
          <w:lang w:val="en-GB"/>
        </w:rPr>
      </w:pPr>
      <w:r w:rsidRPr="006B26D2">
        <w:rPr>
          <w:rFonts w:eastAsiaTheme="minorEastAsia"/>
          <w:i/>
        </w:rPr>
        <w:t xml:space="preserve">Преимущества </w:t>
      </w:r>
      <w:r w:rsidRPr="006B26D2">
        <w:rPr>
          <w:rFonts w:eastAsiaTheme="minorEastAsia"/>
          <w:i/>
          <w:lang w:val="en-GB"/>
        </w:rPr>
        <w:t>CMNF</w:t>
      </w:r>
    </w:p>
    <w:p w14:paraId="5ED687D4" w14:textId="77777777" w:rsidR="006B26D2" w:rsidRPr="006B26D2" w:rsidRDefault="006B26D2" w:rsidP="006B26D2">
      <w:pPr>
        <w:jc w:val="center"/>
        <w:rPr>
          <w:rFonts w:eastAsiaTheme="minorEastAsia"/>
          <w:i/>
          <w:lang w:val="en-GB"/>
        </w:rPr>
      </w:pPr>
    </w:p>
    <w:p w14:paraId="06963B0B" w14:textId="6725AFC6" w:rsidR="006B26D2" w:rsidRPr="006B26D2" w:rsidRDefault="006B26D2" w:rsidP="006B26D2">
      <w:pPr>
        <w:pStyle w:val="ListParagraph"/>
        <w:numPr>
          <w:ilvl w:val="0"/>
          <w:numId w:val="24"/>
        </w:numPr>
        <w:rPr>
          <w:rFonts w:eastAsiaTheme="minorEastAsia"/>
        </w:rPr>
      </w:pPr>
      <w:proofErr w:type="spellStart"/>
      <w:r>
        <w:rPr>
          <w:rFonts w:eastAsiaTheme="minorEastAsia"/>
          <w:lang w:val="ru-RU"/>
        </w:rPr>
        <w:t>Несмещенность</w:t>
      </w:r>
      <w:proofErr w:type="spellEnd"/>
      <w:r>
        <w:rPr>
          <w:rFonts w:eastAsiaTheme="minorEastAsia"/>
          <w:lang w:val="ru-RU"/>
        </w:rPr>
        <w:t xml:space="preserve"> оценок фильтрации</w:t>
      </w:r>
    </w:p>
    <w:p w14:paraId="2BD51E04" w14:textId="40819BD6" w:rsidR="006B26D2" w:rsidRDefault="006B26D2" w:rsidP="006B26D2">
      <w:pPr>
        <w:pStyle w:val="ListParagraph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Полученные оценки ковариаций ошибок оценок адекватны истинным параметрам</w:t>
      </w:r>
    </w:p>
    <w:p w14:paraId="474444FF" w14:textId="765E2939" w:rsidR="006B26D2" w:rsidRDefault="006B26D2" w:rsidP="006B26D2">
      <w:pPr>
        <w:pStyle w:val="ListParagraph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Возможность подбора функций базового прогноза</w:t>
      </w:r>
    </w:p>
    <w:p w14:paraId="15606100" w14:textId="2F03F23E" w:rsidR="006B26D2" w:rsidRDefault="006B26D2" w:rsidP="006B26D2">
      <w:pPr>
        <w:pStyle w:val="ListParagraph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Возможность подбора функций преобразования наблюдений и базовой коррекции</w:t>
      </w:r>
    </w:p>
    <w:p w14:paraId="45710599" w14:textId="0FA4974D" w:rsidR="006B26D2" w:rsidRDefault="006B26D2" w:rsidP="006B26D2">
      <w:pPr>
        <w:rPr>
          <w:rFonts w:eastAsiaTheme="minorEastAsia"/>
        </w:rPr>
      </w:pPr>
    </w:p>
    <w:p w14:paraId="4C07875C" w14:textId="4D9E6BAB" w:rsidR="006B26D2" w:rsidRDefault="006B26D2" w:rsidP="006B26D2">
      <w:pPr>
        <w:jc w:val="center"/>
        <w:rPr>
          <w:rFonts w:eastAsiaTheme="minorEastAsia"/>
          <w:i/>
          <w:lang w:val="en-GB"/>
        </w:rPr>
      </w:pPr>
      <w:r>
        <w:rPr>
          <w:rFonts w:eastAsiaTheme="minorEastAsia"/>
          <w:i/>
        </w:rPr>
        <w:t>Недостатки</w:t>
      </w:r>
      <w:r w:rsidRPr="006B26D2">
        <w:rPr>
          <w:rFonts w:eastAsiaTheme="minorEastAsia"/>
          <w:i/>
        </w:rPr>
        <w:t xml:space="preserve"> </w:t>
      </w:r>
      <w:r w:rsidRPr="006B26D2">
        <w:rPr>
          <w:rFonts w:eastAsiaTheme="minorEastAsia"/>
          <w:i/>
          <w:lang w:val="en-GB"/>
        </w:rPr>
        <w:t>CMNF</w:t>
      </w:r>
    </w:p>
    <w:p w14:paraId="384D160D" w14:textId="77777777" w:rsidR="006B26D2" w:rsidRPr="006B26D2" w:rsidRDefault="006B26D2" w:rsidP="006B26D2">
      <w:pPr>
        <w:rPr>
          <w:rFonts w:eastAsiaTheme="minorEastAsia"/>
        </w:rPr>
      </w:pPr>
    </w:p>
    <w:p w14:paraId="6785DDED" w14:textId="61CC2375" w:rsidR="006B26D2" w:rsidRPr="006A19BB" w:rsidRDefault="006B26D2" w:rsidP="006B26D2">
      <w:pPr>
        <w:pStyle w:val="ListParagraph"/>
        <w:numPr>
          <w:ilvl w:val="0"/>
          <w:numId w:val="20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Необходимость использования </w:t>
      </w:r>
      <w:proofErr w:type="spellStart"/>
      <w:r>
        <w:rPr>
          <w:rFonts w:eastAsiaTheme="minorEastAsia"/>
          <w:lang w:val="ru-RU"/>
        </w:rPr>
        <w:t>ресурсозатратного</w:t>
      </w:r>
      <w:proofErr w:type="spellEnd"/>
      <w:r>
        <w:rPr>
          <w:rFonts w:eastAsiaTheme="minorEastAsia"/>
          <w:lang w:val="ru-RU"/>
        </w:rPr>
        <w:t xml:space="preserve"> метода Монте-Карло.</w:t>
      </w:r>
    </w:p>
    <w:p w14:paraId="6F7927C4" w14:textId="1A83CA43" w:rsidR="006A19BB" w:rsidRDefault="006A19BB" w:rsidP="006A19BB">
      <w:pPr>
        <w:rPr>
          <w:rFonts w:eastAsiaTheme="minorEastAsia"/>
        </w:rPr>
      </w:pPr>
    </w:p>
    <w:p w14:paraId="4CF32D27" w14:textId="16B48395" w:rsidR="006A19BB" w:rsidRDefault="006A19BB" w:rsidP="006A19BB">
      <w:pPr>
        <w:rPr>
          <w:rFonts w:eastAsiaTheme="minorHAnsi"/>
        </w:rPr>
      </w:pPr>
      <w:r w:rsidRPr="002C0787">
        <w:rPr>
          <w:rFonts w:eastAsiaTheme="minorHAnsi"/>
          <w:b/>
        </w:rPr>
        <w:t>Замечание 11.</w:t>
      </w:r>
      <w:r>
        <w:rPr>
          <w:rFonts w:eastAsiaTheme="minorHAnsi"/>
          <w:b/>
        </w:rPr>
        <w:t>4</w:t>
      </w:r>
      <w:r>
        <w:rPr>
          <w:rFonts w:eastAsiaTheme="minorHAnsi"/>
        </w:rPr>
        <w:t xml:space="preserve">. </w:t>
      </w:r>
      <w:r w:rsidR="00EF0A99">
        <w:rPr>
          <w:rFonts w:eastAsiaTheme="minorHAnsi"/>
        </w:rPr>
        <w:t>Одна из рекомендаций по выбору базового прогноза</w:t>
      </w:r>
      <w:r w:rsidR="00EF0A99" w:rsidRPr="00EF0A99">
        <w:rPr>
          <w:rFonts w:eastAsia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F0A99">
        <w:rPr>
          <w:rFonts w:eastAsiaTheme="minorHAnsi"/>
        </w:rPr>
        <w:t xml:space="preserve"> – прогноз в силу системы</w:t>
      </w:r>
      <w:r w:rsidR="005768A7">
        <w:rPr>
          <w:rFonts w:eastAsiaTheme="minorHAnsi"/>
        </w:rPr>
        <w:t xml:space="preserve"> (нужно решить задачу Коши для системы ОДУ на отрезке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[t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68A7">
        <w:rPr>
          <w:rFonts w:eastAsiaTheme="minorHAnsi"/>
        </w:rPr>
        <w:t>)</w:t>
      </w:r>
      <w:r w:rsidR="00EF0A99">
        <w:rPr>
          <w:rFonts w:eastAsiaTheme="minorHAnsi"/>
        </w:rPr>
        <w:t>:</w:t>
      </w:r>
    </w:p>
    <w:p w14:paraId="38FBA451" w14:textId="28DB849B" w:rsidR="00EF0A99" w:rsidRDefault="00EF0A99" w:rsidP="006A19BB">
      <w:pPr>
        <w:rPr>
          <w:rFonts w:eastAsiaTheme="minorEastAsia"/>
        </w:rPr>
      </w:pPr>
    </w:p>
    <w:p w14:paraId="087AE53C" w14:textId="0A5DD7F6" w:rsidR="00EF0A99" w:rsidRPr="006A19BB" w:rsidRDefault="00066578" w:rsidP="006A19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,          где         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</m:sup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,s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         (11.17)</m:t>
          </m:r>
        </m:oMath>
      </m:oMathPara>
    </w:p>
    <w:p w14:paraId="66980138" w14:textId="77777777" w:rsidR="006B26D2" w:rsidRPr="006B26D2" w:rsidRDefault="006B26D2" w:rsidP="006B26D2">
      <w:pPr>
        <w:rPr>
          <w:rFonts w:eastAsiaTheme="minorEastAsia"/>
        </w:rPr>
      </w:pPr>
    </w:p>
    <w:p w14:paraId="23C2D64D" w14:textId="2079EB25" w:rsidR="00BB2606" w:rsidRDefault="00EF0A99" w:rsidP="001501D1">
      <w:pPr>
        <w:rPr>
          <w:rFonts w:eastAsiaTheme="minorEastAsia"/>
        </w:rPr>
      </w:pPr>
      <w:r w:rsidRPr="002C0787">
        <w:rPr>
          <w:rFonts w:eastAsiaTheme="minorHAnsi"/>
          <w:b/>
        </w:rPr>
        <w:t>Замечание 11.</w:t>
      </w:r>
      <w:r w:rsidRPr="006F5FCE">
        <w:rPr>
          <w:rFonts w:eastAsiaTheme="minorHAnsi"/>
          <w:b/>
        </w:rPr>
        <w:t>5</w:t>
      </w:r>
      <w:r>
        <w:rPr>
          <w:rFonts w:eastAsiaTheme="minorHAnsi"/>
        </w:rPr>
        <w:t>. Одна из рекомендаций по выбору</w:t>
      </w:r>
      <w:r w:rsidR="006F5FCE" w:rsidRPr="006F5FCE">
        <w:rPr>
          <w:rFonts w:eastAsiaTheme="minorHAnsi"/>
        </w:rPr>
        <w:t xml:space="preserve"> </w:t>
      </w:r>
      <w:r w:rsidR="006F5FCE">
        <w:rPr>
          <w:rFonts w:eastAsiaTheme="minorHAnsi"/>
        </w:rPr>
        <w:t xml:space="preserve">базовой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F5FCE">
        <w:rPr>
          <w:rFonts w:eastAsiaTheme="minorEastAsia"/>
        </w:rPr>
        <w:t xml:space="preserve"> – коррекция в силу системы</w:t>
      </w:r>
      <w:r w:rsidR="005768A7">
        <w:rPr>
          <w:rFonts w:eastAsiaTheme="minorEastAsia"/>
        </w:rPr>
        <w:t>:</w:t>
      </w:r>
    </w:p>
    <w:p w14:paraId="003EB2E7" w14:textId="0061EDD6" w:rsidR="005768A7" w:rsidRDefault="005768A7" w:rsidP="001501D1"/>
    <w:p w14:paraId="47EDDAC6" w14:textId="6791D0A3" w:rsidR="005768A7" w:rsidRPr="006F5FCE" w:rsidRDefault="00066578" w:rsidP="001501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c</m:t>
              </m:r>
            </m:e>
            <m:sub>
              <m:r>
                <w:rPr>
                  <w:rFonts w:ascii="Cambria Math" w:eastAsiaTheme="minorHAnsi" w:hAnsi="Cambria Math"/>
                  <w:lang w:val="en-GB"/>
                </w:rPr>
                <m:t>k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k-1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HAnsi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HAnsi" w:hAnsi="Cambria Math"/>
            </w:rPr>
            <m:t>.           (11.18)</m:t>
          </m:r>
        </m:oMath>
      </m:oMathPara>
    </w:p>
    <w:sectPr w:rsidR="005768A7" w:rsidRPr="006F5FCE" w:rsidSect="009F4E8D">
      <w:headerReference w:type="even" r:id="rId15"/>
      <w:headerReference w:type="default" r:id="rId16"/>
      <w:headerReference w:type="first" r:id="rId1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F98E8" w14:textId="77777777" w:rsidR="00066578" w:rsidRDefault="00066578" w:rsidP="009F4E8D">
      <w:r>
        <w:separator/>
      </w:r>
    </w:p>
  </w:endnote>
  <w:endnote w:type="continuationSeparator" w:id="0">
    <w:p w14:paraId="50983F7C" w14:textId="77777777" w:rsidR="00066578" w:rsidRDefault="00066578" w:rsidP="009F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8FF33" w14:textId="77777777" w:rsidR="00066578" w:rsidRDefault="00066578" w:rsidP="009F4E8D">
      <w:r>
        <w:separator/>
      </w:r>
    </w:p>
  </w:footnote>
  <w:footnote w:type="continuationSeparator" w:id="0">
    <w:p w14:paraId="6C241CA1" w14:textId="77777777" w:rsidR="00066578" w:rsidRDefault="00066578" w:rsidP="009F4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31872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FF2006" w14:textId="77777777" w:rsidR="00BF6FC5" w:rsidRDefault="00BF6FC5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7C506F" w14:textId="77777777" w:rsidR="00BF6FC5" w:rsidRDefault="00BF6F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269300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DE4988A" w14:textId="77777777" w:rsidR="00BF6FC5" w:rsidRDefault="00BF6FC5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BCD986" w14:textId="77777777" w:rsidR="00BF6FC5" w:rsidRDefault="00BF6F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42918" w14:textId="77777777" w:rsidR="00BF6FC5" w:rsidRDefault="00BF6FC5" w:rsidP="00793410">
    <w:pPr>
      <w:pStyle w:val="Header"/>
      <w:framePr w:wrap="none" w:vAnchor="text" w:hAnchor="margin" w:xAlign="center" w:y="1"/>
      <w:rPr>
        <w:rStyle w:val="PageNumber"/>
      </w:rPr>
    </w:pPr>
  </w:p>
  <w:p w14:paraId="53B9589B" w14:textId="77777777" w:rsidR="00BF6FC5" w:rsidRDefault="00BF6FC5">
    <w:pPr>
      <w:pStyle w:val="Header"/>
    </w:pPr>
  </w:p>
  <w:p w14:paraId="088918D0" w14:textId="77777777" w:rsidR="00BF6FC5" w:rsidRDefault="00BF6F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ACE"/>
    <w:multiLevelType w:val="hybridMultilevel"/>
    <w:tmpl w:val="7B40B5D8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956EB"/>
    <w:multiLevelType w:val="hybridMultilevel"/>
    <w:tmpl w:val="1F0EDE3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5B369C"/>
    <w:multiLevelType w:val="hybridMultilevel"/>
    <w:tmpl w:val="790ADD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9F2CD3"/>
    <w:multiLevelType w:val="hybridMultilevel"/>
    <w:tmpl w:val="A522A3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E075AD"/>
    <w:multiLevelType w:val="hybridMultilevel"/>
    <w:tmpl w:val="D646F99E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64761"/>
    <w:multiLevelType w:val="hybridMultilevel"/>
    <w:tmpl w:val="C910F6B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333A9"/>
    <w:multiLevelType w:val="hybridMultilevel"/>
    <w:tmpl w:val="36721A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9D73CD"/>
    <w:multiLevelType w:val="hybridMultilevel"/>
    <w:tmpl w:val="81566434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2635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4133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0C6163"/>
    <w:multiLevelType w:val="hybridMultilevel"/>
    <w:tmpl w:val="CE44A1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926DB3"/>
    <w:multiLevelType w:val="hybridMultilevel"/>
    <w:tmpl w:val="5276FEC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3C6078"/>
    <w:multiLevelType w:val="hybridMultilevel"/>
    <w:tmpl w:val="98B002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E47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455518"/>
    <w:multiLevelType w:val="hybridMultilevel"/>
    <w:tmpl w:val="8DAEACF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DF6293"/>
    <w:multiLevelType w:val="hybridMultilevel"/>
    <w:tmpl w:val="E390B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9B0DBA"/>
    <w:multiLevelType w:val="multilevel"/>
    <w:tmpl w:val="82A4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873A7"/>
    <w:multiLevelType w:val="hybridMultilevel"/>
    <w:tmpl w:val="4CD025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B06D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322407"/>
    <w:multiLevelType w:val="hybridMultilevel"/>
    <w:tmpl w:val="B23061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40794C"/>
    <w:multiLevelType w:val="hybridMultilevel"/>
    <w:tmpl w:val="5E8C78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863FCE"/>
    <w:multiLevelType w:val="hybridMultilevel"/>
    <w:tmpl w:val="B23061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B72CB5"/>
    <w:multiLevelType w:val="hybridMultilevel"/>
    <w:tmpl w:val="9BCC581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617C7E"/>
    <w:multiLevelType w:val="hybridMultilevel"/>
    <w:tmpl w:val="1F0EDE3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"/>
  </w:num>
  <w:num w:numId="5">
    <w:abstractNumId w:val="19"/>
  </w:num>
  <w:num w:numId="6">
    <w:abstractNumId w:val="15"/>
  </w:num>
  <w:num w:numId="7">
    <w:abstractNumId w:val="10"/>
  </w:num>
  <w:num w:numId="8">
    <w:abstractNumId w:val="23"/>
  </w:num>
  <w:num w:numId="9">
    <w:abstractNumId w:val="1"/>
  </w:num>
  <w:num w:numId="10">
    <w:abstractNumId w:val="11"/>
  </w:num>
  <w:num w:numId="11">
    <w:abstractNumId w:val="5"/>
  </w:num>
  <w:num w:numId="12">
    <w:abstractNumId w:val="7"/>
  </w:num>
  <w:num w:numId="13">
    <w:abstractNumId w:val="13"/>
  </w:num>
  <w:num w:numId="14">
    <w:abstractNumId w:val="20"/>
  </w:num>
  <w:num w:numId="15">
    <w:abstractNumId w:val="3"/>
  </w:num>
  <w:num w:numId="16">
    <w:abstractNumId w:val="16"/>
  </w:num>
  <w:num w:numId="17">
    <w:abstractNumId w:val="14"/>
  </w:num>
  <w:num w:numId="18">
    <w:abstractNumId w:val="6"/>
  </w:num>
  <w:num w:numId="19">
    <w:abstractNumId w:val="22"/>
  </w:num>
  <w:num w:numId="20">
    <w:abstractNumId w:val="17"/>
  </w:num>
  <w:num w:numId="21">
    <w:abstractNumId w:val="9"/>
  </w:num>
  <w:num w:numId="22">
    <w:abstractNumId w:val="18"/>
  </w:num>
  <w:num w:numId="23">
    <w:abstractNumId w:val="8"/>
  </w:num>
  <w:num w:numId="24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E8"/>
    <w:rsid w:val="00001C7B"/>
    <w:rsid w:val="00002A7F"/>
    <w:rsid w:val="00003D0E"/>
    <w:rsid w:val="00006CAA"/>
    <w:rsid w:val="00006F32"/>
    <w:rsid w:val="000078EE"/>
    <w:rsid w:val="00011269"/>
    <w:rsid w:val="00012D45"/>
    <w:rsid w:val="00014812"/>
    <w:rsid w:val="00015D9B"/>
    <w:rsid w:val="000161C1"/>
    <w:rsid w:val="000163C5"/>
    <w:rsid w:val="00016E27"/>
    <w:rsid w:val="000230DE"/>
    <w:rsid w:val="00023557"/>
    <w:rsid w:val="00024586"/>
    <w:rsid w:val="0002681A"/>
    <w:rsid w:val="000274FD"/>
    <w:rsid w:val="00027A66"/>
    <w:rsid w:val="0003129B"/>
    <w:rsid w:val="0003157E"/>
    <w:rsid w:val="0003545E"/>
    <w:rsid w:val="00037D63"/>
    <w:rsid w:val="000410F6"/>
    <w:rsid w:val="0004182C"/>
    <w:rsid w:val="00041846"/>
    <w:rsid w:val="0004443D"/>
    <w:rsid w:val="00044D35"/>
    <w:rsid w:val="00044E62"/>
    <w:rsid w:val="00044F94"/>
    <w:rsid w:val="0005237F"/>
    <w:rsid w:val="00052A70"/>
    <w:rsid w:val="000567F0"/>
    <w:rsid w:val="000575F3"/>
    <w:rsid w:val="00060140"/>
    <w:rsid w:val="0006040A"/>
    <w:rsid w:val="00063BF5"/>
    <w:rsid w:val="00066578"/>
    <w:rsid w:val="00071137"/>
    <w:rsid w:val="0007350B"/>
    <w:rsid w:val="00073667"/>
    <w:rsid w:val="0007460B"/>
    <w:rsid w:val="00075710"/>
    <w:rsid w:val="0007572B"/>
    <w:rsid w:val="00075A13"/>
    <w:rsid w:val="0007700E"/>
    <w:rsid w:val="000772D4"/>
    <w:rsid w:val="00077400"/>
    <w:rsid w:val="00077EA8"/>
    <w:rsid w:val="000805DB"/>
    <w:rsid w:val="00080ABB"/>
    <w:rsid w:val="00080B13"/>
    <w:rsid w:val="000817F9"/>
    <w:rsid w:val="00082E24"/>
    <w:rsid w:val="00084066"/>
    <w:rsid w:val="00087EE4"/>
    <w:rsid w:val="000904A2"/>
    <w:rsid w:val="00096075"/>
    <w:rsid w:val="000960F2"/>
    <w:rsid w:val="000966D0"/>
    <w:rsid w:val="000A0520"/>
    <w:rsid w:val="000A106D"/>
    <w:rsid w:val="000A1914"/>
    <w:rsid w:val="000A2F0B"/>
    <w:rsid w:val="000B099E"/>
    <w:rsid w:val="000B11A0"/>
    <w:rsid w:val="000B1270"/>
    <w:rsid w:val="000B37FC"/>
    <w:rsid w:val="000B4FB5"/>
    <w:rsid w:val="000B7599"/>
    <w:rsid w:val="000C0D73"/>
    <w:rsid w:val="000C43F8"/>
    <w:rsid w:val="000C5028"/>
    <w:rsid w:val="000C6257"/>
    <w:rsid w:val="000D47D4"/>
    <w:rsid w:val="000D52AB"/>
    <w:rsid w:val="000D5D9F"/>
    <w:rsid w:val="000E1A62"/>
    <w:rsid w:val="000E1C72"/>
    <w:rsid w:val="000E5E09"/>
    <w:rsid w:val="000E7704"/>
    <w:rsid w:val="000F0F5D"/>
    <w:rsid w:val="000F24E2"/>
    <w:rsid w:val="000F468A"/>
    <w:rsid w:val="000F5C60"/>
    <w:rsid w:val="000F747C"/>
    <w:rsid w:val="001005A6"/>
    <w:rsid w:val="00101064"/>
    <w:rsid w:val="001014F0"/>
    <w:rsid w:val="0010430A"/>
    <w:rsid w:val="001043E4"/>
    <w:rsid w:val="001050BB"/>
    <w:rsid w:val="00105BB0"/>
    <w:rsid w:val="0010793D"/>
    <w:rsid w:val="001112A3"/>
    <w:rsid w:val="001123AC"/>
    <w:rsid w:val="00112C0A"/>
    <w:rsid w:val="00113B22"/>
    <w:rsid w:val="00114D3E"/>
    <w:rsid w:val="0011675C"/>
    <w:rsid w:val="001168DF"/>
    <w:rsid w:val="00120C62"/>
    <w:rsid w:val="001211E6"/>
    <w:rsid w:val="00122807"/>
    <w:rsid w:val="0012605E"/>
    <w:rsid w:val="00131AFF"/>
    <w:rsid w:val="0013238A"/>
    <w:rsid w:val="00134FEC"/>
    <w:rsid w:val="001350A1"/>
    <w:rsid w:val="00135FD8"/>
    <w:rsid w:val="00137143"/>
    <w:rsid w:val="001419FA"/>
    <w:rsid w:val="001421FF"/>
    <w:rsid w:val="00142DA4"/>
    <w:rsid w:val="00144839"/>
    <w:rsid w:val="001465CA"/>
    <w:rsid w:val="00147907"/>
    <w:rsid w:val="001501D1"/>
    <w:rsid w:val="00151BB7"/>
    <w:rsid w:val="001523CB"/>
    <w:rsid w:val="001544C0"/>
    <w:rsid w:val="00154710"/>
    <w:rsid w:val="00156727"/>
    <w:rsid w:val="00156B9E"/>
    <w:rsid w:val="0015742D"/>
    <w:rsid w:val="001601B6"/>
    <w:rsid w:val="001627F1"/>
    <w:rsid w:val="001629F6"/>
    <w:rsid w:val="00163906"/>
    <w:rsid w:val="001658FE"/>
    <w:rsid w:val="001661BD"/>
    <w:rsid w:val="00166CED"/>
    <w:rsid w:val="00167B13"/>
    <w:rsid w:val="00167B95"/>
    <w:rsid w:val="00171D34"/>
    <w:rsid w:val="00172ECC"/>
    <w:rsid w:val="0017464F"/>
    <w:rsid w:val="00174C29"/>
    <w:rsid w:val="00175222"/>
    <w:rsid w:val="001756D2"/>
    <w:rsid w:val="0017656E"/>
    <w:rsid w:val="00177B4C"/>
    <w:rsid w:val="001809E7"/>
    <w:rsid w:val="00181F3A"/>
    <w:rsid w:val="00182D42"/>
    <w:rsid w:val="00184CD8"/>
    <w:rsid w:val="001855EA"/>
    <w:rsid w:val="00192366"/>
    <w:rsid w:val="0019239A"/>
    <w:rsid w:val="001924A8"/>
    <w:rsid w:val="00192903"/>
    <w:rsid w:val="00193FBF"/>
    <w:rsid w:val="00194141"/>
    <w:rsid w:val="00195106"/>
    <w:rsid w:val="00195985"/>
    <w:rsid w:val="00197051"/>
    <w:rsid w:val="001A0BEB"/>
    <w:rsid w:val="001A0C84"/>
    <w:rsid w:val="001A1FBC"/>
    <w:rsid w:val="001A3140"/>
    <w:rsid w:val="001A324F"/>
    <w:rsid w:val="001A6A4B"/>
    <w:rsid w:val="001A7E46"/>
    <w:rsid w:val="001B2CA1"/>
    <w:rsid w:val="001C0DCE"/>
    <w:rsid w:val="001C18ED"/>
    <w:rsid w:val="001C2CFF"/>
    <w:rsid w:val="001C3E1A"/>
    <w:rsid w:val="001C42A5"/>
    <w:rsid w:val="001D042D"/>
    <w:rsid w:val="001D0511"/>
    <w:rsid w:val="001D13E2"/>
    <w:rsid w:val="001D3392"/>
    <w:rsid w:val="001D3BCE"/>
    <w:rsid w:val="001D6B4F"/>
    <w:rsid w:val="001D6CAF"/>
    <w:rsid w:val="001D792A"/>
    <w:rsid w:val="001E028C"/>
    <w:rsid w:val="001E14DB"/>
    <w:rsid w:val="001E2D15"/>
    <w:rsid w:val="001E6125"/>
    <w:rsid w:val="001F07D8"/>
    <w:rsid w:val="001F1A3E"/>
    <w:rsid w:val="001F2A31"/>
    <w:rsid w:val="001F2D40"/>
    <w:rsid w:val="001F6136"/>
    <w:rsid w:val="001F661D"/>
    <w:rsid w:val="001F7D4A"/>
    <w:rsid w:val="002000C4"/>
    <w:rsid w:val="00200C4E"/>
    <w:rsid w:val="00202538"/>
    <w:rsid w:val="002031C0"/>
    <w:rsid w:val="00205A16"/>
    <w:rsid w:val="00207375"/>
    <w:rsid w:val="002133A4"/>
    <w:rsid w:val="002133AD"/>
    <w:rsid w:val="00213E75"/>
    <w:rsid w:val="002148CC"/>
    <w:rsid w:val="00214958"/>
    <w:rsid w:val="00220B8E"/>
    <w:rsid w:val="00221882"/>
    <w:rsid w:val="00221E31"/>
    <w:rsid w:val="002220E7"/>
    <w:rsid w:val="002232D3"/>
    <w:rsid w:val="002244C5"/>
    <w:rsid w:val="00224A51"/>
    <w:rsid w:val="002258E7"/>
    <w:rsid w:val="002261A5"/>
    <w:rsid w:val="0023121B"/>
    <w:rsid w:val="002325C5"/>
    <w:rsid w:val="0023518A"/>
    <w:rsid w:val="002351B4"/>
    <w:rsid w:val="002353E5"/>
    <w:rsid w:val="00242773"/>
    <w:rsid w:val="00243DA8"/>
    <w:rsid w:val="00245657"/>
    <w:rsid w:val="00246FBB"/>
    <w:rsid w:val="00250F18"/>
    <w:rsid w:val="002510DE"/>
    <w:rsid w:val="002526CC"/>
    <w:rsid w:val="00253819"/>
    <w:rsid w:val="002549B3"/>
    <w:rsid w:val="0025557B"/>
    <w:rsid w:val="00255A1A"/>
    <w:rsid w:val="002562D2"/>
    <w:rsid w:val="00257583"/>
    <w:rsid w:val="002663D8"/>
    <w:rsid w:val="002676A0"/>
    <w:rsid w:val="002714A8"/>
    <w:rsid w:val="00274501"/>
    <w:rsid w:val="002752E8"/>
    <w:rsid w:val="00275DB7"/>
    <w:rsid w:val="00276B7B"/>
    <w:rsid w:val="00276C35"/>
    <w:rsid w:val="00276F11"/>
    <w:rsid w:val="0027796E"/>
    <w:rsid w:val="0028000D"/>
    <w:rsid w:val="00284509"/>
    <w:rsid w:val="00290230"/>
    <w:rsid w:val="002909BB"/>
    <w:rsid w:val="00291722"/>
    <w:rsid w:val="00291A95"/>
    <w:rsid w:val="00292E8E"/>
    <w:rsid w:val="00293725"/>
    <w:rsid w:val="002939A4"/>
    <w:rsid w:val="002944BD"/>
    <w:rsid w:val="00294A6E"/>
    <w:rsid w:val="00295757"/>
    <w:rsid w:val="00295FCB"/>
    <w:rsid w:val="00296F90"/>
    <w:rsid w:val="002A0529"/>
    <w:rsid w:val="002A0865"/>
    <w:rsid w:val="002A0DD6"/>
    <w:rsid w:val="002A1231"/>
    <w:rsid w:val="002A2214"/>
    <w:rsid w:val="002A3515"/>
    <w:rsid w:val="002A3928"/>
    <w:rsid w:val="002A5978"/>
    <w:rsid w:val="002B507D"/>
    <w:rsid w:val="002B7736"/>
    <w:rsid w:val="002B7794"/>
    <w:rsid w:val="002B7944"/>
    <w:rsid w:val="002B7A57"/>
    <w:rsid w:val="002C0787"/>
    <w:rsid w:val="002C2E4D"/>
    <w:rsid w:val="002C4381"/>
    <w:rsid w:val="002C4A78"/>
    <w:rsid w:val="002C52FA"/>
    <w:rsid w:val="002C5A59"/>
    <w:rsid w:val="002D02DE"/>
    <w:rsid w:val="002D0B8E"/>
    <w:rsid w:val="002D17B7"/>
    <w:rsid w:val="002D28F5"/>
    <w:rsid w:val="002D3E24"/>
    <w:rsid w:val="002D455D"/>
    <w:rsid w:val="002D587D"/>
    <w:rsid w:val="002D74FA"/>
    <w:rsid w:val="002D7C7E"/>
    <w:rsid w:val="002D7DDD"/>
    <w:rsid w:val="002E170D"/>
    <w:rsid w:val="002E782E"/>
    <w:rsid w:val="002F2483"/>
    <w:rsid w:val="002F690D"/>
    <w:rsid w:val="002F6992"/>
    <w:rsid w:val="002F75DC"/>
    <w:rsid w:val="00300691"/>
    <w:rsid w:val="00302246"/>
    <w:rsid w:val="00306D5A"/>
    <w:rsid w:val="0031022F"/>
    <w:rsid w:val="0031093B"/>
    <w:rsid w:val="00316381"/>
    <w:rsid w:val="00316CEC"/>
    <w:rsid w:val="00317461"/>
    <w:rsid w:val="00317696"/>
    <w:rsid w:val="003177B6"/>
    <w:rsid w:val="00317C59"/>
    <w:rsid w:val="003221A5"/>
    <w:rsid w:val="00322988"/>
    <w:rsid w:val="0032312A"/>
    <w:rsid w:val="003303EA"/>
    <w:rsid w:val="003307B9"/>
    <w:rsid w:val="003315ED"/>
    <w:rsid w:val="00331A9E"/>
    <w:rsid w:val="00331EB4"/>
    <w:rsid w:val="003333C8"/>
    <w:rsid w:val="00333896"/>
    <w:rsid w:val="00336DB7"/>
    <w:rsid w:val="00342AE0"/>
    <w:rsid w:val="0034387C"/>
    <w:rsid w:val="00344DA7"/>
    <w:rsid w:val="00351D24"/>
    <w:rsid w:val="003530D4"/>
    <w:rsid w:val="00357CD2"/>
    <w:rsid w:val="0036062E"/>
    <w:rsid w:val="00362B52"/>
    <w:rsid w:val="00364A69"/>
    <w:rsid w:val="00365116"/>
    <w:rsid w:val="00367B40"/>
    <w:rsid w:val="00367C21"/>
    <w:rsid w:val="0037011E"/>
    <w:rsid w:val="00372C0B"/>
    <w:rsid w:val="00373F65"/>
    <w:rsid w:val="0037413B"/>
    <w:rsid w:val="00374297"/>
    <w:rsid w:val="00376520"/>
    <w:rsid w:val="00380FE3"/>
    <w:rsid w:val="003811F9"/>
    <w:rsid w:val="00385661"/>
    <w:rsid w:val="003862E6"/>
    <w:rsid w:val="00386B24"/>
    <w:rsid w:val="00390939"/>
    <w:rsid w:val="00391EC3"/>
    <w:rsid w:val="0039303E"/>
    <w:rsid w:val="00393A09"/>
    <w:rsid w:val="00394899"/>
    <w:rsid w:val="003977A7"/>
    <w:rsid w:val="003A1E9F"/>
    <w:rsid w:val="003A23DA"/>
    <w:rsid w:val="003A3496"/>
    <w:rsid w:val="003A3EB0"/>
    <w:rsid w:val="003A75FF"/>
    <w:rsid w:val="003A7C15"/>
    <w:rsid w:val="003B1B79"/>
    <w:rsid w:val="003B2B8C"/>
    <w:rsid w:val="003B3E62"/>
    <w:rsid w:val="003B43C5"/>
    <w:rsid w:val="003B47CC"/>
    <w:rsid w:val="003B4C4D"/>
    <w:rsid w:val="003B6B31"/>
    <w:rsid w:val="003C212D"/>
    <w:rsid w:val="003C2AB5"/>
    <w:rsid w:val="003C40D9"/>
    <w:rsid w:val="003C53F5"/>
    <w:rsid w:val="003C5CE6"/>
    <w:rsid w:val="003C674E"/>
    <w:rsid w:val="003D61CB"/>
    <w:rsid w:val="003D6AC4"/>
    <w:rsid w:val="003E2FBE"/>
    <w:rsid w:val="003E405F"/>
    <w:rsid w:val="003E4D7D"/>
    <w:rsid w:val="003E63B1"/>
    <w:rsid w:val="003F0FA0"/>
    <w:rsid w:val="003F1AE5"/>
    <w:rsid w:val="003F24DD"/>
    <w:rsid w:val="003F34E4"/>
    <w:rsid w:val="003F5D54"/>
    <w:rsid w:val="003F6CEF"/>
    <w:rsid w:val="00400906"/>
    <w:rsid w:val="004019E3"/>
    <w:rsid w:val="004024E3"/>
    <w:rsid w:val="004027F5"/>
    <w:rsid w:val="00402A75"/>
    <w:rsid w:val="00406FA6"/>
    <w:rsid w:val="00411CA1"/>
    <w:rsid w:val="00412037"/>
    <w:rsid w:val="00412A0A"/>
    <w:rsid w:val="004132B4"/>
    <w:rsid w:val="00413D97"/>
    <w:rsid w:val="004156BE"/>
    <w:rsid w:val="00415CEA"/>
    <w:rsid w:val="00416216"/>
    <w:rsid w:val="00416C8C"/>
    <w:rsid w:val="00416D05"/>
    <w:rsid w:val="00417017"/>
    <w:rsid w:val="00421ACB"/>
    <w:rsid w:val="00422D05"/>
    <w:rsid w:val="00424091"/>
    <w:rsid w:val="004241B2"/>
    <w:rsid w:val="004263B6"/>
    <w:rsid w:val="00434180"/>
    <w:rsid w:val="00436B1D"/>
    <w:rsid w:val="0044069A"/>
    <w:rsid w:val="004414AA"/>
    <w:rsid w:val="0044368A"/>
    <w:rsid w:val="004440B8"/>
    <w:rsid w:val="00444374"/>
    <w:rsid w:val="00444598"/>
    <w:rsid w:val="00451EA3"/>
    <w:rsid w:val="004529C1"/>
    <w:rsid w:val="00452D55"/>
    <w:rsid w:val="004532C5"/>
    <w:rsid w:val="00454327"/>
    <w:rsid w:val="004544A5"/>
    <w:rsid w:val="00454509"/>
    <w:rsid w:val="00454558"/>
    <w:rsid w:val="00455A8A"/>
    <w:rsid w:val="004562B3"/>
    <w:rsid w:val="004603D9"/>
    <w:rsid w:val="00461950"/>
    <w:rsid w:val="0046205B"/>
    <w:rsid w:val="004663E1"/>
    <w:rsid w:val="0046772A"/>
    <w:rsid w:val="00467B2E"/>
    <w:rsid w:val="00470859"/>
    <w:rsid w:val="00471234"/>
    <w:rsid w:val="00471327"/>
    <w:rsid w:val="00471ABF"/>
    <w:rsid w:val="00471CDE"/>
    <w:rsid w:val="00473788"/>
    <w:rsid w:val="00473976"/>
    <w:rsid w:val="00474566"/>
    <w:rsid w:val="00476CB8"/>
    <w:rsid w:val="00477CD6"/>
    <w:rsid w:val="004802C6"/>
    <w:rsid w:val="0048405D"/>
    <w:rsid w:val="00484E3B"/>
    <w:rsid w:val="004851BD"/>
    <w:rsid w:val="00485CE4"/>
    <w:rsid w:val="00486F2C"/>
    <w:rsid w:val="00490452"/>
    <w:rsid w:val="00491219"/>
    <w:rsid w:val="0049241B"/>
    <w:rsid w:val="004940B7"/>
    <w:rsid w:val="004A3CC6"/>
    <w:rsid w:val="004A6427"/>
    <w:rsid w:val="004A68BB"/>
    <w:rsid w:val="004B0AC2"/>
    <w:rsid w:val="004B12E9"/>
    <w:rsid w:val="004B1EFC"/>
    <w:rsid w:val="004B3688"/>
    <w:rsid w:val="004B4F43"/>
    <w:rsid w:val="004B5F9D"/>
    <w:rsid w:val="004B60D1"/>
    <w:rsid w:val="004B6DFB"/>
    <w:rsid w:val="004C1A4C"/>
    <w:rsid w:val="004C41E2"/>
    <w:rsid w:val="004C78DC"/>
    <w:rsid w:val="004C7A05"/>
    <w:rsid w:val="004C7DF2"/>
    <w:rsid w:val="004D0DFA"/>
    <w:rsid w:val="004D0F46"/>
    <w:rsid w:val="004D2D3E"/>
    <w:rsid w:val="004D35F4"/>
    <w:rsid w:val="004D3BBE"/>
    <w:rsid w:val="004D41CC"/>
    <w:rsid w:val="004D4287"/>
    <w:rsid w:val="004D52FC"/>
    <w:rsid w:val="004D589D"/>
    <w:rsid w:val="004D731C"/>
    <w:rsid w:val="004D7330"/>
    <w:rsid w:val="004E0A6C"/>
    <w:rsid w:val="004E201A"/>
    <w:rsid w:val="004E20A6"/>
    <w:rsid w:val="004E2B0E"/>
    <w:rsid w:val="004F3063"/>
    <w:rsid w:val="004F4927"/>
    <w:rsid w:val="004F596E"/>
    <w:rsid w:val="0050314F"/>
    <w:rsid w:val="0050485E"/>
    <w:rsid w:val="005049DC"/>
    <w:rsid w:val="0050577E"/>
    <w:rsid w:val="00506026"/>
    <w:rsid w:val="00506C52"/>
    <w:rsid w:val="005078BF"/>
    <w:rsid w:val="0051081F"/>
    <w:rsid w:val="00510D33"/>
    <w:rsid w:val="00511658"/>
    <w:rsid w:val="005122E1"/>
    <w:rsid w:val="0051329F"/>
    <w:rsid w:val="00514508"/>
    <w:rsid w:val="0051472E"/>
    <w:rsid w:val="00515001"/>
    <w:rsid w:val="0051757A"/>
    <w:rsid w:val="00517CBF"/>
    <w:rsid w:val="0052194F"/>
    <w:rsid w:val="005219EB"/>
    <w:rsid w:val="00521E6A"/>
    <w:rsid w:val="00522031"/>
    <w:rsid w:val="00522784"/>
    <w:rsid w:val="00522B1F"/>
    <w:rsid w:val="00524705"/>
    <w:rsid w:val="00530540"/>
    <w:rsid w:val="005329C9"/>
    <w:rsid w:val="0053338C"/>
    <w:rsid w:val="005337C3"/>
    <w:rsid w:val="00534552"/>
    <w:rsid w:val="00534B5B"/>
    <w:rsid w:val="00537E15"/>
    <w:rsid w:val="00542724"/>
    <w:rsid w:val="00544791"/>
    <w:rsid w:val="005448C3"/>
    <w:rsid w:val="0054494C"/>
    <w:rsid w:val="00544E79"/>
    <w:rsid w:val="005452A3"/>
    <w:rsid w:val="00552E34"/>
    <w:rsid w:val="0055326C"/>
    <w:rsid w:val="00555F24"/>
    <w:rsid w:val="0055668B"/>
    <w:rsid w:val="005568E8"/>
    <w:rsid w:val="005573FC"/>
    <w:rsid w:val="00557454"/>
    <w:rsid w:val="00565641"/>
    <w:rsid w:val="00566D3F"/>
    <w:rsid w:val="00567CB4"/>
    <w:rsid w:val="00570ED8"/>
    <w:rsid w:val="00572C01"/>
    <w:rsid w:val="00574F1D"/>
    <w:rsid w:val="005753EC"/>
    <w:rsid w:val="005755EA"/>
    <w:rsid w:val="0057567B"/>
    <w:rsid w:val="005768A7"/>
    <w:rsid w:val="00580578"/>
    <w:rsid w:val="00586027"/>
    <w:rsid w:val="00587A63"/>
    <w:rsid w:val="00590C5B"/>
    <w:rsid w:val="00590F56"/>
    <w:rsid w:val="00591CAF"/>
    <w:rsid w:val="0059211C"/>
    <w:rsid w:val="00592E7C"/>
    <w:rsid w:val="005951BE"/>
    <w:rsid w:val="00595A2A"/>
    <w:rsid w:val="0059736C"/>
    <w:rsid w:val="00597418"/>
    <w:rsid w:val="00597F2A"/>
    <w:rsid w:val="005A237B"/>
    <w:rsid w:val="005A2B27"/>
    <w:rsid w:val="005A3736"/>
    <w:rsid w:val="005A485D"/>
    <w:rsid w:val="005A4CB7"/>
    <w:rsid w:val="005A5258"/>
    <w:rsid w:val="005A689E"/>
    <w:rsid w:val="005A6C6A"/>
    <w:rsid w:val="005A7228"/>
    <w:rsid w:val="005A78CE"/>
    <w:rsid w:val="005A7DFB"/>
    <w:rsid w:val="005B0FDA"/>
    <w:rsid w:val="005B2F5C"/>
    <w:rsid w:val="005B425A"/>
    <w:rsid w:val="005B49C7"/>
    <w:rsid w:val="005B5169"/>
    <w:rsid w:val="005B6428"/>
    <w:rsid w:val="005B736A"/>
    <w:rsid w:val="005C290F"/>
    <w:rsid w:val="005C2A61"/>
    <w:rsid w:val="005C4B81"/>
    <w:rsid w:val="005C5FDA"/>
    <w:rsid w:val="005D4594"/>
    <w:rsid w:val="005D64AE"/>
    <w:rsid w:val="005D7524"/>
    <w:rsid w:val="005E1305"/>
    <w:rsid w:val="005E1625"/>
    <w:rsid w:val="005E19E6"/>
    <w:rsid w:val="005E5672"/>
    <w:rsid w:val="005E6873"/>
    <w:rsid w:val="005E7CDE"/>
    <w:rsid w:val="005F32E1"/>
    <w:rsid w:val="005F3343"/>
    <w:rsid w:val="005F414B"/>
    <w:rsid w:val="005F48E9"/>
    <w:rsid w:val="005F6917"/>
    <w:rsid w:val="005F6A4B"/>
    <w:rsid w:val="006016CC"/>
    <w:rsid w:val="00604056"/>
    <w:rsid w:val="006043C6"/>
    <w:rsid w:val="006045D1"/>
    <w:rsid w:val="00604886"/>
    <w:rsid w:val="006048DA"/>
    <w:rsid w:val="00606881"/>
    <w:rsid w:val="00606BB4"/>
    <w:rsid w:val="00611A22"/>
    <w:rsid w:val="00615CAA"/>
    <w:rsid w:val="00615D66"/>
    <w:rsid w:val="00616469"/>
    <w:rsid w:val="00616F00"/>
    <w:rsid w:val="00617C43"/>
    <w:rsid w:val="0062166D"/>
    <w:rsid w:val="00623253"/>
    <w:rsid w:val="006237E2"/>
    <w:rsid w:val="00625C26"/>
    <w:rsid w:val="00633969"/>
    <w:rsid w:val="00640593"/>
    <w:rsid w:val="00642596"/>
    <w:rsid w:val="00643202"/>
    <w:rsid w:val="006432F0"/>
    <w:rsid w:val="00643E17"/>
    <w:rsid w:val="006442BF"/>
    <w:rsid w:val="006445E4"/>
    <w:rsid w:val="00644C1A"/>
    <w:rsid w:val="0065032E"/>
    <w:rsid w:val="00650C6B"/>
    <w:rsid w:val="006511F9"/>
    <w:rsid w:val="00653ACD"/>
    <w:rsid w:val="006566BA"/>
    <w:rsid w:val="00657029"/>
    <w:rsid w:val="00660045"/>
    <w:rsid w:val="00660221"/>
    <w:rsid w:val="00660798"/>
    <w:rsid w:val="0066137B"/>
    <w:rsid w:val="00661514"/>
    <w:rsid w:val="00662EEC"/>
    <w:rsid w:val="00666541"/>
    <w:rsid w:val="00666984"/>
    <w:rsid w:val="00667427"/>
    <w:rsid w:val="0066782A"/>
    <w:rsid w:val="00667E3F"/>
    <w:rsid w:val="006707EA"/>
    <w:rsid w:val="00670AEF"/>
    <w:rsid w:val="00670B0D"/>
    <w:rsid w:val="006713DF"/>
    <w:rsid w:val="00671968"/>
    <w:rsid w:val="00674AFC"/>
    <w:rsid w:val="00674FCB"/>
    <w:rsid w:val="00675058"/>
    <w:rsid w:val="0067678F"/>
    <w:rsid w:val="0068189C"/>
    <w:rsid w:val="006829A1"/>
    <w:rsid w:val="00683DCB"/>
    <w:rsid w:val="006844FD"/>
    <w:rsid w:val="006846C3"/>
    <w:rsid w:val="0068656B"/>
    <w:rsid w:val="00692DFB"/>
    <w:rsid w:val="00695A95"/>
    <w:rsid w:val="00695C7C"/>
    <w:rsid w:val="00696A7F"/>
    <w:rsid w:val="00696AA9"/>
    <w:rsid w:val="006A003D"/>
    <w:rsid w:val="006A093E"/>
    <w:rsid w:val="006A19BB"/>
    <w:rsid w:val="006A2E89"/>
    <w:rsid w:val="006A5BCD"/>
    <w:rsid w:val="006A7625"/>
    <w:rsid w:val="006B1569"/>
    <w:rsid w:val="006B15A3"/>
    <w:rsid w:val="006B21AA"/>
    <w:rsid w:val="006B26D2"/>
    <w:rsid w:val="006B5E2F"/>
    <w:rsid w:val="006B7BD9"/>
    <w:rsid w:val="006B7BDF"/>
    <w:rsid w:val="006C4DEE"/>
    <w:rsid w:val="006C5169"/>
    <w:rsid w:val="006C6AB5"/>
    <w:rsid w:val="006C6B17"/>
    <w:rsid w:val="006C722B"/>
    <w:rsid w:val="006C76D7"/>
    <w:rsid w:val="006C787F"/>
    <w:rsid w:val="006C797A"/>
    <w:rsid w:val="006C79B1"/>
    <w:rsid w:val="006D1627"/>
    <w:rsid w:val="006D1B55"/>
    <w:rsid w:val="006D5DC2"/>
    <w:rsid w:val="006D5F3C"/>
    <w:rsid w:val="006D665E"/>
    <w:rsid w:val="006D7A27"/>
    <w:rsid w:val="006E06BE"/>
    <w:rsid w:val="006E28C8"/>
    <w:rsid w:val="006E3286"/>
    <w:rsid w:val="006E631F"/>
    <w:rsid w:val="006E6601"/>
    <w:rsid w:val="006E746D"/>
    <w:rsid w:val="006F071E"/>
    <w:rsid w:val="006F2511"/>
    <w:rsid w:val="006F2575"/>
    <w:rsid w:val="006F2EAB"/>
    <w:rsid w:val="006F3447"/>
    <w:rsid w:val="006F5FCE"/>
    <w:rsid w:val="00700EB6"/>
    <w:rsid w:val="00700F46"/>
    <w:rsid w:val="00702081"/>
    <w:rsid w:val="00703C4A"/>
    <w:rsid w:val="007050FD"/>
    <w:rsid w:val="00705D44"/>
    <w:rsid w:val="0070600E"/>
    <w:rsid w:val="007070F8"/>
    <w:rsid w:val="0070735F"/>
    <w:rsid w:val="00710D54"/>
    <w:rsid w:val="00711F1E"/>
    <w:rsid w:val="00712186"/>
    <w:rsid w:val="00712723"/>
    <w:rsid w:val="007129B4"/>
    <w:rsid w:val="00715B3D"/>
    <w:rsid w:val="007166F5"/>
    <w:rsid w:val="007238E9"/>
    <w:rsid w:val="00726B62"/>
    <w:rsid w:val="007309D7"/>
    <w:rsid w:val="00730DE6"/>
    <w:rsid w:val="00731D87"/>
    <w:rsid w:val="00732E76"/>
    <w:rsid w:val="00740371"/>
    <w:rsid w:val="0074196B"/>
    <w:rsid w:val="00742A63"/>
    <w:rsid w:val="00744660"/>
    <w:rsid w:val="00744A05"/>
    <w:rsid w:val="00745E87"/>
    <w:rsid w:val="007475A3"/>
    <w:rsid w:val="00750E7A"/>
    <w:rsid w:val="007522C2"/>
    <w:rsid w:val="007530F2"/>
    <w:rsid w:val="00753751"/>
    <w:rsid w:val="007541BD"/>
    <w:rsid w:val="0076110B"/>
    <w:rsid w:val="00762131"/>
    <w:rsid w:val="00763BFE"/>
    <w:rsid w:val="00764E63"/>
    <w:rsid w:val="00765168"/>
    <w:rsid w:val="007655CB"/>
    <w:rsid w:val="00766C95"/>
    <w:rsid w:val="00770338"/>
    <w:rsid w:val="0077079D"/>
    <w:rsid w:val="00772EC4"/>
    <w:rsid w:val="00772F54"/>
    <w:rsid w:val="00774A55"/>
    <w:rsid w:val="00774E3F"/>
    <w:rsid w:val="007750C0"/>
    <w:rsid w:val="00775243"/>
    <w:rsid w:val="00776C6C"/>
    <w:rsid w:val="007779A8"/>
    <w:rsid w:val="00777A6B"/>
    <w:rsid w:val="007802CB"/>
    <w:rsid w:val="00782B41"/>
    <w:rsid w:val="00786477"/>
    <w:rsid w:val="00786FB7"/>
    <w:rsid w:val="00790DBA"/>
    <w:rsid w:val="0079193E"/>
    <w:rsid w:val="00793410"/>
    <w:rsid w:val="00795959"/>
    <w:rsid w:val="007966D5"/>
    <w:rsid w:val="007A2AB4"/>
    <w:rsid w:val="007B0A2D"/>
    <w:rsid w:val="007B1900"/>
    <w:rsid w:val="007B2459"/>
    <w:rsid w:val="007B2E15"/>
    <w:rsid w:val="007B377E"/>
    <w:rsid w:val="007B3907"/>
    <w:rsid w:val="007C0DB6"/>
    <w:rsid w:val="007C54AE"/>
    <w:rsid w:val="007C62CD"/>
    <w:rsid w:val="007D0FC6"/>
    <w:rsid w:val="007D15CA"/>
    <w:rsid w:val="007D2CB9"/>
    <w:rsid w:val="007D2CFC"/>
    <w:rsid w:val="007D4B0B"/>
    <w:rsid w:val="007D64FF"/>
    <w:rsid w:val="007D72DD"/>
    <w:rsid w:val="007D7893"/>
    <w:rsid w:val="007D7E86"/>
    <w:rsid w:val="007E2681"/>
    <w:rsid w:val="007E58D4"/>
    <w:rsid w:val="007E764F"/>
    <w:rsid w:val="007E7C44"/>
    <w:rsid w:val="007E7EA5"/>
    <w:rsid w:val="007F08FF"/>
    <w:rsid w:val="007F1856"/>
    <w:rsid w:val="007F1C2D"/>
    <w:rsid w:val="007F2463"/>
    <w:rsid w:val="008013BF"/>
    <w:rsid w:val="008015CC"/>
    <w:rsid w:val="00801707"/>
    <w:rsid w:val="00801951"/>
    <w:rsid w:val="0080313A"/>
    <w:rsid w:val="00806F9D"/>
    <w:rsid w:val="00807F34"/>
    <w:rsid w:val="00810A76"/>
    <w:rsid w:val="008110C1"/>
    <w:rsid w:val="008114F0"/>
    <w:rsid w:val="008126EC"/>
    <w:rsid w:val="00814B4D"/>
    <w:rsid w:val="00817274"/>
    <w:rsid w:val="00817478"/>
    <w:rsid w:val="00822CBA"/>
    <w:rsid w:val="0082318F"/>
    <w:rsid w:val="00823E7C"/>
    <w:rsid w:val="008278BD"/>
    <w:rsid w:val="0083169A"/>
    <w:rsid w:val="00831866"/>
    <w:rsid w:val="0083453F"/>
    <w:rsid w:val="00835249"/>
    <w:rsid w:val="00836FA3"/>
    <w:rsid w:val="008401AD"/>
    <w:rsid w:val="00841115"/>
    <w:rsid w:val="008432D7"/>
    <w:rsid w:val="008434AB"/>
    <w:rsid w:val="00843850"/>
    <w:rsid w:val="00844584"/>
    <w:rsid w:val="00844DA6"/>
    <w:rsid w:val="00845256"/>
    <w:rsid w:val="00845551"/>
    <w:rsid w:val="00845CE0"/>
    <w:rsid w:val="008462C5"/>
    <w:rsid w:val="008477CC"/>
    <w:rsid w:val="00853CA3"/>
    <w:rsid w:val="00854AE0"/>
    <w:rsid w:val="00856B7E"/>
    <w:rsid w:val="00861748"/>
    <w:rsid w:val="008628BD"/>
    <w:rsid w:val="008628C6"/>
    <w:rsid w:val="00862C10"/>
    <w:rsid w:val="00863108"/>
    <w:rsid w:val="00864B5C"/>
    <w:rsid w:val="008663E1"/>
    <w:rsid w:val="00866555"/>
    <w:rsid w:val="00866BEC"/>
    <w:rsid w:val="00866D14"/>
    <w:rsid w:val="008673A5"/>
    <w:rsid w:val="008678E4"/>
    <w:rsid w:val="00870510"/>
    <w:rsid w:val="008709D1"/>
    <w:rsid w:val="00871343"/>
    <w:rsid w:val="00871FCA"/>
    <w:rsid w:val="00873C70"/>
    <w:rsid w:val="008767F4"/>
    <w:rsid w:val="00876B57"/>
    <w:rsid w:val="008826F2"/>
    <w:rsid w:val="00884485"/>
    <w:rsid w:val="00884FA4"/>
    <w:rsid w:val="008870D8"/>
    <w:rsid w:val="00887DC1"/>
    <w:rsid w:val="00890635"/>
    <w:rsid w:val="00896397"/>
    <w:rsid w:val="008A4EC6"/>
    <w:rsid w:val="008A5D1A"/>
    <w:rsid w:val="008A5F1D"/>
    <w:rsid w:val="008B213A"/>
    <w:rsid w:val="008B25F6"/>
    <w:rsid w:val="008B2C1A"/>
    <w:rsid w:val="008B2F62"/>
    <w:rsid w:val="008B3709"/>
    <w:rsid w:val="008B4092"/>
    <w:rsid w:val="008B4A88"/>
    <w:rsid w:val="008C2581"/>
    <w:rsid w:val="008C544B"/>
    <w:rsid w:val="008C5651"/>
    <w:rsid w:val="008C668D"/>
    <w:rsid w:val="008C67E1"/>
    <w:rsid w:val="008C6989"/>
    <w:rsid w:val="008C6CD5"/>
    <w:rsid w:val="008D1D48"/>
    <w:rsid w:val="008D3F72"/>
    <w:rsid w:val="008D46E5"/>
    <w:rsid w:val="008D68DB"/>
    <w:rsid w:val="008D78AA"/>
    <w:rsid w:val="008E0449"/>
    <w:rsid w:val="008E1869"/>
    <w:rsid w:val="008E260C"/>
    <w:rsid w:val="008E2B47"/>
    <w:rsid w:val="008E6453"/>
    <w:rsid w:val="008E7B43"/>
    <w:rsid w:val="008F0319"/>
    <w:rsid w:val="008F1F4E"/>
    <w:rsid w:val="008F1FE0"/>
    <w:rsid w:val="008F2DD8"/>
    <w:rsid w:val="008F57D8"/>
    <w:rsid w:val="00903481"/>
    <w:rsid w:val="009036C0"/>
    <w:rsid w:val="00906E7B"/>
    <w:rsid w:val="00910185"/>
    <w:rsid w:val="00910573"/>
    <w:rsid w:val="00911E8E"/>
    <w:rsid w:val="00912DED"/>
    <w:rsid w:val="00915A8A"/>
    <w:rsid w:val="009169D4"/>
    <w:rsid w:val="00917C0C"/>
    <w:rsid w:val="0092073B"/>
    <w:rsid w:val="0092119B"/>
    <w:rsid w:val="00921719"/>
    <w:rsid w:val="009222BA"/>
    <w:rsid w:val="00923721"/>
    <w:rsid w:val="009244C0"/>
    <w:rsid w:val="00924BEA"/>
    <w:rsid w:val="00925D3B"/>
    <w:rsid w:val="00931900"/>
    <w:rsid w:val="00932056"/>
    <w:rsid w:val="009331D4"/>
    <w:rsid w:val="009331DA"/>
    <w:rsid w:val="00933EAB"/>
    <w:rsid w:val="0093461F"/>
    <w:rsid w:val="009368EC"/>
    <w:rsid w:val="00937C3B"/>
    <w:rsid w:val="0094012A"/>
    <w:rsid w:val="00941FE8"/>
    <w:rsid w:val="00944458"/>
    <w:rsid w:val="00944701"/>
    <w:rsid w:val="00950040"/>
    <w:rsid w:val="009503C3"/>
    <w:rsid w:val="0095177D"/>
    <w:rsid w:val="00951ED8"/>
    <w:rsid w:val="0095236D"/>
    <w:rsid w:val="00952E0B"/>
    <w:rsid w:val="00953E25"/>
    <w:rsid w:val="009542A2"/>
    <w:rsid w:val="009548FA"/>
    <w:rsid w:val="0095501F"/>
    <w:rsid w:val="00955C59"/>
    <w:rsid w:val="00960E62"/>
    <w:rsid w:val="0096197B"/>
    <w:rsid w:val="00962CED"/>
    <w:rsid w:val="00963C15"/>
    <w:rsid w:val="00964510"/>
    <w:rsid w:val="00967B44"/>
    <w:rsid w:val="0097075A"/>
    <w:rsid w:val="00970C76"/>
    <w:rsid w:val="00971ED0"/>
    <w:rsid w:val="00971EDB"/>
    <w:rsid w:val="00972417"/>
    <w:rsid w:val="009738A8"/>
    <w:rsid w:val="00975263"/>
    <w:rsid w:val="0097692D"/>
    <w:rsid w:val="00976C28"/>
    <w:rsid w:val="00981A62"/>
    <w:rsid w:val="00981D1B"/>
    <w:rsid w:val="00982164"/>
    <w:rsid w:val="009842D3"/>
    <w:rsid w:val="009847B0"/>
    <w:rsid w:val="00987249"/>
    <w:rsid w:val="00987E20"/>
    <w:rsid w:val="00990C49"/>
    <w:rsid w:val="00992A3A"/>
    <w:rsid w:val="00992EFF"/>
    <w:rsid w:val="00994CF7"/>
    <w:rsid w:val="00995393"/>
    <w:rsid w:val="009970B6"/>
    <w:rsid w:val="00997463"/>
    <w:rsid w:val="009A0C0B"/>
    <w:rsid w:val="009A0D73"/>
    <w:rsid w:val="009A1123"/>
    <w:rsid w:val="009A36BA"/>
    <w:rsid w:val="009A3C60"/>
    <w:rsid w:val="009A7671"/>
    <w:rsid w:val="009B1237"/>
    <w:rsid w:val="009B1B43"/>
    <w:rsid w:val="009B45CF"/>
    <w:rsid w:val="009B4F41"/>
    <w:rsid w:val="009B5E71"/>
    <w:rsid w:val="009B5FEB"/>
    <w:rsid w:val="009B74E7"/>
    <w:rsid w:val="009C0785"/>
    <w:rsid w:val="009C09BE"/>
    <w:rsid w:val="009C0F24"/>
    <w:rsid w:val="009C5F44"/>
    <w:rsid w:val="009C68B7"/>
    <w:rsid w:val="009C7252"/>
    <w:rsid w:val="009D1A76"/>
    <w:rsid w:val="009D1E7D"/>
    <w:rsid w:val="009D7B6D"/>
    <w:rsid w:val="009E02C8"/>
    <w:rsid w:val="009E04B3"/>
    <w:rsid w:val="009E0F7A"/>
    <w:rsid w:val="009E167E"/>
    <w:rsid w:val="009E1FEC"/>
    <w:rsid w:val="009E2776"/>
    <w:rsid w:val="009E3654"/>
    <w:rsid w:val="009E4896"/>
    <w:rsid w:val="009E67FC"/>
    <w:rsid w:val="009F1EE8"/>
    <w:rsid w:val="009F4E8D"/>
    <w:rsid w:val="00A00198"/>
    <w:rsid w:val="00A0030D"/>
    <w:rsid w:val="00A00877"/>
    <w:rsid w:val="00A0095D"/>
    <w:rsid w:val="00A05386"/>
    <w:rsid w:val="00A055CB"/>
    <w:rsid w:val="00A062C8"/>
    <w:rsid w:val="00A07588"/>
    <w:rsid w:val="00A11F99"/>
    <w:rsid w:val="00A15228"/>
    <w:rsid w:val="00A158FF"/>
    <w:rsid w:val="00A207AB"/>
    <w:rsid w:val="00A21C68"/>
    <w:rsid w:val="00A238A8"/>
    <w:rsid w:val="00A23B24"/>
    <w:rsid w:val="00A24600"/>
    <w:rsid w:val="00A24F31"/>
    <w:rsid w:val="00A26789"/>
    <w:rsid w:val="00A2785A"/>
    <w:rsid w:val="00A27E37"/>
    <w:rsid w:val="00A307B8"/>
    <w:rsid w:val="00A313BF"/>
    <w:rsid w:val="00A3605A"/>
    <w:rsid w:val="00A37F03"/>
    <w:rsid w:val="00A4298E"/>
    <w:rsid w:val="00A43AEB"/>
    <w:rsid w:val="00A46109"/>
    <w:rsid w:val="00A464B8"/>
    <w:rsid w:val="00A4661E"/>
    <w:rsid w:val="00A46666"/>
    <w:rsid w:val="00A468BD"/>
    <w:rsid w:val="00A4766E"/>
    <w:rsid w:val="00A50647"/>
    <w:rsid w:val="00A54835"/>
    <w:rsid w:val="00A5598C"/>
    <w:rsid w:val="00A610CA"/>
    <w:rsid w:val="00A614CC"/>
    <w:rsid w:val="00A62930"/>
    <w:rsid w:val="00A64359"/>
    <w:rsid w:val="00A6609C"/>
    <w:rsid w:val="00A677A5"/>
    <w:rsid w:val="00A71373"/>
    <w:rsid w:val="00A757D0"/>
    <w:rsid w:val="00A77896"/>
    <w:rsid w:val="00A820F4"/>
    <w:rsid w:val="00A86E56"/>
    <w:rsid w:val="00A87637"/>
    <w:rsid w:val="00A87862"/>
    <w:rsid w:val="00A9048C"/>
    <w:rsid w:val="00A90966"/>
    <w:rsid w:val="00A91BA4"/>
    <w:rsid w:val="00A933D6"/>
    <w:rsid w:val="00A955DB"/>
    <w:rsid w:val="00A95C94"/>
    <w:rsid w:val="00A97679"/>
    <w:rsid w:val="00AA16EF"/>
    <w:rsid w:val="00AA2F4A"/>
    <w:rsid w:val="00AA4D3B"/>
    <w:rsid w:val="00AA5D1E"/>
    <w:rsid w:val="00AA6CCF"/>
    <w:rsid w:val="00AA6F5B"/>
    <w:rsid w:val="00AB1337"/>
    <w:rsid w:val="00AB21B5"/>
    <w:rsid w:val="00AB357D"/>
    <w:rsid w:val="00AB359F"/>
    <w:rsid w:val="00AB36F9"/>
    <w:rsid w:val="00AB4422"/>
    <w:rsid w:val="00AB46C3"/>
    <w:rsid w:val="00AC0412"/>
    <w:rsid w:val="00AC0639"/>
    <w:rsid w:val="00AC52EC"/>
    <w:rsid w:val="00AC6DDF"/>
    <w:rsid w:val="00AD6DCE"/>
    <w:rsid w:val="00AD721F"/>
    <w:rsid w:val="00AE0B8C"/>
    <w:rsid w:val="00AE11C8"/>
    <w:rsid w:val="00AE1353"/>
    <w:rsid w:val="00AE330D"/>
    <w:rsid w:val="00AE6059"/>
    <w:rsid w:val="00AE775E"/>
    <w:rsid w:val="00AF0DB5"/>
    <w:rsid w:val="00AF131B"/>
    <w:rsid w:val="00AF2E54"/>
    <w:rsid w:val="00AF42B7"/>
    <w:rsid w:val="00AF4425"/>
    <w:rsid w:val="00AF48D9"/>
    <w:rsid w:val="00AF4BE3"/>
    <w:rsid w:val="00B00178"/>
    <w:rsid w:val="00B01316"/>
    <w:rsid w:val="00B0150C"/>
    <w:rsid w:val="00B023E7"/>
    <w:rsid w:val="00B03EBB"/>
    <w:rsid w:val="00B046B8"/>
    <w:rsid w:val="00B0532F"/>
    <w:rsid w:val="00B05D4E"/>
    <w:rsid w:val="00B07012"/>
    <w:rsid w:val="00B14CB5"/>
    <w:rsid w:val="00B22AF4"/>
    <w:rsid w:val="00B24C3F"/>
    <w:rsid w:val="00B261DD"/>
    <w:rsid w:val="00B30820"/>
    <w:rsid w:val="00B32C7E"/>
    <w:rsid w:val="00B32FC3"/>
    <w:rsid w:val="00B33078"/>
    <w:rsid w:val="00B33303"/>
    <w:rsid w:val="00B336E5"/>
    <w:rsid w:val="00B340D7"/>
    <w:rsid w:val="00B34207"/>
    <w:rsid w:val="00B35E3A"/>
    <w:rsid w:val="00B36056"/>
    <w:rsid w:val="00B40958"/>
    <w:rsid w:val="00B4272A"/>
    <w:rsid w:val="00B42B52"/>
    <w:rsid w:val="00B4380E"/>
    <w:rsid w:val="00B45062"/>
    <w:rsid w:val="00B47062"/>
    <w:rsid w:val="00B4720C"/>
    <w:rsid w:val="00B51630"/>
    <w:rsid w:val="00B5249B"/>
    <w:rsid w:val="00B5346C"/>
    <w:rsid w:val="00B57111"/>
    <w:rsid w:val="00B604F9"/>
    <w:rsid w:val="00B60C8F"/>
    <w:rsid w:val="00B611C7"/>
    <w:rsid w:val="00B61B00"/>
    <w:rsid w:val="00B62F2A"/>
    <w:rsid w:val="00B6341D"/>
    <w:rsid w:val="00B63966"/>
    <w:rsid w:val="00B63DEB"/>
    <w:rsid w:val="00B6427A"/>
    <w:rsid w:val="00B649E5"/>
    <w:rsid w:val="00B6550C"/>
    <w:rsid w:val="00B65FF6"/>
    <w:rsid w:val="00B66F55"/>
    <w:rsid w:val="00B72B6A"/>
    <w:rsid w:val="00B76425"/>
    <w:rsid w:val="00B767C3"/>
    <w:rsid w:val="00B819FA"/>
    <w:rsid w:val="00B82CE7"/>
    <w:rsid w:val="00B84A5A"/>
    <w:rsid w:val="00B86790"/>
    <w:rsid w:val="00B86D88"/>
    <w:rsid w:val="00B91BCC"/>
    <w:rsid w:val="00B9290F"/>
    <w:rsid w:val="00B92BCB"/>
    <w:rsid w:val="00B9385D"/>
    <w:rsid w:val="00B94CC7"/>
    <w:rsid w:val="00B94FC5"/>
    <w:rsid w:val="00B962C8"/>
    <w:rsid w:val="00B97AAB"/>
    <w:rsid w:val="00BA0765"/>
    <w:rsid w:val="00BA1144"/>
    <w:rsid w:val="00BA1E9F"/>
    <w:rsid w:val="00BA2551"/>
    <w:rsid w:val="00BA2767"/>
    <w:rsid w:val="00BA5847"/>
    <w:rsid w:val="00BA599D"/>
    <w:rsid w:val="00BA7B7C"/>
    <w:rsid w:val="00BB01B0"/>
    <w:rsid w:val="00BB01ED"/>
    <w:rsid w:val="00BB04D7"/>
    <w:rsid w:val="00BB0AB0"/>
    <w:rsid w:val="00BB2606"/>
    <w:rsid w:val="00BB292B"/>
    <w:rsid w:val="00BC2331"/>
    <w:rsid w:val="00BC542D"/>
    <w:rsid w:val="00BC5DB3"/>
    <w:rsid w:val="00BC76CB"/>
    <w:rsid w:val="00BD35B8"/>
    <w:rsid w:val="00BD4EBD"/>
    <w:rsid w:val="00BD6A3C"/>
    <w:rsid w:val="00BE40F5"/>
    <w:rsid w:val="00BE4713"/>
    <w:rsid w:val="00BE684C"/>
    <w:rsid w:val="00BF1161"/>
    <w:rsid w:val="00BF19B0"/>
    <w:rsid w:val="00BF1C52"/>
    <w:rsid w:val="00BF6FC5"/>
    <w:rsid w:val="00BF7569"/>
    <w:rsid w:val="00BF7736"/>
    <w:rsid w:val="00BF78D7"/>
    <w:rsid w:val="00C01334"/>
    <w:rsid w:val="00C02499"/>
    <w:rsid w:val="00C02681"/>
    <w:rsid w:val="00C02DE7"/>
    <w:rsid w:val="00C02F3B"/>
    <w:rsid w:val="00C03A40"/>
    <w:rsid w:val="00C05C6D"/>
    <w:rsid w:val="00C10789"/>
    <w:rsid w:val="00C10FB8"/>
    <w:rsid w:val="00C114C4"/>
    <w:rsid w:val="00C1196E"/>
    <w:rsid w:val="00C12848"/>
    <w:rsid w:val="00C14440"/>
    <w:rsid w:val="00C14C9C"/>
    <w:rsid w:val="00C17101"/>
    <w:rsid w:val="00C222DF"/>
    <w:rsid w:val="00C22FC1"/>
    <w:rsid w:val="00C23F0A"/>
    <w:rsid w:val="00C247CC"/>
    <w:rsid w:val="00C2488C"/>
    <w:rsid w:val="00C24C04"/>
    <w:rsid w:val="00C278F2"/>
    <w:rsid w:val="00C27BBB"/>
    <w:rsid w:val="00C3015C"/>
    <w:rsid w:val="00C34A30"/>
    <w:rsid w:val="00C401BB"/>
    <w:rsid w:val="00C4071A"/>
    <w:rsid w:val="00C425EB"/>
    <w:rsid w:val="00C426AB"/>
    <w:rsid w:val="00C434C6"/>
    <w:rsid w:val="00C436DA"/>
    <w:rsid w:val="00C44368"/>
    <w:rsid w:val="00C44A97"/>
    <w:rsid w:val="00C458A3"/>
    <w:rsid w:val="00C45B44"/>
    <w:rsid w:val="00C46362"/>
    <w:rsid w:val="00C46F7B"/>
    <w:rsid w:val="00C51EEB"/>
    <w:rsid w:val="00C524AF"/>
    <w:rsid w:val="00C5329C"/>
    <w:rsid w:val="00C53FE2"/>
    <w:rsid w:val="00C54221"/>
    <w:rsid w:val="00C5534F"/>
    <w:rsid w:val="00C55939"/>
    <w:rsid w:val="00C60ED6"/>
    <w:rsid w:val="00C6145C"/>
    <w:rsid w:val="00C61B08"/>
    <w:rsid w:val="00C65CE3"/>
    <w:rsid w:val="00C66DB9"/>
    <w:rsid w:val="00C6769E"/>
    <w:rsid w:val="00C71CBC"/>
    <w:rsid w:val="00C71E33"/>
    <w:rsid w:val="00C72B89"/>
    <w:rsid w:val="00C74183"/>
    <w:rsid w:val="00C77C52"/>
    <w:rsid w:val="00C809C8"/>
    <w:rsid w:val="00C811D9"/>
    <w:rsid w:val="00C81679"/>
    <w:rsid w:val="00C82275"/>
    <w:rsid w:val="00C83AA1"/>
    <w:rsid w:val="00C84CA7"/>
    <w:rsid w:val="00C84DC6"/>
    <w:rsid w:val="00C8771B"/>
    <w:rsid w:val="00C9029C"/>
    <w:rsid w:val="00C91449"/>
    <w:rsid w:val="00C92490"/>
    <w:rsid w:val="00C93DB7"/>
    <w:rsid w:val="00C94D41"/>
    <w:rsid w:val="00C95383"/>
    <w:rsid w:val="00C963EB"/>
    <w:rsid w:val="00C96833"/>
    <w:rsid w:val="00C968A6"/>
    <w:rsid w:val="00C97530"/>
    <w:rsid w:val="00CA02ED"/>
    <w:rsid w:val="00CA10FB"/>
    <w:rsid w:val="00CA208B"/>
    <w:rsid w:val="00CA303A"/>
    <w:rsid w:val="00CA47FA"/>
    <w:rsid w:val="00CA5649"/>
    <w:rsid w:val="00CA5A54"/>
    <w:rsid w:val="00CA6588"/>
    <w:rsid w:val="00CB01F8"/>
    <w:rsid w:val="00CB0710"/>
    <w:rsid w:val="00CB10C9"/>
    <w:rsid w:val="00CB15B4"/>
    <w:rsid w:val="00CB1A55"/>
    <w:rsid w:val="00CB235D"/>
    <w:rsid w:val="00CB2816"/>
    <w:rsid w:val="00CB5864"/>
    <w:rsid w:val="00CB7E0D"/>
    <w:rsid w:val="00CC0D21"/>
    <w:rsid w:val="00CC3770"/>
    <w:rsid w:val="00CC3E6E"/>
    <w:rsid w:val="00CC42C5"/>
    <w:rsid w:val="00CC71CE"/>
    <w:rsid w:val="00CC7317"/>
    <w:rsid w:val="00CD0671"/>
    <w:rsid w:val="00CD0F4A"/>
    <w:rsid w:val="00CD1AF4"/>
    <w:rsid w:val="00CD4034"/>
    <w:rsid w:val="00CD578D"/>
    <w:rsid w:val="00CD6979"/>
    <w:rsid w:val="00CE0EF1"/>
    <w:rsid w:val="00CE1333"/>
    <w:rsid w:val="00CE144C"/>
    <w:rsid w:val="00CE22BE"/>
    <w:rsid w:val="00CE350A"/>
    <w:rsid w:val="00CE51E3"/>
    <w:rsid w:val="00CE59E8"/>
    <w:rsid w:val="00CE6F9F"/>
    <w:rsid w:val="00CE7B4D"/>
    <w:rsid w:val="00CE7FE0"/>
    <w:rsid w:val="00CF2870"/>
    <w:rsid w:val="00CF3680"/>
    <w:rsid w:val="00CF4C27"/>
    <w:rsid w:val="00CF4DD3"/>
    <w:rsid w:val="00CF7B19"/>
    <w:rsid w:val="00D004F1"/>
    <w:rsid w:val="00D02DA1"/>
    <w:rsid w:val="00D041D0"/>
    <w:rsid w:val="00D0795D"/>
    <w:rsid w:val="00D07966"/>
    <w:rsid w:val="00D07C6B"/>
    <w:rsid w:val="00D11282"/>
    <w:rsid w:val="00D1422C"/>
    <w:rsid w:val="00D14B3B"/>
    <w:rsid w:val="00D14E28"/>
    <w:rsid w:val="00D14EF4"/>
    <w:rsid w:val="00D15112"/>
    <w:rsid w:val="00D16E16"/>
    <w:rsid w:val="00D20AAE"/>
    <w:rsid w:val="00D22F99"/>
    <w:rsid w:val="00D2304F"/>
    <w:rsid w:val="00D23BFA"/>
    <w:rsid w:val="00D24D17"/>
    <w:rsid w:val="00D270EC"/>
    <w:rsid w:val="00D273E3"/>
    <w:rsid w:val="00D27420"/>
    <w:rsid w:val="00D32D31"/>
    <w:rsid w:val="00D339D8"/>
    <w:rsid w:val="00D40A72"/>
    <w:rsid w:val="00D41CD3"/>
    <w:rsid w:val="00D4296E"/>
    <w:rsid w:val="00D445A7"/>
    <w:rsid w:val="00D46620"/>
    <w:rsid w:val="00D474E0"/>
    <w:rsid w:val="00D52501"/>
    <w:rsid w:val="00D528AE"/>
    <w:rsid w:val="00D567E6"/>
    <w:rsid w:val="00D570B3"/>
    <w:rsid w:val="00D64B6F"/>
    <w:rsid w:val="00D6562F"/>
    <w:rsid w:val="00D67294"/>
    <w:rsid w:val="00D70AB7"/>
    <w:rsid w:val="00D717CA"/>
    <w:rsid w:val="00D737A9"/>
    <w:rsid w:val="00D76CF5"/>
    <w:rsid w:val="00D80A24"/>
    <w:rsid w:val="00D82C4A"/>
    <w:rsid w:val="00D9080E"/>
    <w:rsid w:val="00D91214"/>
    <w:rsid w:val="00D93274"/>
    <w:rsid w:val="00D93451"/>
    <w:rsid w:val="00D93E5E"/>
    <w:rsid w:val="00D94B69"/>
    <w:rsid w:val="00D94ECC"/>
    <w:rsid w:val="00D950FC"/>
    <w:rsid w:val="00D95BDD"/>
    <w:rsid w:val="00DA0C79"/>
    <w:rsid w:val="00DA1AE0"/>
    <w:rsid w:val="00DA4711"/>
    <w:rsid w:val="00DA515A"/>
    <w:rsid w:val="00DA5D2E"/>
    <w:rsid w:val="00DB03A2"/>
    <w:rsid w:val="00DB2A37"/>
    <w:rsid w:val="00DB357B"/>
    <w:rsid w:val="00DB5C7D"/>
    <w:rsid w:val="00DB6976"/>
    <w:rsid w:val="00DB7B0E"/>
    <w:rsid w:val="00DB7E57"/>
    <w:rsid w:val="00DC02B5"/>
    <w:rsid w:val="00DC03D9"/>
    <w:rsid w:val="00DC0A55"/>
    <w:rsid w:val="00DC0E83"/>
    <w:rsid w:val="00DC20CE"/>
    <w:rsid w:val="00DC23D8"/>
    <w:rsid w:val="00DC2A81"/>
    <w:rsid w:val="00DC376A"/>
    <w:rsid w:val="00DC3A6E"/>
    <w:rsid w:val="00DD0649"/>
    <w:rsid w:val="00DD3548"/>
    <w:rsid w:val="00DD5C09"/>
    <w:rsid w:val="00DD60D0"/>
    <w:rsid w:val="00DD7201"/>
    <w:rsid w:val="00DE0782"/>
    <w:rsid w:val="00DE191B"/>
    <w:rsid w:val="00DE290F"/>
    <w:rsid w:val="00DE3CCE"/>
    <w:rsid w:val="00DE410B"/>
    <w:rsid w:val="00DE560F"/>
    <w:rsid w:val="00DF1B33"/>
    <w:rsid w:val="00DF7C44"/>
    <w:rsid w:val="00E001B4"/>
    <w:rsid w:val="00E00C16"/>
    <w:rsid w:val="00E01064"/>
    <w:rsid w:val="00E01E6D"/>
    <w:rsid w:val="00E02F81"/>
    <w:rsid w:val="00E0550D"/>
    <w:rsid w:val="00E055B8"/>
    <w:rsid w:val="00E05977"/>
    <w:rsid w:val="00E05B39"/>
    <w:rsid w:val="00E06B2E"/>
    <w:rsid w:val="00E07C07"/>
    <w:rsid w:val="00E13492"/>
    <w:rsid w:val="00E146F0"/>
    <w:rsid w:val="00E16750"/>
    <w:rsid w:val="00E16C92"/>
    <w:rsid w:val="00E17BF5"/>
    <w:rsid w:val="00E17C85"/>
    <w:rsid w:val="00E20141"/>
    <w:rsid w:val="00E22791"/>
    <w:rsid w:val="00E227C4"/>
    <w:rsid w:val="00E22B48"/>
    <w:rsid w:val="00E241E9"/>
    <w:rsid w:val="00E245E6"/>
    <w:rsid w:val="00E253B1"/>
    <w:rsid w:val="00E256F5"/>
    <w:rsid w:val="00E257A4"/>
    <w:rsid w:val="00E258BB"/>
    <w:rsid w:val="00E26A6C"/>
    <w:rsid w:val="00E307C5"/>
    <w:rsid w:val="00E308F7"/>
    <w:rsid w:val="00E31C92"/>
    <w:rsid w:val="00E32484"/>
    <w:rsid w:val="00E32511"/>
    <w:rsid w:val="00E33609"/>
    <w:rsid w:val="00E3391D"/>
    <w:rsid w:val="00E34D0F"/>
    <w:rsid w:val="00E350AA"/>
    <w:rsid w:val="00E36721"/>
    <w:rsid w:val="00E41E3F"/>
    <w:rsid w:val="00E42724"/>
    <w:rsid w:val="00E44625"/>
    <w:rsid w:val="00E45065"/>
    <w:rsid w:val="00E46991"/>
    <w:rsid w:val="00E51418"/>
    <w:rsid w:val="00E514B5"/>
    <w:rsid w:val="00E52E45"/>
    <w:rsid w:val="00E53246"/>
    <w:rsid w:val="00E5345C"/>
    <w:rsid w:val="00E55077"/>
    <w:rsid w:val="00E577D2"/>
    <w:rsid w:val="00E62C8C"/>
    <w:rsid w:val="00E62EEB"/>
    <w:rsid w:val="00E65375"/>
    <w:rsid w:val="00E678F1"/>
    <w:rsid w:val="00E7210A"/>
    <w:rsid w:val="00E73B93"/>
    <w:rsid w:val="00E74B05"/>
    <w:rsid w:val="00E7530C"/>
    <w:rsid w:val="00E75EE3"/>
    <w:rsid w:val="00E80FB7"/>
    <w:rsid w:val="00E8270A"/>
    <w:rsid w:val="00E82D8A"/>
    <w:rsid w:val="00E8380A"/>
    <w:rsid w:val="00E83EEE"/>
    <w:rsid w:val="00E846A4"/>
    <w:rsid w:val="00E861C9"/>
    <w:rsid w:val="00E867D1"/>
    <w:rsid w:val="00E87151"/>
    <w:rsid w:val="00E90566"/>
    <w:rsid w:val="00E90987"/>
    <w:rsid w:val="00E90C8F"/>
    <w:rsid w:val="00E90FC0"/>
    <w:rsid w:val="00E93A44"/>
    <w:rsid w:val="00E94FBC"/>
    <w:rsid w:val="00EA02F2"/>
    <w:rsid w:val="00EA160E"/>
    <w:rsid w:val="00EA36ED"/>
    <w:rsid w:val="00EA5EDB"/>
    <w:rsid w:val="00EB0EFF"/>
    <w:rsid w:val="00EB12C7"/>
    <w:rsid w:val="00EB518C"/>
    <w:rsid w:val="00EB5A11"/>
    <w:rsid w:val="00EB5FC9"/>
    <w:rsid w:val="00EB6E78"/>
    <w:rsid w:val="00EB7467"/>
    <w:rsid w:val="00EC31C2"/>
    <w:rsid w:val="00EC4525"/>
    <w:rsid w:val="00EC6A84"/>
    <w:rsid w:val="00EC78A3"/>
    <w:rsid w:val="00ED1DA2"/>
    <w:rsid w:val="00ED2490"/>
    <w:rsid w:val="00ED338B"/>
    <w:rsid w:val="00EE0563"/>
    <w:rsid w:val="00EE2C65"/>
    <w:rsid w:val="00EE345C"/>
    <w:rsid w:val="00EE35CA"/>
    <w:rsid w:val="00EE3C25"/>
    <w:rsid w:val="00EE4668"/>
    <w:rsid w:val="00EE596A"/>
    <w:rsid w:val="00EE5DF2"/>
    <w:rsid w:val="00EE6AF8"/>
    <w:rsid w:val="00EE7A10"/>
    <w:rsid w:val="00EE7B28"/>
    <w:rsid w:val="00EF0A99"/>
    <w:rsid w:val="00EF6CFA"/>
    <w:rsid w:val="00F018FA"/>
    <w:rsid w:val="00F0467E"/>
    <w:rsid w:val="00F05720"/>
    <w:rsid w:val="00F06CD2"/>
    <w:rsid w:val="00F12BD0"/>
    <w:rsid w:val="00F12CC8"/>
    <w:rsid w:val="00F131CE"/>
    <w:rsid w:val="00F13631"/>
    <w:rsid w:val="00F1658D"/>
    <w:rsid w:val="00F206B6"/>
    <w:rsid w:val="00F21314"/>
    <w:rsid w:val="00F21599"/>
    <w:rsid w:val="00F23C4E"/>
    <w:rsid w:val="00F23E9D"/>
    <w:rsid w:val="00F273A2"/>
    <w:rsid w:val="00F2787F"/>
    <w:rsid w:val="00F3106D"/>
    <w:rsid w:val="00F31B1D"/>
    <w:rsid w:val="00F32384"/>
    <w:rsid w:val="00F33E00"/>
    <w:rsid w:val="00F35583"/>
    <w:rsid w:val="00F35791"/>
    <w:rsid w:val="00F36607"/>
    <w:rsid w:val="00F3788B"/>
    <w:rsid w:val="00F407DC"/>
    <w:rsid w:val="00F40B30"/>
    <w:rsid w:val="00F40CB1"/>
    <w:rsid w:val="00F41F4A"/>
    <w:rsid w:val="00F43121"/>
    <w:rsid w:val="00F43516"/>
    <w:rsid w:val="00F4468E"/>
    <w:rsid w:val="00F4539F"/>
    <w:rsid w:val="00F453FC"/>
    <w:rsid w:val="00F45538"/>
    <w:rsid w:val="00F45796"/>
    <w:rsid w:val="00F46789"/>
    <w:rsid w:val="00F470EC"/>
    <w:rsid w:val="00F47C72"/>
    <w:rsid w:val="00F47CEE"/>
    <w:rsid w:val="00F47F4F"/>
    <w:rsid w:val="00F5164B"/>
    <w:rsid w:val="00F53B99"/>
    <w:rsid w:val="00F5440A"/>
    <w:rsid w:val="00F55151"/>
    <w:rsid w:val="00F556FB"/>
    <w:rsid w:val="00F56092"/>
    <w:rsid w:val="00F561AB"/>
    <w:rsid w:val="00F6291F"/>
    <w:rsid w:val="00F70DD0"/>
    <w:rsid w:val="00F71EE3"/>
    <w:rsid w:val="00F7286A"/>
    <w:rsid w:val="00F75DFD"/>
    <w:rsid w:val="00F75F4A"/>
    <w:rsid w:val="00F76E8A"/>
    <w:rsid w:val="00F813C4"/>
    <w:rsid w:val="00F85134"/>
    <w:rsid w:val="00F85258"/>
    <w:rsid w:val="00F86567"/>
    <w:rsid w:val="00F87ACC"/>
    <w:rsid w:val="00F90803"/>
    <w:rsid w:val="00F91A85"/>
    <w:rsid w:val="00F928AE"/>
    <w:rsid w:val="00F93F97"/>
    <w:rsid w:val="00F943B3"/>
    <w:rsid w:val="00F945DB"/>
    <w:rsid w:val="00F96053"/>
    <w:rsid w:val="00F96204"/>
    <w:rsid w:val="00FA630D"/>
    <w:rsid w:val="00FB2FDD"/>
    <w:rsid w:val="00FB363E"/>
    <w:rsid w:val="00FB4B32"/>
    <w:rsid w:val="00FC15A2"/>
    <w:rsid w:val="00FC2302"/>
    <w:rsid w:val="00FC56C3"/>
    <w:rsid w:val="00FC6B8A"/>
    <w:rsid w:val="00FC7EBF"/>
    <w:rsid w:val="00FD0923"/>
    <w:rsid w:val="00FD1F14"/>
    <w:rsid w:val="00FD3429"/>
    <w:rsid w:val="00FD3719"/>
    <w:rsid w:val="00FD53FE"/>
    <w:rsid w:val="00FD5891"/>
    <w:rsid w:val="00FE23FB"/>
    <w:rsid w:val="00FE649D"/>
    <w:rsid w:val="00FE7693"/>
    <w:rsid w:val="00FF077A"/>
    <w:rsid w:val="00FF15CD"/>
    <w:rsid w:val="00FF317D"/>
    <w:rsid w:val="00FF3AA5"/>
    <w:rsid w:val="00FF4201"/>
    <w:rsid w:val="00FF6F18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08B115"/>
  <w14:defaultImageDpi w14:val="32767"/>
  <w15:chartTrackingRefBased/>
  <w15:docId w15:val="{B31EC634-E755-E648-9FAB-92A023E7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74FA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rsid w:val="00C77C5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7D8"/>
    <w:rPr>
      <w:color w:val="808080"/>
    </w:rPr>
  </w:style>
  <w:style w:type="paragraph" w:styleId="ListParagraph">
    <w:name w:val="List Paragraph"/>
    <w:basedOn w:val="Normal"/>
    <w:uiPriority w:val="34"/>
    <w:qFormat/>
    <w:rsid w:val="001F1A3E"/>
    <w:pPr>
      <w:ind w:left="720"/>
      <w:contextualSpacing/>
    </w:pPr>
    <w:rPr>
      <w:rFonts w:eastAsiaTheme="minorHAnsi" w:cstheme="minorBid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F4E8D"/>
    <w:pPr>
      <w:tabs>
        <w:tab w:val="center" w:pos="4677"/>
        <w:tab w:val="right" w:pos="9355"/>
      </w:tabs>
    </w:pPr>
    <w:rPr>
      <w:rFonts w:eastAsia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F4E8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F4E8D"/>
    <w:pPr>
      <w:tabs>
        <w:tab w:val="center" w:pos="4677"/>
        <w:tab w:val="right" w:pos="9355"/>
      </w:tabs>
    </w:pPr>
    <w:rPr>
      <w:rFonts w:eastAsia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9F4E8D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F4E8D"/>
  </w:style>
  <w:style w:type="character" w:styleId="Hyperlink">
    <w:name w:val="Hyperlink"/>
    <w:basedOn w:val="DefaultParagraphFont"/>
    <w:uiPriority w:val="99"/>
    <w:unhideWhenUsed/>
    <w:rsid w:val="00090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0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C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7C52"/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styleId="Strong">
    <w:name w:val="Strong"/>
    <w:basedOn w:val="DefaultParagraphFont"/>
    <w:uiPriority w:val="22"/>
    <w:qFormat/>
    <w:rsid w:val="005049DC"/>
    <w:rPr>
      <w:b/>
      <w:bCs/>
    </w:rPr>
  </w:style>
  <w:style w:type="table" w:styleId="TableGrid">
    <w:name w:val="Table Grid"/>
    <w:basedOn w:val="TableNormal"/>
    <w:uiPriority w:val="39"/>
    <w:rsid w:val="00CA5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aauthor-info">
    <w:name w:val="loa__author-info"/>
    <w:basedOn w:val="DefaultParagraphFont"/>
    <w:rsid w:val="005A4CB7"/>
  </w:style>
  <w:style w:type="character" w:customStyle="1" w:styleId="loaauthor-name">
    <w:name w:val="loa__author-name"/>
    <w:basedOn w:val="DefaultParagraphFont"/>
    <w:rsid w:val="005A4CB7"/>
  </w:style>
  <w:style w:type="character" w:customStyle="1" w:styleId="epub-sectiontitle">
    <w:name w:val="epub-section__title"/>
    <w:basedOn w:val="DefaultParagraphFont"/>
    <w:rsid w:val="005A4CB7"/>
  </w:style>
  <w:style w:type="character" w:customStyle="1" w:styleId="comma-separator">
    <w:name w:val="comma-separator"/>
    <w:basedOn w:val="DefaultParagraphFont"/>
    <w:rsid w:val="005A4CB7"/>
  </w:style>
  <w:style w:type="character" w:customStyle="1" w:styleId="epub-sectiondate">
    <w:name w:val="epub-section__date"/>
    <w:basedOn w:val="DefaultParagraphFont"/>
    <w:rsid w:val="005A4CB7"/>
  </w:style>
  <w:style w:type="character" w:customStyle="1" w:styleId="epub-sectionpagerange">
    <w:name w:val="epub-section__pagerange"/>
    <w:basedOn w:val="DefaultParagraphFont"/>
    <w:rsid w:val="005A4CB7"/>
  </w:style>
  <w:style w:type="character" w:customStyle="1" w:styleId="Heading3Char">
    <w:name w:val="Heading 3 Char"/>
    <w:basedOn w:val="DefaultParagraphFont"/>
    <w:link w:val="Heading3"/>
    <w:uiPriority w:val="9"/>
    <w:semiHidden/>
    <w:rsid w:val="002909BB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styleId="Emphasis">
    <w:name w:val="Emphasis"/>
    <w:basedOn w:val="DefaultParagraphFont"/>
    <w:uiPriority w:val="20"/>
    <w:qFormat/>
    <w:rsid w:val="00490452"/>
    <w:rPr>
      <w:i/>
      <w:iCs/>
    </w:rPr>
  </w:style>
  <w:style w:type="character" w:customStyle="1" w:styleId="commaitem">
    <w:name w:val="comma__item"/>
    <w:basedOn w:val="DefaultParagraphFont"/>
    <w:rsid w:val="00CB235D"/>
  </w:style>
  <w:style w:type="character" w:customStyle="1" w:styleId="doilabel">
    <w:name w:val="doi__label"/>
    <w:basedOn w:val="DefaultParagraphFont"/>
    <w:rsid w:val="004D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s20082257" TargetMode="External"/><Relationship Id="rId13" Type="http://schemas.openxmlformats.org/officeDocument/2006/relationships/image" Target="media/image4.tif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risych@me.com" TargetMode="External"/><Relationship Id="rId12" Type="http://schemas.openxmlformats.org/officeDocument/2006/relationships/image" Target="media/image3.tif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if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tif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IFACOL.2015.09.288" TargetMode="External"/><Relationship Id="rId14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5455</TotalTime>
  <Pages>8</Pages>
  <Words>2379</Words>
  <Characters>13563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935</cp:revision>
  <dcterms:created xsi:type="dcterms:W3CDTF">2021-02-12T11:30:00Z</dcterms:created>
  <dcterms:modified xsi:type="dcterms:W3CDTF">2021-12-07T17:35:00Z</dcterms:modified>
</cp:coreProperties>
</file>