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2F67EC" w:rsidRDefault="002F67EC" w:rsidP="00E14520">
      <w:pPr>
        <w:autoSpaceDE w:val="0"/>
        <w:autoSpaceDN w:val="0"/>
        <w:adjustRightInd w:val="0"/>
        <w:spacing w:line="360" w:lineRule="auto"/>
        <w:jc w:val="both"/>
      </w:pPr>
      <w:r>
        <w:rPr>
          <w:rFonts w:ascii="Verdana" w:hAnsi="Verdana" w:cs="Arial"/>
          <w:b/>
          <w:bCs/>
          <w:sz w:val="12"/>
          <w:szCs w:val="12"/>
        </w:rPr>
        <w:t>CODIGO PROCESAL CIVIL: ARTÍCULO 80.- REPRESENTACIÓN JUDICIA</w:t>
      </w:r>
      <w:bookmarkStart w:id="0" w:name="_GoBack"/>
      <w:bookmarkEnd w:id="0"/>
      <w:r>
        <w:rPr>
          <w:rFonts w:ascii="Verdana" w:hAnsi="Verdana" w:cs="Arial"/>
          <w:b/>
          <w:bCs/>
          <w:sz w:val="12"/>
          <w:szCs w:val="12"/>
        </w:rPr>
        <w:t xml:space="preserve">L POR ABOGADO.- </w:t>
      </w:r>
      <w:r>
        <w:rPr>
          <w:rFonts w:ascii="Verdana" w:hAnsi="Verdana" w:cs="Arial"/>
          <w:sz w:val="12"/>
          <w:szCs w:val="12"/>
        </w:rPr>
        <w:t>EN EL PRIMER ESCRITO QUE PRESENTEN AL PROCESO, EL INTERESADO O SU REPRESENTANTE PUEDEN OTORGAR O DELEGAR AL ABOGADO QUE LO AUTORICE LAS FACULTADES GENERALES DE REPRESENTACIÓN A QUE SE REFIERE EL ARTÍCULO 74. EN ESTOS CASOS NO SE REQUIERE OBSERVAR LAS FORMALIDADES DEL ARTÍCULO 72, PERO SÍ QUE SE DESIGNE EL DOMICILIO PERSONAL DEL REPRESENTADO Y SU DECLARACIÓN DE ESTAR INSTRUÍDO DE LA REPRESENTACIÓN O DELEGACIÓN QUE OTORGA Y DE SUS ALCANCES.</w:t>
      </w:r>
      <w:r w:rsidR="001D4F11">
        <w:rPr>
          <w:rFonts w:ascii="Verdana" w:hAnsi="Verdana" w:cs="Arial"/>
          <w:sz w:val="12"/>
          <w:szCs w:val="12"/>
        </w:rPr>
        <w:t xml:space="preserve"> </w:t>
      </w:r>
    </w:p>
    <w:sectPr w:rsidR="00FC7640" w:rsidRPr="002F67EC" w:rsidSect="009035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1D4F11"/>
    <w:rsid w:val="002F67EC"/>
    <w:rsid w:val="00853721"/>
    <w:rsid w:val="00857171"/>
    <w:rsid w:val="0090350B"/>
    <w:rsid w:val="00E14520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Company>tambini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5</cp:revision>
  <dcterms:created xsi:type="dcterms:W3CDTF">2011-09-22T21:03:00Z</dcterms:created>
  <dcterms:modified xsi:type="dcterms:W3CDTF">2012-03-15T17:16:00Z</dcterms:modified>
</cp:coreProperties>
</file>