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294F" w:rsidRPr="003B6EB1" w:rsidRDefault="004C7CB1" w:rsidP="00D404D3">
      <w:pPr>
        <w:spacing w:line="360" w:lineRule="auto"/>
        <w:jc w:val="both"/>
      </w:pPr>
      <w:r w:rsidRPr="00332A51">
        <w:rPr>
          <w:rFonts w:ascii="Verdana" w:hAnsi="Verdana"/>
          <w:b/>
          <w:sz w:val="12"/>
          <w:szCs w:val="12"/>
        </w:rPr>
        <w:t>CODIGO PROCESAL CIVIL:”ARTICULO 214</w:t>
      </w:r>
      <w:r w:rsidR="000E0000">
        <w:rPr>
          <w:rFonts w:ascii="Verdana" w:hAnsi="Verdana"/>
          <w:b/>
          <w:sz w:val="12"/>
          <w:szCs w:val="12"/>
        </w:rPr>
        <w:t>”</w:t>
      </w:r>
      <w:r w:rsidRPr="00332A51">
        <w:rPr>
          <w:rFonts w:ascii="Verdana" w:hAnsi="Verdana"/>
          <w:b/>
          <w:sz w:val="12"/>
          <w:szCs w:val="12"/>
        </w:rPr>
        <w:t>º.-</w:t>
      </w:r>
      <w:r w:rsidRPr="00332A51">
        <w:rPr>
          <w:rFonts w:ascii="Verdana" w:hAnsi="Verdana" w:cs="Arial"/>
          <w:sz w:val="12"/>
          <w:szCs w:val="12"/>
          <w:lang w:eastAsia="en-US"/>
        </w:rPr>
        <w:t xml:space="preserve"> LA DECLARACIÓN DE PARTE SE REFIERE A HECHOS O INFORMACIÓN DEL QUE LA PRESTA O DE SU REPRESENTADO. LA PARTE DEBE DECLARAR PERSONALMENTE. EXCEPCIONALMENTE, TRATÁNDOSE DE PERSONA NATURAL, EL JUEZ ADMITIRÁ LA DECLARACIÓN DEL APODERADO SI CONSIDERA QUE NO SE PIERDE SU FINALIDAD</w:t>
      </w:r>
      <w:r>
        <w:rPr>
          <w:rFonts w:ascii="Verdana" w:hAnsi="Verdana" w:cs="Arial"/>
          <w:sz w:val="12"/>
          <w:szCs w:val="12"/>
          <w:lang w:eastAsia="en-US"/>
        </w:rPr>
        <w:t>.</w:t>
      </w:r>
      <w:bookmarkStart w:id="0" w:name="_GoBack"/>
      <w:bookmarkEnd w:id="0"/>
      <w:r w:rsidR="00040C42">
        <w:rPr>
          <w:rFonts w:ascii="Verdana" w:hAnsi="Verdana" w:cs="Arial"/>
          <w:sz w:val="12"/>
          <w:szCs w:val="12"/>
          <w:lang w:eastAsia="en-US"/>
        </w:rPr>
        <w:t xml:space="preserve"> </w:t>
      </w:r>
    </w:p>
    <w:sectPr w:rsidR="00E0294F" w:rsidRPr="003B6EB1" w:rsidSect="00525E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9"/>
  <w:proofState w:spelling="clean" w:grammar="clean"/>
  <w:defaultTabStop w:val="708"/>
  <w:hyphenationZone w:val="425"/>
  <w:characterSpacingControl w:val="doNotCompress"/>
  <w:compat/>
  <w:rsids>
    <w:rsidRoot w:val="00853721"/>
    <w:rsid w:val="00040C42"/>
    <w:rsid w:val="000B0E0B"/>
    <w:rsid w:val="000E0000"/>
    <w:rsid w:val="003B6EB1"/>
    <w:rsid w:val="004C7CB1"/>
    <w:rsid w:val="00525EB8"/>
    <w:rsid w:val="00786904"/>
    <w:rsid w:val="00853721"/>
    <w:rsid w:val="00D404D3"/>
    <w:rsid w:val="00E0294F"/>
    <w:rsid w:val="00E32213"/>
    <w:rsid w:val="00F96AAE"/>
    <w:rsid w:val="00FC7640"/>
    <w:rsid w:val="00FE27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48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tambini</Company>
  <LinksUpToDate>false</LinksUpToDate>
  <CharactersWithSpaces>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s-si001-tam</cp:lastModifiedBy>
  <cp:revision>10</cp:revision>
  <dcterms:created xsi:type="dcterms:W3CDTF">2011-09-22T21:03:00Z</dcterms:created>
  <dcterms:modified xsi:type="dcterms:W3CDTF">2012-03-15T17:19:00Z</dcterms:modified>
</cp:coreProperties>
</file>