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6A21CC" w:rsidRDefault="006A21CC" w:rsidP="00311639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DECRETO SUPREMO Nº 006-72-TR: “ARTÍCULO 3</w:t>
      </w:r>
      <w:r w:rsidRPr="00332A51">
        <w:rPr>
          <w:rFonts w:ascii="Verdana" w:hAnsi="Verdana"/>
          <w:sz w:val="12"/>
          <w:szCs w:val="12"/>
        </w:rPr>
        <w:t xml:space="preserve">.- PARA OTORGAR PODER GENERAL EN EL PROCEDIMIENTO DE DENUNCIAS, BASTARÁ UN ESCRITO DIRIGIDO A </w:t>
      </w:r>
      <w:smartTag w:uri="urn:schemas-microsoft-com:office:smarttags" w:element="PersonName">
        <w:smartTagPr>
          <w:attr w:name="ProductID" w:val="LA AUTORIDAD ADMINISTRATIVA"/>
        </w:smartTagPr>
        <w:r w:rsidRPr="00332A51">
          <w:rPr>
            <w:rFonts w:ascii="Verdana" w:hAnsi="Verdana"/>
            <w:sz w:val="12"/>
            <w:szCs w:val="12"/>
          </w:rPr>
          <w:t>LA AUTORIDAD ADMINISTRATIVA</w:t>
        </w:r>
      </w:smartTag>
      <w:r w:rsidRPr="00332A51">
        <w:rPr>
          <w:rFonts w:ascii="Verdana" w:hAnsi="Verdana"/>
          <w:sz w:val="12"/>
          <w:szCs w:val="12"/>
        </w:rPr>
        <w:t xml:space="preserve"> DE TRABAJO, CON FIRMA LEGALIZADA ANTE ESTA O EXTENDIDA ANTE DOS TESTIGOS CON INDICACIÓN DE LOS NÚMEROS DE SUS LIBRETAS E</w:t>
      </w:r>
      <w:bookmarkStart w:id="0" w:name="_GoBack"/>
      <w:bookmarkEnd w:id="0"/>
      <w:r w:rsidRPr="00332A51">
        <w:rPr>
          <w:rFonts w:ascii="Verdana" w:hAnsi="Verdana"/>
          <w:sz w:val="12"/>
          <w:szCs w:val="12"/>
        </w:rPr>
        <w:t>LECTORALES Y DOMICILIOS. PODRÁ ASIMISMO OTORGARSE PODER POR ESCRITURA PÚBLICA</w:t>
      </w:r>
      <w:r>
        <w:rPr>
          <w:rFonts w:ascii="Verdana" w:hAnsi="Verdana"/>
          <w:sz w:val="12"/>
          <w:szCs w:val="12"/>
        </w:rPr>
        <w:t>.</w:t>
      </w:r>
      <w:r w:rsidR="00B44C2B">
        <w:rPr>
          <w:rFonts w:ascii="Verdana" w:hAnsi="Verdana"/>
          <w:sz w:val="12"/>
          <w:szCs w:val="12"/>
        </w:rPr>
        <w:t xml:space="preserve"> </w:t>
      </w:r>
    </w:p>
    <w:sectPr w:rsidR="00FC7640" w:rsidRPr="006A21CC" w:rsidSect="00FE1C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311639"/>
    <w:rsid w:val="006A21CC"/>
    <w:rsid w:val="00842D44"/>
    <w:rsid w:val="00853721"/>
    <w:rsid w:val="00B44C2B"/>
    <w:rsid w:val="00F96AAE"/>
    <w:rsid w:val="00FC7640"/>
    <w:rsid w:val="00FE1C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308</Characters>
  <Application>Microsoft Office Word</Application>
  <DocSecurity>0</DocSecurity>
  <Lines>2</Lines>
  <Paragraphs>1</Paragraphs>
  <ScaleCrop>false</ScaleCrop>
  <Company>tambini</Company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5</cp:revision>
  <dcterms:created xsi:type="dcterms:W3CDTF">2011-09-22T21:03:00Z</dcterms:created>
  <dcterms:modified xsi:type="dcterms:W3CDTF">2012-03-15T17:10:00Z</dcterms:modified>
</cp:coreProperties>
</file>