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640" w:rsidRPr="00C97A82" w:rsidRDefault="00C97A82" w:rsidP="00FA3D7F">
      <w:pPr>
        <w:widowControl w:val="0"/>
        <w:spacing w:line="360" w:lineRule="auto"/>
        <w:jc w:val="both"/>
      </w:pPr>
      <w:r w:rsidRPr="00332A51">
        <w:rPr>
          <w:rFonts w:ascii="Verdana" w:hAnsi="Verdana"/>
          <w:b/>
          <w:sz w:val="12"/>
          <w:szCs w:val="12"/>
        </w:rPr>
        <w:t>LEY Nº 26636: "</w:t>
      </w:r>
      <w:bookmarkStart w:id="0" w:name="_GoBack"/>
      <w:r w:rsidRPr="00332A51">
        <w:rPr>
          <w:rFonts w:ascii="Verdana" w:hAnsi="Verdana"/>
          <w:b/>
          <w:sz w:val="12"/>
          <w:szCs w:val="12"/>
        </w:rPr>
        <w:t>ARTÍCULO 10</w:t>
      </w:r>
      <w:bookmarkEnd w:id="0"/>
      <w:r w:rsidRPr="00332A51">
        <w:rPr>
          <w:rFonts w:ascii="Verdana" w:hAnsi="Verdana"/>
          <w:b/>
          <w:sz w:val="12"/>
          <w:szCs w:val="12"/>
        </w:rPr>
        <w:t>º.-</w:t>
      </w:r>
      <w:r w:rsidRPr="00332A51">
        <w:rPr>
          <w:rFonts w:ascii="Verdana" w:hAnsi="Verdana"/>
          <w:sz w:val="12"/>
          <w:szCs w:val="12"/>
        </w:rPr>
        <w:t xml:space="preserve"> COMPARECENCIA.- LAS PARTES DEBEN COMPARECER POR SÍ MISMAS. PUEDEN CONFERIR SU REPRESENTACIÓN A PERSONA CIVILMENTE CAPAZ, MEDIANTE PODER EXTENDIDO CON LAS FORMALIDA</w:t>
      </w:r>
      <w:r w:rsidRPr="00332A51">
        <w:rPr>
          <w:rFonts w:ascii="Verdana" w:hAnsi="Verdana"/>
          <w:sz w:val="12"/>
          <w:szCs w:val="12"/>
        </w:rPr>
        <w:softHyphen/>
        <w:t xml:space="preserve">DES QUE </w:t>
      </w:r>
      <w:smartTag w:uri="urn:schemas-microsoft-com:office:smarttags" w:element="PersonName">
        <w:smartTagPr>
          <w:attr w:name="ProductID" w:val="LA LEY PERMITE."/>
        </w:smartTagPr>
        <w:r w:rsidRPr="00332A51">
          <w:rPr>
            <w:rFonts w:ascii="Verdana" w:hAnsi="Verdana"/>
            <w:sz w:val="12"/>
            <w:szCs w:val="12"/>
          </w:rPr>
          <w:t>LA LEY PERMITE.</w:t>
        </w:r>
      </w:smartTag>
      <w:r w:rsidRPr="00332A51">
        <w:rPr>
          <w:rFonts w:ascii="Verdana" w:hAnsi="Verdana"/>
          <w:sz w:val="12"/>
          <w:szCs w:val="12"/>
        </w:rPr>
        <w:t xml:space="preserve"> LOS TRABAJADORES MENORES DE EDAD PODRÁN COMPARECER POR SÍ MISMOS CONFORME A LAS DISPOSICIONES VIGENTES SOBRE </w:t>
      </w:r>
      <w:smartTag w:uri="urn:schemas-microsoft-com:office:smarttags" w:element="PersonName">
        <w:smartTagPr>
          <w:attr w:name="ProductID" w:val="LA MATE"/>
        </w:smartTagPr>
        <w:r w:rsidRPr="00332A51">
          <w:rPr>
            <w:rFonts w:ascii="Verdana" w:hAnsi="Verdana"/>
            <w:sz w:val="12"/>
            <w:szCs w:val="12"/>
          </w:rPr>
          <w:t>LA MATE</w:t>
        </w:r>
      </w:smartTag>
      <w:r w:rsidRPr="00332A51">
        <w:rPr>
          <w:rFonts w:ascii="Verdana" w:hAnsi="Verdana"/>
          <w:sz w:val="12"/>
          <w:szCs w:val="12"/>
        </w:rPr>
        <w:softHyphen/>
        <w:t xml:space="preserve">RIA, DEBIENDO SER ASISTIDOS POR </w:t>
      </w:r>
      <w:smartTag w:uri="urn:schemas-microsoft-com:office:smarttags" w:element="PersonName">
        <w:smartTagPr>
          <w:attr w:name="ProductID" w:val="LA DEFENSA GRATUITA"/>
        </w:smartTagPr>
        <w:r w:rsidRPr="00332A51">
          <w:rPr>
            <w:rFonts w:ascii="Verdana" w:hAnsi="Verdana"/>
            <w:sz w:val="12"/>
            <w:szCs w:val="12"/>
          </w:rPr>
          <w:t>LA DEFENSA GRATUITA</w:t>
        </w:r>
      </w:smartTag>
      <w:r w:rsidRPr="00332A51">
        <w:rPr>
          <w:rFonts w:ascii="Verdana" w:hAnsi="Verdana"/>
          <w:sz w:val="12"/>
          <w:szCs w:val="12"/>
        </w:rPr>
        <w:t xml:space="preserve"> QUE SE LES PROVEA CONFORME A LEY, EN CASO DE CARECER DE ELLA. LOS TRABAJADORES PUEDEN CONFERIR SU REPRESENTACIÓN EN LOS CONFLICTOS JURÍDICOS INDIVIDUALES A LAS ORGANIZACIONES SINDI</w:t>
      </w:r>
      <w:r w:rsidRPr="00332A51">
        <w:rPr>
          <w:rFonts w:ascii="Verdana" w:hAnsi="Verdana"/>
          <w:sz w:val="12"/>
          <w:szCs w:val="12"/>
        </w:rPr>
        <w:softHyphen/>
        <w:t>CALES DE LAS QUE SON MIEMBROS. LA COMPARECENCIA DE LAS ORGANIZACIONES SINDICALES SE EFECTI</w:t>
      </w:r>
      <w:r w:rsidRPr="00332A51">
        <w:rPr>
          <w:rFonts w:ascii="Verdana" w:hAnsi="Verdana"/>
          <w:sz w:val="12"/>
          <w:szCs w:val="12"/>
        </w:rPr>
        <w:softHyphen/>
        <w:t xml:space="preserve">VIZARÁ A TRAVÉS DE SUS REPRESENTANTES LEGALES QUIENES DEBERÁN ACREDITAR SU CONDICIÓN CON LA COPIA DEL ACTA </w:t>
      </w:r>
      <w:r>
        <w:rPr>
          <w:rFonts w:ascii="Verdana" w:hAnsi="Verdana"/>
          <w:sz w:val="12"/>
          <w:szCs w:val="12"/>
        </w:rPr>
        <w:t>DE DESIGNACIÓN CORRESPONDIENTE.</w:t>
      </w:r>
    </w:p>
    <w:sectPr w:rsidR="00FC7640" w:rsidRPr="00C97A82" w:rsidSect="0001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003299"/>
    <w:rsid w:val="00013A97"/>
    <w:rsid w:val="00421B05"/>
    <w:rsid w:val="00853721"/>
    <w:rsid w:val="00C97A82"/>
    <w:rsid w:val="00F96AAE"/>
    <w:rsid w:val="00FA3D7F"/>
    <w:rsid w:val="00FC7640"/>
    <w:rsid w:val="00FE27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676</Characters>
  <Application>Microsoft Office Word</Application>
  <DocSecurity>0</DocSecurity>
  <Lines>5</Lines>
  <Paragraphs>1</Paragraphs>
  <ScaleCrop>false</ScaleCrop>
  <Company>tambini</Company>
  <LinksUpToDate>false</LinksUpToDate>
  <CharactersWithSpaces>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6</cp:revision>
  <dcterms:created xsi:type="dcterms:W3CDTF">2011-09-22T21:03:00Z</dcterms:created>
  <dcterms:modified xsi:type="dcterms:W3CDTF">2012-03-15T17:10:00Z</dcterms:modified>
</cp:coreProperties>
</file>