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A0B98" w14:textId="1D4C4B7A" w:rsidR="00B30F96" w:rsidRDefault="00AD50A9" w:rsidP="00AD50A9">
      <w:pPr>
        <w:pStyle w:val="Title"/>
      </w:pPr>
      <w:r>
        <w:t>Basic introduction to bootstrapping for confidence intervals</w:t>
      </w:r>
    </w:p>
    <w:p w14:paraId="12F8504E" w14:textId="5B2D70AA" w:rsidR="00AD50A9" w:rsidRDefault="00AD50A9" w:rsidP="00AD50A9"/>
    <w:p w14:paraId="794809AA" w14:textId="636E8A5F" w:rsidR="00AD50A9" w:rsidRDefault="00AD50A9" w:rsidP="00AD50A9">
      <w:pPr>
        <w:pStyle w:val="Heading1"/>
      </w:pPr>
      <w:r>
        <w:t>What is bootstrapping?</w:t>
      </w:r>
    </w:p>
    <w:p w14:paraId="3F3E10EC" w14:textId="38469E0D" w:rsidR="003B2804" w:rsidRDefault="003B2804" w:rsidP="00AD50A9">
      <w:r>
        <w:t>Bootstrapping is</w:t>
      </w:r>
      <w:r w:rsidR="00191A03">
        <w:t xml:space="preserve"> the process of </w:t>
      </w:r>
      <w:r w:rsidR="00D904FD">
        <w:t xml:space="preserve">estimating the </w:t>
      </w:r>
      <w:r w:rsidR="0040520E">
        <w:t>statistical properties</w:t>
      </w:r>
      <w:r w:rsidR="00D904FD">
        <w:t xml:space="preserve"> of a </w:t>
      </w:r>
      <w:r w:rsidR="00CE039D">
        <w:t>dataset</w:t>
      </w:r>
      <w:r w:rsidR="0040520E">
        <w:t xml:space="preserve"> using </w:t>
      </w:r>
      <w:r w:rsidR="008509D7">
        <w:t>random sampling without replacement.</w:t>
      </w:r>
      <w:r w:rsidR="00130DFF">
        <w:t xml:space="preserve"> We can use bootstrapping to </w:t>
      </w:r>
      <w:r w:rsidR="007E10C3">
        <w:t>estimate the total population of a Rwandan district</w:t>
      </w:r>
      <w:r w:rsidR="00447556" w:rsidRPr="00447556">
        <w:t xml:space="preserve"> </w:t>
      </w:r>
      <w:r w:rsidR="00447556">
        <w:t xml:space="preserve">and </w:t>
      </w:r>
      <w:r w:rsidR="00121BD7">
        <w:t>its</w:t>
      </w:r>
      <w:r w:rsidR="00447556">
        <w:t xml:space="preserve"> corresponding confidence intervals</w:t>
      </w:r>
      <w:r w:rsidR="007E10C3">
        <w:t xml:space="preserve"> by sampling populations in each enumeration area many times </w:t>
      </w:r>
      <w:r w:rsidR="007D6846">
        <w:t>and analysing their distribution.</w:t>
      </w:r>
      <w:r w:rsidR="00757FB5">
        <w:t xml:space="preserve"> This document is a brief introduction to bootstrapping ‘from scratch’ in Python.</w:t>
      </w:r>
    </w:p>
    <w:p w14:paraId="175AE638" w14:textId="153EBCE6" w:rsidR="00AD50A9" w:rsidRDefault="00AD50A9" w:rsidP="00AD50A9"/>
    <w:p w14:paraId="22E19321" w14:textId="09F948F5" w:rsidR="00AD50A9" w:rsidRDefault="00CC301C" w:rsidP="00AD50A9">
      <w:pPr>
        <w:pStyle w:val="Heading1"/>
      </w:pPr>
      <w:r>
        <w:t xml:space="preserve">Basic </w:t>
      </w:r>
      <w:r w:rsidR="00226735">
        <w:t xml:space="preserve">Bootstrapping </w:t>
      </w:r>
      <w:r w:rsidR="00F20B9D">
        <w:t xml:space="preserve">for confidence intervals </w:t>
      </w:r>
      <w:r w:rsidR="00226735">
        <w:t>in Python</w:t>
      </w:r>
    </w:p>
    <w:p w14:paraId="2925AC73" w14:textId="0A8A3063" w:rsidR="00226735" w:rsidRDefault="00F307BE" w:rsidP="00226735">
      <w:r>
        <w:t>Our b</w:t>
      </w:r>
      <w:r w:rsidR="003B251E">
        <w:t>ootstrapping</w:t>
      </w:r>
      <w:r>
        <w:t xml:space="preserve"> code</w:t>
      </w:r>
      <w:r w:rsidR="00563EC2">
        <w:t xml:space="preserve"> can be </w:t>
      </w:r>
      <w:r>
        <w:t>divided</w:t>
      </w:r>
      <w:r w:rsidR="00563EC2">
        <w:t xml:space="preserve"> into the following steps:</w:t>
      </w:r>
    </w:p>
    <w:p w14:paraId="4E9CA716" w14:textId="0A4A9BC1" w:rsidR="00563EC2" w:rsidRDefault="00C00455" w:rsidP="00563EC2">
      <w:pPr>
        <w:pStyle w:val="ListParagraph"/>
        <w:numPr>
          <w:ilvl w:val="0"/>
          <w:numId w:val="1"/>
        </w:numPr>
      </w:pPr>
      <w:r>
        <w:t>S</w:t>
      </w:r>
      <w:r w:rsidR="00563EC2">
        <w:t xml:space="preserve">ampling with replacement </w:t>
      </w:r>
      <w:r>
        <w:t>of the dataset</w:t>
      </w:r>
    </w:p>
    <w:p w14:paraId="6B45F328" w14:textId="2C614D53" w:rsidR="00421923" w:rsidRDefault="00421923" w:rsidP="00563EC2">
      <w:pPr>
        <w:pStyle w:val="ListParagraph"/>
        <w:numPr>
          <w:ilvl w:val="0"/>
          <w:numId w:val="1"/>
        </w:numPr>
      </w:pPr>
      <w:r>
        <w:t>Calculating the summary statistic of interest for that sample e.g., mean or sum</w:t>
      </w:r>
    </w:p>
    <w:p w14:paraId="56367296" w14:textId="653079B9" w:rsidR="00F96553" w:rsidRDefault="00F96553" w:rsidP="00563EC2">
      <w:pPr>
        <w:pStyle w:val="ListParagraph"/>
        <w:numPr>
          <w:ilvl w:val="0"/>
          <w:numId w:val="1"/>
        </w:numPr>
      </w:pPr>
      <w:r>
        <w:t xml:space="preserve">Repeat </w:t>
      </w:r>
      <w:r w:rsidR="00BB6360">
        <w:t>th</w:t>
      </w:r>
      <w:r w:rsidR="00421923">
        <w:t xml:space="preserve">e above steps </w:t>
      </w:r>
      <w:r w:rsidR="00BB6360">
        <w:t>many times to create a distribution</w:t>
      </w:r>
    </w:p>
    <w:p w14:paraId="29B0780A" w14:textId="72BEE953" w:rsidR="00D446C8" w:rsidRDefault="00697FF4" w:rsidP="00563EC2">
      <w:pPr>
        <w:pStyle w:val="ListParagraph"/>
        <w:numPr>
          <w:ilvl w:val="0"/>
          <w:numId w:val="1"/>
        </w:numPr>
      </w:pPr>
      <w:r>
        <w:t>Us</w:t>
      </w:r>
      <w:r w:rsidR="00421923">
        <w:t xml:space="preserve">e this </w:t>
      </w:r>
      <w:r>
        <w:t>distribution</w:t>
      </w:r>
      <w:r w:rsidR="00421923">
        <w:t xml:space="preserve"> to</w:t>
      </w:r>
      <w:r>
        <w:t xml:space="preserve"> calculate the confidence intervals</w:t>
      </w:r>
    </w:p>
    <w:p w14:paraId="5246F29C" w14:textId="5F10EB59" w:rsidR="004D15EF" w:rsidRDefault="004D15EF" w:rsidP="00226735"/>
    <w:p w14:paraId="2721A68D" w14:textId="7DBF9421" w:rsidR="0084783C" w:rsidRDefault="0084783C" w:rsidP="009627C1">
      <w:pPr>
        <w:pStyle w:val="Heading2"/>
      </w:pPr>
      <w:r>
        <w:t xml:space="preserve">Coded example of </w:t>
      </w:r>
      <w:r w:rsidR="009627C1">
        <w:t xml:space="preserve">bootstrapping enumeration areas </w:t>
      </w:r>
    </w:p>
    <w:p w14:paraId="6F958B33" w14:textId="64620B79" w:rsidR="00AB4F6D" w:rsidRDefault="009B52AF" w:rsidP="00226735">
      <w:r>
        <w:t xml:space="preserve">Some packages will bootstrap in one function but it’s very simple to create our own. </w:t>
      </w:r>
      <w:r w:rsidR="00FE235D">
        <w:t>I’m using Pandas here to create a dummy dataset.</w:t>
      </w:r>
      <w:r w:rsidR="00D2268F">
        <w:t xml:space="preserve"> For each of the 5 districts I’m assigning a random population between 100 and 250 people.</w:t>
      </w:r>
    </w:p>
    <w:p w14:paraId="67529685" w14:textId="17670AED" w:rsidR="00341D66" w:rsidRDefault="00341D66" w:rsidP="00226735">
      <w:r w:rsidRPr="00341D66">
        <w:rPr>
          <w:noProof/>
        </w:rPr>
        <w:drawing>
          <wp:inline distT="0" distB="0" distL="0" distR="0" wp14:anchorId="671ADE84" wp14:editId="1E1BF743">
            <wp:extent cx="5413458" cy="1704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549"/>
                    <a:stretch/>
                  </pic:blipFill>
                  <pic:spPr bwMode="auto">
                    <a:xfrm>
                      <a:off x="0" y="0"/>
                      <a:ext cx="5413458" cy="170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2853D" w14:textId="2DC8EF11" w:rsidR="00AB4F6D" w:rsidRDefault="003F0013" w:rsidP="00226735">
      <w:r>
        <w:t>The district populations in this dummy dataset have the following distribution:</w:t>
      </w:r>
    </w:p>
    <w:p w14:paraId="10883845" w14:textId="1E95061D" w:rsidR="003F0013" w:rsidRDefault="003F0013" w:rsidP="003F0013">
      <w:pPr>
        <w:jc w:val="center"/>
      </w:pPr>
      <w:r>
        <w:rPr>
          <w:noProof/>
        </w:rPr>
        <w:lastRenderedPageBreak/>
        <w:drawing>
          <wp:inline distT="0" distB="0" distL="0" distR="0" wp14:anchorId="56184EB1" wp14:editId="728E7E09">
            <wp:extent cx="2735248" cy="1990572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4944" cy="201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0DB3" w14:textId="77777777" w:rsidR="0046100F" w:rsidRDefault="00484DA0" w:rsidP="00226735">
      <w:r>
        <w:t>We can then define the number of samples we need to take and the number of bootstraps to perform. I’ve chosen 10,000 bootstraps here</w:t>
      </w:r>
      <w:r w:rsidR="0046100F">
        <w:t xml:space="preserve"> but if it’s a reasonably large number you should get similar results.</w:t>
      </w:r>
    </w:p>
    <w:p w14:paraId="4A314DE6" w14:textId="3A8617CC" w:rsidR="00D2268F" w:rsidRDefault="0046100F" w:rsidP="0046100F">
      <w:r w:rsidRPr="0046100F">
        <w:rPr>
          <w:noProof/>
        </w:rPr>
        <w:drawing>
          <wp:inline distT="0" distB="0" distL="0" distR="0" wp14:anchorId="158D7C59" wp14:editId="3AD31B88">
            <wp:extent cx="3704147" cy="714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342"/>
                    <a:stretch/>
                  </pic:blipFill>
                  <pic:spPr bwMode="auto">
                    <a:xfrm>
                      <a:off x="0" y="0"/>
                      <a:ext cx="3704666" cy="7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CE2F1" w14:textId="2C4F9FCA" w:rsidR="00F724CE" w:rsidRDefault="001505E6" w:rsidP="0046100F">
      <w:r>
        <w:t xml:space="preserve">We create an empty NumPy array to return our population counts </w:t>
      </w:r>
      <w:r w:rsidR="00F724CE">
        <w:t xml:space="preserve">to for efficiency reasons, although with datasets this small appending to a list is fine. </w:t>
      </w:r>
      <w:r w:rsidR="001A5748">
        <w:t xml:space="preserve">For each bootstrap we retrieve </w:t>
      </w:r>
      <w:r w:rsidR="00C950A8">
        <w:t xml:space="preserve">the same number of samples as there are EAs in each district </w:t>
      </w:r>
      <w:proofErr w:type="spellStart"/>
      <w:r w:rsidR="00C950A8">
        <w:t>i.e</w:t>
      </w:r>
      <w:proofErr w:type="spellEnd"/>
      <w:r w:rsidR="00C950A8">
        <w:t xml:space="preserve">, if a district has 32 EAs we sample 32 </w:t>
      </w:r>
      <w:r w:rsidR="003C7EA9">
        <w:t xml:space="preserve">populations, with replacement after each. The </w:t>
      </w:r>
      <w:proofErr w:type="spellStart"/>
      <w:r w:rsidR="003C7EA9">
        <w:t>random_state</w:t>
      </w:r>
      <w:proofErr w:type="spellEnd"/>
      <w:r w:rsidR="003C7EA9">
        <w:t xml:space="preserve"> variable makes this reproducible and but isn’t necessary.</w:t>
      </w:r>
    </w:p>
    <w:p w14:paraId="0B3C6395" w14:textId="36601FA9" w:rsidR="001505E6" w:rsidRDefault="006E3170" w:rsidP="0046100F">
      <w:r>
        <w:t>For each of our samples we then calculate the total population and insert that into the previously empty NumPy array.</w:t>
      </w:r>
    </w:p>
    <w:p w14:paraId="75294F1F" w14:textId="40B3690E" w:rsidR="00E27C92" w:rsidRDefault="001505E6" w:rsidP="00226735">
      <w:r w:rsidRPr="001505E6">
        <w:rPr>
          <w:noProof/>
        </w:rPr>
        <w:drawing>
          <wp:inline distT="0" distB="0" distL="0" distR="0" wp14:anchorId="3DD212AE" wp14:editId="4F4120A7">
            <wp:extent cx="5286237" cy="1560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769"/>
                    <a:stretch/>
                  </pic:blipFill>
                  <pic:spPr bwMode="auto">
                    <a:xfrm>
                      <a:off x="0" y="0"/>
                      <a:ext cx="5286237" cy="156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D64F1" w14:textId="5050C4DA" w:rsidR="00E27C92" w:rsidRDefault="00E27C92" w:rsidP="00226735"/>
    <w:p w14:paraId="459CC27A" w14:textId="4D9B68E1" w:rsidR="005C64B4" w:rsidRDefault="005C64B4" w:rsidP="00226735">
      <w:r>
        <w:t xml:space="preserve">We can then plot the total populations of all our bootstraps </w:t>
      </w:r>
      <w:r w:rsidR="006E3D8D">
        <w:t xml:space="preserve">with the below code to create a probability density function (PDF). </w:t>
      </w:r>
    </w:p>
    <w:p w14:paraId="5796F672" w14:textId="1A4828C1" w:rsidR="00E27C92" w:rsidRDefault="005C64B4" w:rsidP="00226735">
      <w:r w:rsidRPr="005C64B4">
        <w:rPr>
          <w:noProof/>
        </w:rPr>
        <w:drawing>
          <wp:inline distT="0" distB="0" distL="0" distR="0" wp14:anchorId="5D503D2B" wp14:editId="5AC63FD3">
            <wp:extent cx="5397555" cy="10471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827"/>
                    <a:stretch/>
                  </pic:blipFill>
                  <pic:spPr bwMode="auto">
                    <a:xfrm>
                      <a:off x="0" y="0"/>
                      <a:ext cx="5397555" cy="1047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F2813" w14:textId="3865101E" w:rsidR="006E3D8D" w:rsidRDefault="006E3D8D" w:rsidP="00226735">
      <w:r>
        <w:t>The PDF produced is shown below:</w:t>
      </w:r>
    </w:p>
    <w:p w14:paraId="18281363" w14:textId="2967289C" w:rsidR="00D76DB5" w:rsidRDefault="00D76DB5" w:rsidP="00D76DB5">
      <w:pPr>
        <w:jc w:val="center"/>
      </w:pPr>
      <w:r>
        <w:rPr>
          <w:noProof/>
        </w:rPr>
        <w:lastRenderedPageBreak/>
        <w:drawing>
          <wp:inline distT="0" distB="0" distL="0" distR="0" wp14:anchorId="758DA74F" wp14:editId="3976F700">
            <wp:extent cx="3093057" cy="21231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8051" cy="216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9F1C" w14:textId="77777777" w:rsidR="0044583F" w:rsidRDefault="0044583F" w:rsidP="00226735"/>
    <w:p w14:paraId="29142E1B" w14:textId="7A1119F8" w:rsidR="00E27C92" w:rsidRDefault="006E3D8D" w:rsidP="00226735">
      <w:r>
        <w:t>And finally calculate our confidence intervals</w:t>
      </w:r>
      <w:r w:rsidR="00D43BC5">
        <w:t xml:space="preserve"> with the below code</w:t>
      </w:r>
      <w:r>
        <w:t>:</w:t>
      </w:r>
    </w:p>
    <w:p w14:paraId="4F3BDC9D" w14:textId="77777777" w:rsidR="00D43BC5" w:rsidRDefault="00D76DB5" w:rsidP="00D43BC5">
      <w:r w:rsidRPr="00D76DB5">
        <w:rPr>
          <w:noProof/>
        </w:rPr>
        <w:drawing>
          <wp:inline distT="0" distB="0" distL="0" distR="0" wp14:anchorId="5F3954C7" wp14:editId="10760D84">
            <wp:extent cx="5262383" cy="4765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185" t="-1696"/>
                    <a:stretch/>
                  </pic:blipFill>
                  <pic:spPr bwMode="auto">
                    <a:xfrm>
                      <a:off x="0" y="0"/>
                      <a:ext cx="5262383" cy="476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43BC5">
        <w:t xml:space="preserve">    </w:t>
      </w:r>
    </w:p>
    <w:p w14:paraId="6A0F6CBE" w14:textId="5B06706F" w:rsidR="00E27C92" w:rsidRDefault="00D43BC5" w:rsidP="00D43BC5">
      <w:r>
        <w:t xml:space="preserve">         </w:t>
      </w:r>
      <w:r>
        <w:tab/>
      </w:r>
      <w:r w:rsidR="00A7433D" w:rsidRPr="00A7433D">
        <w:rPr>
          <w:noProof/>
        </w:rPr>
        <w:drawing>
          <wp:inline distT="0" distB="0" distL="0" distR="0" wp14:anchorId="6E7C324A" wp14:editId="26EC9A52">
            <wp:extent cx="4245997" cy="170291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5997" cy="17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307E" w14:textId="061D124A" w:rsidR="00D444B3" w:rsidRDefault="00D444B3" w:rsidP="00226735"/>
    <w:p w14:paraId="2453636C" w14:textId="77777777" w:rsidR="00D444B3" w:rsidRDefault="00D444B3" w:rsidP="00226735"/>
    <w:p w14:paraId="5C987364" w14:textId="0B7583CD" w:rsidR="00E27C92" w:rsidRDefault="00E27C92" w:rsidP="00226735">
      <w:r>
        <w:t xml:space="preserve">Full example code </w:t>
      </w:r>
      <w:r w:rsidR="00D444B3">
        <w:t xml:space="preserve">is available at </w:t>
      </w:r>
      <w:hyperlink r:id="rId13" w:history="1">
        <w:r w:rsidR="00EA0C4C" w:rsidRPr="00867643">
          <w:rPr>
            <w:rStyle w:val="Hyperlink"/>
          </w:rPr>
          <w:t>https://github.com/Alexdlewis1/ONS_Rwanda/blob/main/Bootstrapping%20example.py</w:t>
        </w:r>
      </w:hyperlink>
    </w:p>
    <w:p w14:paraId="0CD391A4" w14:textId="77777777" w:rsidR="00EA0C4C" w:rsidRDefault="00EA0C4C" w:rsidP="00226735"/>
    <w:p w14:paraId="7F5C64C1" w14:textId="7F6742E0" w:rsidR="00EA0C4C" w:rsidRDefault="000A7B8A" w:rsidP="000A7B8A">
      <w:pPr>
        <w:pStyle w:val="Heading1"/>
      </w:pPr>
      <w:r>
        <w:t>Bootstrapping for district populations by group</w:t>
      </w:r>
    </w:p>
    <w:p w14:paraId="3DF27491" w14:textId="70A2840A" w:rsidR="00BA1042" w:rsidRDefault="00544D58" w:rsidP="00BA1042">
      <w:r>
        <w:t xml:space="preserve">After importing the required </w:t>
      </w:r>
      <w:r w:rsidR="00502683">
        <w:t>packages, we define our groups: Sex, age group and Urban/rural. As there are 8 age groups, this gives us 32 groups per district for 1</w:t>
      </w:r>
      <w:r w:rsidR="00CA7E98">
        <w:t>6</w:t>
      </w:r>
      <w:r w:rsidR="00502683">
        <w:t>0 in total.</w:t>
      </w:r>
    </w:p>
    <w:p w14:paraId="383E9DCF" w14:textId="71145896" w:rsidR="00544D58" w:rsidRPr="00BA1042" w:rsidRDefault="00544D58" w:rsidP="00BA1042">
      <w:r w:rsidRPr="00544D58">
        <w:rPr>
          <w:noProof/>
        </w:rPr>
        <w:drawing>
          <wp:inline distT="0" distB="0" distL="0" distR="0" wp14:anchorId="349773AB" wp14:editId="40F604B2">
            <wp:extent cx="3418771" cy="18522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230"/>
                    <a:stretch/>
                  </pic:blipFill>
                  <pic:spPr bwMode="auto">
                    <a:xfrm>
                      <a:off x="0" y="0"/>
                      <a:ext cx="3426169" cy="1856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65CA0" w14:textId="467A14F1" w:rsidR="00EA0C4C" w:rsidRDefault="00CA7E98" w:rsidP="00226735">
      <w:r>
        <w:t xml:space="preserve">We can then dynamically create all 160 combinations using the </w:t>
      </w:r>
      <w:proofErr w:type="spellStart"/>
      <w:r>
        <w:t>itertools</w:t>
      </w:r>
      <w:proofErr w:type="spellEnd"/>
      <w:r>
        <w:t xml:space="preserve"> function ‘product’.</w:t>
      </w:r>
    </w:p>
    <w:p w14:paraId="7899BD68" w14:textId="6F77C950" w:rsidR="00EA0C4C" w:rsidRDefault="00CA7E98" w:rsidP="00226735">
      <w:r w:rsidRPr="00CA7E98">
        <w:rPr>
          <w:noProof/>
        </w:rPr>
        <w:lastRenderedPageBreak/>
        <w:drawing>
          <wp:inline distT="0" distB="0" distL="0" distR="0" wp14:anchorId="617303E9" wp14:editId="52ACE9A9">
            <wp:extent cx="4781357" cy="1510649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073"/>
                    <a:stretch/>
                  </pic:blipFill>
                  <pic:spPr bwMode="auto">
                    <a:xfrm>
                      <a:off x="0" y="0"/>
                      <a:ext cx="4793270" cy="1514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9E16C" w14:textId="77777777" w:rsidR="00EA0C4C" w:rsidRDefault="00EA0C4C" w:rsidP="00226735"/>
    <w:p w14:paraId="24134FE8" w14:textId="0FB301F1" w:rsidR="00582211" w:rsidRDefault="00C77F7F" w:rsidP="00226735">
      <w:r>
        <w:t xml:space="preserve">We then </w:t>
      </w:r>
      <w:r w:rsidR="0028221A">
        <w:t xml:space="preserve">create our dummy data assigning </w:t>
      </w:r>
      <w:r w:rsidR="005C71C4">
        <w:t>census</w:t>
      </w:r>
      <w:r w:rsidR="008A1269">
        <w:t xml:space="preserve"> and PES</w:t>
      </w:r>
      <w:r w:rsidR="005C71C4">
        <w:t xml:space="preserve"> </w:t>
      </w:r>
      <w:r w:rsidR="0028221A">
        <w:t>population</w:t>
      </w:r>
      <w:r w:rsidR="008A1269">
        <w:t>s</w:t>
      </w:r>
      <w:r w:rsidR="0028221A">
        <w:t xml:space="preserve"> to each group in each district</w:t>
      </w:r>
      <w:r w:rsidR="00B27630">
        <w:t xml:space="preserve">. </w:t>
      </w:r>
      <w:r w:rsidR="00582211">
        <w:t>We</w:t>
      </w:r>
      <w:r w:rsidR="0076552A">
        <w:t xml:space="preserve"> will have this dataset </w:t>
      </w:r>
      <w:r w:rsidR="00582211">
        <w:t>already,</w:t>
      </w:r>
      <w:r w:rsidR="0076552A">
        <w:t xml:space="preserve"> so these steps won’t need to be recreated</w:t>
      </w:r>
      <w:r w:rsidR="00582211">
        <w:t xml:space="preserve"> in the same way</w:t>
      </w:r>
      <w:r w:rsidR="0076552A">
        <w:t>.</w:t>
      </w:r>
    </w:p>
    <w:p w14:paraId="1FFB1926" w14:textId="19E5E873" w:rsidR="00EA0C4C" w:rsidRDefault="00B27630" w:rsidP="00226735">
      <w:pPr>
        <w:rPr>
          <w:noProof/>
        </w:rPr>
      </w:pPr>
      <w:r>
        <w:t xml:space="preserve"> </w:t>
      </w:r>
      <w:r w:rsidR="0028221A" w:rsidRPr="0028221A">
        <w:rPr>
          <w:noProof/>
        </w:rPr>
        <w:drawing>
          <wp:inline distT="0" distB="0" distL="0" distR="0" wp14:anchorId="3BD72BE8" wp14:editId="597A634E">
            <wp:extent cx="5349240" cy="1025718"/>
            <wp:effectExtent l="0" t="0" r="381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6659" b="22851"/>
                    <a:stretch/>
                  </pic:blipFill>
                  <pic:spPr bwMode="auto">
                    <a:xfrm>
                      <a:off x="0" y="0"/>
                      <a:ext cx="5349847" cy="1025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F9315" w14:textId="5B995B7B" w:rsidR="0028221A" w:rsidRDefault="005C71C4" w:rsidP="00226735">
      <w:pPr>
        <w:rPr>
          <w:noProof/>
        </w:rPr>
      </w:pPr>
      <w:r w:rsidRPr="005C71C4">
        <w:rPr>
          <w:noProof/>
        </w:rPr>
        <w:drawing>
          <wp:inline distT="0" distB="0" distL="0" distR="0" wp14:anchorId="255771C0" wp14:editId="1480203F">
            <wp:extent cx="5731510" cy="9404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D689" w14:textId="409D718F" w:rsidR="005C71C4" w:rsidRDefault="00F046A1" w:rsidP="00226735">
      <w:pPr>
        <w:rPr>
          <w:noProof/>
        </w:rPr>
      </w:pPr>
      <w:r>
        <w:rPr>
          <w:noProof/>
        </w:rPr>
        <w:t>We can t</w:t>
      </w:r>
      <w:r w:rsidR="00D95627">
        <w:rPr>
          <w:noProof/>
        </w:rPr>
        <w:t xml:space="preserve">hen estimate the number of matches between the census and PES. This looks more complicated because we are handling small numbers so </w:t>
      </w:r>
      <w:r w:rsidR="000B7AD4">
        <w:rPr>
          <w:noProof/>
        </w:rPr>
        <w:t xml:space="preserve">a 93% match rate would often lead to small counts not being decreases correctly. </w:t>
      </w:r>
      <w:r w:rsidR="000B7AD4" w:rsidRPr="000B7AD4">
        <w:rPr>
          <w:noProof/>
        </w:rPr>
        <w:drawing>
          <wp:inline distT="0" distB="0" distL="0" distR="0" wp14:anchorId="6CCB07EF" wp14:editId="42B6D7BF">
            <wp:extent cx="5731510" cy="8775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4EE5" w14:textId="07AA7863" w:rsidR="005C71C4" w:rsidRDefault="00527D07" w:rsidP="00226735">
      <w:pPr>
        <w:rPr>
          <w:noProof/>
        </w:rPr>
      </w:pPr>
      <w:r>
        <w:rPr>
          <w:noProof/>
        </w:rPr>
        <w:t xml:space="preserve">We can finally create the weights using the census population and the number of matched records: </w:t>
      </w:r>
    </w:p>
    <w:p w14:paraId="3C1E72F0" w14:textId="77777777" w:rsidR="00527D07" w:rsidRDefault="00527D07" w:rsidP="00226735">
      <w:pPr>
        <w:rPr>
          <w:noProof/>
        </w:rPr>
      </w:pPr>
      <w:r w:rsidRPr="00527D07">
        <w:rPr>
          <w:noProof/>
        </w:rPr>
        <w:drawing>
          <wp:inline distT="0" distB="0" distL="0" distR="0" wp14:anchorId="6BB5ED3D" wp14:editId="67B04453">
            <wp:extent cx="5731510" cy="92392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C176" w14:textId="6F8F875D" w:rsidR="0028221A" w:rsidRDefault="0093494B" w:rsidP="00226735">
      <w:pPr>
        <w:rPr>
          <w:noProof/>
        </w:rPr>
      </w:pPr>
      <w:r>
        <w:rPr>
          <w:noProof/>
        </w:rPr>
        <w:t>So we have dummy data with the following structure:</w:t>
      </w:r>
    </w:p>
    <w:p w14:paraId="01DFDC15" w14:textId="7A3BD406" w:rsidR="0093494B" w:rsidRDefault="007547FC" w:rsidP="00226735">
      <w:r w:rsidRPr="007547FC">
        <w:lastRenderedPageBreak/>
        <w:drawing>
          <wp:inline distT="0" distB="0" distL="0" distR="0" wp14:anchorId="6441F0E6" wp14:editId="73F3E849">
            <wp:extent cx="5731510" cy="288353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344">
        <w:br w:type="textWrapping" w:clear="all"/>
      </w:r>
    </w:p>
    <w:p w14:paraId="4CCB6B64" w14:textId="46E7540A" w:rsidR="00CF3344" w:rsidRDefault="00A32D08" w:rsidP="00226735">
      <w:pPr>
        <w:rPr>
          <w:noProof/>
        </w:rPr>
      </w:pPr>
      <w:r>
        <w:t xml:space="preserve">Now we can begin the bootstrapping. As before </w:t>
      </w:r>
      <w:r w:rsidR="004B77DB">
        <w:t xml:space="preserve">sample with replacement for each EA in each district and sum together </w:t>
      </w:r>
      <w:r w:rsidR="00F76CF2">
        <w:t>populations in each group.</w:t>
      </w:r>
      <w:r w:rsidR="003E4FF9" w:rsidRPr="003E4FF9">
        <w:rPr>
          <w:noProof/>
        </w:rPr>
        <w:t xml:space="preserve"> </w:t>
      </w:r>
      <w:r w:rsidR="00AF5711">
        <w:rPr>
          <w:noProof/>
        </w:rPr>
        <w:t xml:space="preserve">We can also calculate the total populations in each district </w:t>
      </w:r>
      <w:r w:rsidR="00C278EB">
        <w:rPr>
          <w:noProof/>
        </w:rPr>
        <w:t xml:space="preserve">and </w:t>
      </w:r>
      <w:r w:rsidR="00AF5711">
        <w:rPr>
          <w:noProof/>
        </w:rPr>
        <w:t xml:space="preserve">nationally </w:t>
      </w:r>
      <w:r w:rsidR="00C278EB">
        <w:rPr>
          <w:noProof/>
        </w:rPr>
        <w:t xml:space="preserve">then concatenate the results together. </w:t>
      </w:r>
      <w:r w:rsidR="003E4FF9">
        <w:rPr>
          <w:noProof/>
        </w:rPr>
        <w:t xml:space="preserve">We repeat this for each sample we </w:t>
      </w:r>
      <w:r w:rsidR="00A27CCD">
        <w:rPr>
          <w:noProof/>
        </w:rPr>
        <w:t>need</w:t>
      </w:r>
      <w:r w:rsidR="003E4FF9">
        <w:rPr>
          <w:noProof/>
        </w:rPr>
        <w:t xml:space="preserve"> to take</w:t>
      </w:r>
      <w:r w:rsidR="00A27CCD">
        <w:rPr>
          <w:noProof/>
        </w:rPr>
        <w:t xml:space="preserve"> and collect the results into a list.</w:t>
      </w:r>
      <w:r w:rsidR="00AF5711" w:rsidRPr="00AF5711">
        <w:rPr>
          <w:noProof/>
        </w:rPr>
        <w:t xml:space="preserve"> </w:t>
      </w:r>
      <w:r w:rsidR="00AF5711" w:rsidRPr="00AF5711">
        <w:rPr>
          <w:noProof/>
        </w:rPr>
        <w:drawing>
          <wp:inline distT="0" distB="0" distL="0" distR="0" wp14:anchorId="76FAF824" wp14:editId="290BFB59">
            <wp:extent cx="5731510" cy="373824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85B3" w14:textId="56CE8CFE" w:rsidR="00A27CCD" w:rsidRDefault="00A27CCD" w:rsidP="00226735">
      <w:pPr>
        <w:rPr>
          <w:noProof/>
        </w:rPr>
      </w:pPr>
      <w:r>
        <w:rPr>
          <w:noProof/>
        </w:rPr>
        <w:t>We</w:t>
      </w:r>
      <w:r w:rsidR="007C401E">
        <w:rPr>
          <w:noProof/>
        </w:rPr>
        <w:t xml:space="preserve"> then concatenate these dataframes in the list and collect the total populations for each group from all of the samples together into a list.</w:t>
      </w:r>
    </w:p>
    <w:p w14:paraId="5976B92A" w14:textId="530CF250" w:rsidR="00A27CCD" w:rsidRDefault="00606133" w:rsidP="00226735">
      <w:r w:rsidRPr="00606133">
        <w:lastRenderedPageBreak/>
        <w:drawing>
          <wp:inline distT="0" distB="0" distL="0" distR="0" wp14:anchorId="32B8D31C" wp14:editId="5119ECC7">
            <wp:extent cx="4699221" cy="806458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5072" cy="80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358F" w14:textId="262C31BB" w:rsidR="00FA6324" w:rsidRDefault="00FA6324" w:rsidP="00226735">
      <w:r w:rsidRPr="00FA6324">
        <w:drawing>
          <wp:inline distT="0" distB="0" distL="0" distR="0" wp14:anchorId="087C92DA" wp14:editId="2B4BBC42">
            <wp:extent cx="5731510" cy="858741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37852"/>
                    <a:stretch/>
                  </pic:blipFill>
                  <pic:spPr bwMode="auto">
                    <a:xfrm>
                      <a:off x="0" y="0"/>
                      <a:ext cx="5731510" cy="858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BBA8D" w14:textId="043900B2" w:rsidR="000E7B87" w:rsidRDefault="000E7B87" w:rsidP="00226735">
      <w:r>
        <w:t>And finally use these lists to produce the confidence intervals for each group in each district:</w:t>
      </w:r>
    </w:p>
    <w:p w14:paraId="33A0D670" w14:textId="748A76D6" w:rsidR="000E7B87" w:rsidRDefault="000E7B87" w:rsidP="00226735">
      <w:r w:rsidRPr="000E7B87">
        <w:rPr>
          <w:noProof/>
        </w:rPr>
        <w:drawing>
          <wp:inline distT="0" distB="0" distL="0" distR="0" wp14:anchorId="7EFDE59A" wp14:editId="7F51124F">
            <wp:extent cx="5731510" cy="4660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A6CF" w14:textId="3BC9242F" w:rsidR="007B2211" w:rsidRDefault="007B2211" w:rsidP="00226735">
      <w:r w:rsidRPr="007B2211">
        <w:rPr>
          <w:noProof/>
        </w:rPr>
        <w:drawing>
          <wp:inline distT="0" distB="0" distL="0" distR="0" wp14:anchorId="2E7DF28C" wp14:editId="132B2961">
            <wp:extent cx="5731510" cy="148272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719C" w14:textId="77777777" w:rsidR="0098691F" w:rsidRDefault="0098691F" w:rsidP="00226735"/>
    <w:p w14:paraId="312A4FF7" w14:textId="7B225708" w:rsidR="0098691F" w:rsidRPr="00226735" w:rsidRDefault="0098691F" w:rsidP="00226735">
      <w:r>
        <w:t xml:space="preserve">Full example code is available </w:t>
      </w:r>
      <w:r w:rsidR="000C375E">
        <w:t>at https://github.com/Alexdlewis1/ONS_Rwanda/blob/main/Bootstrapping%20groups%20example.py</w:t>
      </w:r>
    </w:p>
    <w:sectPr w:rsidR="0098691F" w:rsidRPr="00226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A511B"/>
    <w:multiLevelType w:val="hybridMultilevel"/>
    <w:tmpl w:val="23026A12"/>
    <w:lvl w:ilvl="0" w:tplc="2F1A45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33"/>
    <w:rsid w:val="000A7B8A"/>
    <w:rsid w:val="000B7AD4"/>
    <w:rsid w:val="000C375E"/>
    <w:rsid w:val="000E7B87"/>
    <w:rsid w:val="00121BD7"/>
    <w:rsid w:val="00130DFF"/>
    <w:rsid w:val="001505E6"/>
    <w:rsid w:val="00155940"/>
    <w:rsid w:val="00191A03"/>
    <w:rsid w:val="001A4233"/>
    <w:rsid w:val="001A5748"/>
    <w:rsid w:val="00226735"/>
    <w:rsid w:val="00265239"/>
    <w:rsid w:val="0028221A"/>
    <w:rsid w:val="00341D66"/>
    <w:rsid w:val="00360F4C"/>
    <w:rsid w:val="003A5D6A"/>
    <w:rsid w:val="003B251E"/>
    <w:rsid w:val="003B2804"/>
    <w:rsid w:val="003C7EA9"/>
    <w:rsid w:val="003E4FF9"/>
    <w:rsid w:val="003F0013"/>
    <w:rsid w:val="0040520E"/>
    <w:rsid w:val="00421923"/>
    <w:rsid w:val="0044583F"/>
    <w:rsid w:val="00447556"/>
    <w:rsid w:val="0046100F"/>
    <w:rsid w:val="00484DA0"/>
    <w:rsid w:val="004B77DB"/>
    <w:rsid w:val="004C7046"/>
    <w:rsid w:val="004D15EF"/>
    <w:rsid w:val="004F1BF3"/>
    <w:rsid w:val="00502683"/>
    <w:rsid w:val="00527D07"/>
    <w:rsid w:val="00533112"/>
    <w:rsid w:val="00544D58"/>
    <w:rsid w:val="00563EC2"/>
    <w:rsid w:val="00582211"/>
    <w:rsid w:val="005C64B4"/>
    <w:rsid w:val="005C71C4"/>
    <w:rsid w:val="00606133"/>
    <w:rsid w:val="0062776F"/>
    <w:rsid w:val="0067403D"/>
    <w:rsid w:val="006812CD"/>
    <w:rsid w:val="00697FF4"/>
    <w:rsid w:val="006E3170"/>
    <w:rsid w:val="006E3D8D"/>
    <w:rsid w:val="007547FC"/>
    <w:rsid w:val="007557A8"/>
    <w:rsid w:val="00757FB5"/>
    <w:rsid w:val="0076552A"/>
    <w:rsid w:val="007918FB"/>
    <w:rsid w:val="007B2211"/>
    <w:rsid w:val="007C3853"/>
    <w:rsid w:val="007C401E"/>
    <w:rsid w:val="007D6846"/>
    <w:rsid w:val="007E10C3"/>
    <w:rsid w:val="0084162D"/>
    <w:rsid w:val="0084783C"/>
    <w:rsid w:val="008509D7"/>
    <w:rsid w:val="008A1269"/>
    <w:rsid w:val="0093494B"/>
    <w:rsid w:val="009627C1"/>
    <w:rsid w:val="00963A07"/>
    <w:rsid w:val="0098691F"/>
    <w:rsid w:val="00992CCD"/>
    <w:rsid w:val="009A02BC"/>
    <w:rsid w:val="009B52AF"/>
    <w:rsid w:val="009C359E"/>
    <w:rsid w:val="00A10BDA"/>
    <w:rsid w:val="00A27CCD"/>
    <w:rsid w:val="00A32D08"/>
    <w:rsid w:val="00A34D5A"/>
    <w:rsid w:val="00A7433D"/>
    <w:rsid w:val="00AB4F6D"/>
    <w:rsid w:val="00AD0176"/>
    <w:rsid w:val="00AD50A9"/>
    <w:rsid w:val="00AF5711"/>
    <w:rsid w:val="00B27630"/>
    <w:rsid w:val="00BA1042"/>
    <w:rsid w:val="00BB6360"/>
    <w:rsid w:val="00BC60A6"/>
    <w:rsid w:val="00C00455"/>
    <w:rsid w:val="00C278EB"/>
    <w:rsid w:val="00C77F7F"/>
    <w:rsid w:val="00C8312B"/>
    <w:rsid w:val="00C950A8"/>
    <w:rsid w:val="00CA7E98"/>
    <w:rsid w:val="00CB452C"/>
    <w:rsid w:val="00CC301C"/>
    <w:rsid w:val="00CE039D"/>
    <w:rsid w:val="00CF3344"/>
    <w:rsid w:val="00D2268F"/>
    <w:rsid w:val="00D43BC5"/>
    <w:rsid w:val="00D444B3"/>
    <w:rsid w:val="00D446C8"/>
    <w:rsid w:val="00D73710"/>
    <w:rsid w:val="00D76DB5"/>
    <w:rsid w:val="00D904FD"/>
    <w:rsid w:val="00D95627"/>
    <w:rsid w:val="00DB0164"/>
    <w:rsid w:val="00DE0F54"/>
    <w:rsid w:val="00E27C92"/>
    <w:rsid w:val="00E82C12"/>
    <w:rsid w:val="00EA0C4C"/>
    <w:rsid w:val="00F046A1"/>
    <w:rsid w:val="00F20B9D"/>
    <w:rsid w:val="00F307BE"/>
    <w:rsid w:val="00F32BE5"/>
    <w:rsid w:val="00F724CE"/>
    <w:rsid w:val="00F76CF2"/>
    <w:rsid w:val="00F96553"/>
    <w:rsid w:val="00FA6324"/>
    <w:rsid w:val="00FB33D3"/>
    <w:rsid w:val="00FE0015"/>
    <w:rsid w:val="00FE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DBE7B"/>
  <w15:chartTrackingRefBased/>
  <w15:docId w15:val="{A4ABC8CB-8AA5-4517-BBE5-0C06E11C7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7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5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50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3E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27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0C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C4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3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Alexdlewis1/ONS_Rwanda/blob/main/Bootstrapping%20example.py" TargetMode="External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6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Alex</dc:creator>
  <cp:keywords/>
  <dc:description/>
  <cp:lastModifiedBy>Lewis, Alex</cp:lastModifiedBy>
  <cp:revision>115</cp:revision>
  <dcterms:created xsi:type="dcterms:W3CDTF">2022-06-14T12:54:00Z</dcterms:created>
  <dcterms:modified xsi:type="dcterms:W3CDTF">2022-06-17T12:58:00Z</dcterms:modified>
</cp:coreProperties>
</file>