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  <w:pStyle w:val="Compact"/>
      </w:pPr>
      <w:r>
        <w:t xml:space="preserve">Submission generated at 08/24/2025 at 16:02:13</w:t>
      </w:r>
    </w:p>
    <w:p>
      <w:pPr>
        <w:numPr>
          <w:ilvl w:val="0"/>
          <w:numId w:val="1001"/>
        </w:numPr>
        <w:pStyle w:val="Compact"/>
      </w:pPr>
      <w:r>
        <w:t xml:space="preserve">Machine info: Linux onyx.boisestate.edu 5.14.0-570.21.1.el9_6.x86_64 #1 SMP PREEMPT_DYNAMIC Tue Jun 3 12:46:50 EDT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'/home/ShanePanter/repos/makefile-project-starter'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'/home/ShanePanter/repos/makefile-project-starter'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'/home/ShanePanter/repos/makefile-project-starter'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'/home/ShanePanter/repos/makefile-project-starter'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'/home/ShanePanter/repos/makefile-project-starter'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'/home/ShanePanter/repos/makefile-project-starter'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'/home/ShanePanter/repos/makefile-project-starter'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'/home/ShanePanter/repos/makefile-project-starter'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%s!"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%s!"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[target]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2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2"/>
        </w:numPr>
        <w:pStyle w:val="Compact"/>
      </w:pPr>
      <w:r>
        <w:t xml:space="preserve">Build targets for debug and release modes</w:t>
      </w:r>
    </w:p>
    <w:p>
      <w:pPr>
        <w:numPr>
          <w:ilvl w:val="0"/>
          <w:numId w:val="1002"/>
        </w:numPr>
        <w:pStyle w:val="Compact"/>
      </w:pPr>
      <w:r>
        <w:t xml:space="preserve">Support for Address Sanitizer (ASan)</w:t>
      </w:r>
    </w:p>
    <w:p>
      <w:pPr>
        <w:numPr>
          <w:ilvl w:val="0"/>
          <w:numId w:val="1002"/>
        </w:numPr>
        <w:pStyle w:val="Compact"/>
      </w:pPr>
      <w:r>
        <w:t xml:space="preserve">Code coverage support and report generation</w:t>
      </w:r>
    </w:p>
    <w:p>
      <w:pPr>
        <w:numPr>
          <w:ilvl w:val="0"/>
          <w:numId w:val="1002"/>
        </w:numPr>
        <w:pStyle w:val="Compact"/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1" name="Picture"/>
            <a:graphic>
              <a:graphicData uri="http://schemas.openxmlformats.org/drawingml/2006/picture">
                <pic:pic>
                  <pic:nvPicPr>
                    <pic:cNvPr descr="docs/a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2"/>
    <w:bookmarkStart w:id="33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08/24/2025 at 16:02:15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2025-08-24T22:02:15Z</dcterms:created>
  <dcterms:modified xsi:type="dcterms:W3CDTF">2025-08-24T22:02:15Z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