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90" w:rsidRPr="00A9658D" w:rsidRDefault="00B94390" w:rsidP="00F73707">
      <w:pPr>
        <w:shd w:val="clear" w:color="auto" w:fill="FFFFFF"/>
        <w:spacing w:before="0" w:beforeAutospacing="0" w:after="220"/>
        <w:ind w:left="-1276"/>
        <w:jc w:val="center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</w:pPr>
      <w:r w:rsidRPr="00B94390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  <w:t>Руководство по JUnit</w:t>
      </w:r>
      <w:r w:rsidRPr="00A9658D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val="uk-UA" w:eastAsia="ru-RU"/>
        </w:rPr>
        <w:t>:</w:t>
      </w:r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Свойства JUnit</w:t>
      </w:r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Фреймворка JUnit состоит из следующих ключевых групп: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(каркас)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(группа тестов)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(сущности, которые выполняют тесты)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Классы JUnit</w:t>
      </w:r>
    </w:p>
    <w:p w:rsidR="0088166D" w:rsidRPr="0062038A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Разберём каждую из них отдельно: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фиксированное состояние множества (набора) объектов, которые служат базисом для выполнения тестов. Их цель – гарантировать, что существует хорошо известное и фиксированное </w:t>
      </w:r>
      <w:proofErr w:type="gramStart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окружение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котором тесты выполняются таким образом, что результаты повторяемы. Он включает в себя следующие методы:</w:t>
      </w:r>
    </w:p>
    <w:p w:rsidR="00851813" w:rsidRPr="00851813" w:rsidRDefault="00851813" w:rsidP="00851813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setUp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Выполняется перед каждым запуском тестов</w:t>
      </w:r>
    </w:p>
    <w:p w:rsidR="00851813" w:rsidRPr="00851813" w:rsidRDefault="00851813" w:rsidP="000123B4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tearDown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Выполняется после каждого тестового метода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</w:p>
    <w:p w:rsidR="00851813" w:rsidRPr="00851813" w:rsidRDefault="00851813" w:rsidP="00DC2D07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группа, состоящая из нескольких тестов, которые запускаются вместе. Для запуска групповых тестов используются аннотации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RunWith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</w:p>
    <w:p w:rsidR="00851813" w:rsidRPr="00851813" w:rsidRDefault="00851813" w:rsidP="000123B4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Используются для выполнения тестовых случаев.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Классы JUnit</w:t>
      </w:r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Классы JUnit играют огромную роль  и используются для написания тестов и их выполнения. Наиболее важные классы указаны ниже: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Assert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множество методов утверждений.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TestCase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тестовые случаи, который определяют каркас для выполнения нескольких тестов.</w:t>
      </w:r>
    </w:p>
    <w:p w:rsidR="00C86039" w:rsidRPr="00851813" w:rsidRDefault="00851813" w:rsidP="00A9658D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TestResult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методы для хранения данных, полученных в результате выполнения тестовых случаев.</w:t>
      </w:r>
    </w:p>
    <w:p w:rsidR="00C86039" w:rsidRPr="006D6776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Assert</w:t>
      </w:r>
      <w:proofErr w:type="spellEnd"/>
    </w:p>
    <w:p w:rsidR="00C2080A" w:rsidRPr="00A9658D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Данный класс содержит набор методов-утверждений, которые крайне помогают разработчикам при написании тестов. Записываются только те утверждения, которые оказываются ложными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false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). Ниже приведён список наиболее важных методов данного класса:</w:t>
      </w:r>
    </w:p>
    <w:tbl>
      <w:tblPr>
        <w:tblW w:w="0" w:type="auto"/>
        <w:tblInd w:w="-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10628"/>
      </w:tblGrid>
      <w:tr w:rsidR="00C2080A" w:rsidRPr="00C2080A" w:rsidTr="006D6776"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628" w:type="dxa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 и описание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expected,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actual)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равенство значений двух примитивных типов данных.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assertFalse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является ли утверждение ложным.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assertNotNull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Проверяет, что объект </w:t>
            </w:r>
            <w:proofErr w:type="gram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proofErr w:type="gram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является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данный объект не является типом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указанное выражение является истинным 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fail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Проваливает тест без вывода сообщений.</w:t>
            </w:r>
          </w:p>
        </w:tc>
      </w:tr>
    </w:tbl>
    <w:p w:rsidR="0088166D" w:rsidRPr="0088166D" w:rsidRDefault="0088166D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9658D" w:rsidRPr="006D6776" w:rsidRDefault="00A9658D" w:rsidP="00A9658D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>TestCase</w:t>
      </w:r>
      <w:proofErr w:type="spellEnd"/>
    </w:p>
    <w:p w:rsidR="00A9658D" w:rsidRPr="00A9658D" w:rsidRDefault="00A9658D" w:rsidP="00A9658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 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org.junit.TestCase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определяет ряд каркас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fixture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выполнения нескольких тестов. Наиболее 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использованые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методы данного класса приведены ниже:</w:t>
      </w:r>
    </w:p>
    <w:tbl>
      <w:tblPr>
        <w:tblW w:w="0" w:type="auto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8620"/>
      </w:tblGrid>
      <w:tr w:rsidR="00A9658D" w:rsidRPr="00A9658D" w:rsidTr="006D6776"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countTestCases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Возвращает количество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выполнняемых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тестовых случаев (test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A9658D" w:rsidRPr="0062038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createResult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экземпялр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класса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умолчанию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String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getName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Вовращает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имя тестового случая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тест, собирая результаты с помощью стандартного объекта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A9658D" w:rsidRPr="00A9658D" w:rsidTr="006D6776">
        <w:trPr>
          <w:trHeight w:val="658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тестовый случай и собирает результаты в экземпляре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</w:p>
        </w:tc>
      </w:tr>
      <w:tr w:rsidR="00A9658D" w:rsidRPr="0062038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setName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(String name)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тестовому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случаю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setUp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Устанавливает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открывает сетевое соединение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tearDown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Уничтожает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закрывает сетевое соединение</w:t>
            </w:r>
          </w:p>
        </w:tc>
      </w:tr>
    </w:tbl>
    <w:p w:rsidR="00167D06" w:rsidRDefault="00167D06" w:rsidP="006D6776">
      <w:pPr>
        <w:ind w:left="-1276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:rsidR="00167D06" w:rsidRDefault="00167D06" w:rsidP="006D6776">
      <w:pPr>
        <w:ind w:left="-1276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:rsidR="00DE1297" w:rsidRPr="006D6776" w:rsidRDefault="00DE1297" w:rsidP="006D6776">
      <w:pPr>
        <w:ind w:left="-1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TestResult</w:t>
      </w:r>
      <w:proofErr w:type="spellEnd"/>
    </w:p>
    <w:p w:rsidR="00DE1297" w:rsidRPr="00DE1297" w:rsidRDefault="00DE1297" w:rsidP="006D6776">
      <w:pPr>
        <w:spacing w:before="0" w:beforeAutospacing="0" w:after="100" w:afterAutospacing="1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DE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org.junit.TestResult</w:t>
      </w:r>
      <w:proofErr w:type="spellEnd"/>
      <w:r w:rsidRPr="00DE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результаты работы test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отличает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failures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(сбои) и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errors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(ошибки).  Сбои ожидаются и проверяются с помощью утверждений. Ошибки же, в свою очередь, не ожидаются (</w:t>
      </w:r>
      <w:proofErr w:type="gram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OutOfMemoryError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10612" w:type="dxa"/>
        <w:tblCellSpacing w:w="15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275"/>
      </w:tblGrid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описания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addError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(Test test,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Throwable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t)</w:t>
            </w:r>
          </w:p>
          <w:p w:rsidR="00DE1297" w:rsidRPr="00DE1297" w:rsidRDefault="00DE1297" w:rsidP="00167D06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ошибку в список ошибок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addFailure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(Test test,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AssertionFailedError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t)</w:t>
            </w:r>
          </w:p>
          <w:p w:rsidR="00DE1297" w:rsidRPr="00DE1297" w:rsidRDefault="00DE1297" w:rsidP="00167D06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Добавялет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сбой в список сбоев.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(Test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результаты завершённых тестов.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обнаруженных ошибок.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Enumeration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TestFailure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перечисление для ошибок.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failureCount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обнаруженных сбоев.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void run(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runCount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запущенных тестов.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(Test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результат теста, который передаётся в параметре.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stop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Останавливает запущенный тест.</w:t>
            </w:r>
          </w:p>
        </w:tc>
      </w:tr>
    </w:tbl>
    <w:p w:rsidR="00DE1297" w:rsidRPr="00DE1297" w:rsidRDefault="00DE1297" w:rsidP="00DE129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1297" w:rsidRPr="006D6776" w:rsidRDefault="00DE1297" w:rsidP="006D6776">
      <w:pPr>
        <w:spacing w:before="0" w:beforeAutospacing="0"/>
        <w:ind w:left="-1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TestSuite</w:t>
      </w:r>
      <w:proofErr w:type="spellEnd"/>
    </w:p>
    <w:p w:rsidR="00DE1297" w:rsidRPr="00DE1297" w:rsidRDefault="00DE1297" w:rsidP="006D6776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org.junit.TestSuite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группу тестов, которые могут быть запущены вместе.</w:t>
      </w:r>
    </w:p>
    <w:tbl>
      <w:tblPr>
        <w:tblW w:w="0" w:type="auto"/>
        <w:tblCellSpacing w:w="15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290"/>
      </w:tblGrid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(Test test)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addTestSuite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(Class&lt;? extends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тесты из указанного тестового класса.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countTestCases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тестовых случаев, которые будут запущены в данном тесте.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getName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run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тесты и записывает их результаты в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setName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(String name)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Test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testAt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index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тест с указанным индексом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количество тестов в </w:t>
            </w:r>
            <w:proofErr w:type="gram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данном</w:t>
            </w:r>
            <w:proofErr w:type="gram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сьюте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static Test warning(String message)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тест, который не пройдёт и выводит сообщение</w:t>
            </w:r>
          </w:p>
        </w:tc>
      </w:tr>
    </w:tbl>
    <w:p w:rsidR="00B94390" w:rsidRPr="00167D06" w:rsidRDefault="00B94390" w:rsidP="00167D06">
      <w:pPr>
        <w:spacing w:before="0" w:beforeAutospacing="0"/>
        <w:ind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D438B7" w:rsidRPr="00DB3613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613">
        <w:rPr>
          <w:rFonts w:ascii="Times New Roman" w:hAnsi="Times New Roman" w:cs="Times New Roman"/>
          <w:b/>
          <w:sz w:val="24"/>
          <w:szCs w:val="24"/>
        </w:rPr>
        <w:t xml:space="preserve">С версии </w:t>
      </w:r>
      <w:r w:rsidRPr="00DB3613"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Pr="00DB3613">
        <w:rPr>
          <w:rFonts w:ascii="Times New Roman" w:hAnsi="Times New Roman" w:cs="Times New Roman"/>
          <w:b/>
          <w:sz w:val="24"/>
          <w:szCs w:val="24"/>
        </w:rPr>
        <w:t>4 тесты создаются с помощью аннотаций.</w:t>
      </w:r>
    </w:p>
    <w:tbl>
      <w:tblPr>
        <w:tblW w:w="0" w:type="auto"/>
        <w:tblCellSpacing w:w="15" w:type="dxa"/>
        <w:tblInd w:w="-1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683"/>
      </w:tblGrid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Аннотации и описание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@Test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Указывает, что данный метод (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public</w:t>
            </w:r>
            <w:proofErr w:type="spellEnd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может быть запущен, как тестовый случай.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Before</w:t>
            </w:r>
            <w:proofErr w:type="spellEnd"/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с данной аннотацией запускаются перед каждым тестом.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After</w:t>
            </w:r>
            <w:proofErr w:type="spellEnd"/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с данной аннотацией запускаются после каждого теста.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@BeforeClass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Запускается один раз перед запуском любого тестового метода в классе (метод должен быть статическим).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@AfterClass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Запускается один раз после запуска любого тестового метода в классе (метод должен быть статическим).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Ignore</w:t>
            </w:r>
            <w:proofErr w:type="spellEnd"/>
          </w:p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методы с данной аннотацией не будут выполнены.</w:t>
            </w:r>
          </w:p>
        </w:tc>
      </w:tr>
    </w:tbl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</w:p>
    <w:p w:rsidR="00226D20" w:rsidRPr="00A9658D" w:rsidRDefault="00803E54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</w:p>
    <w:p w:rsidR="00C90C8A" w:rsidRPr="00A9658D" w:rsidRDefault="00C90C8A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</w:p>
    <w:p w:rsidR="003D029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Бывает такое, что для выполнения каждого тестового сценария вам необходим некоторый контекст, например, заранее созданные экземпляры классов. А после выполнения нужно освободить зарезервированные ресурсы. В этом случае вам понадобятся </w:t>
      </w:r>
      <w:r w:rsidR="00BE37F1" w:rsidRPr="00A9658D">
        <w:rPr>
          <w:rFonts w:ascii="Times New Roman" w:hAnsi="Times New Roman" w:cs="Times New Roman"/>
          <w:sz w:val="24"/>
          <w:szCs w:val="24"/>
        </w:rPr>
        <w:t>аннотации</w:t>
      </w:r>
      <w:r w:rsidRPr="00A9658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 xml:space="preserve"> и @</w:t>
      </w:r>
      <w:proofErr w:type="spellStart"/>
      <w:r w:rsidR="003D029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3D0290" w:rsidRPr="00A965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C8A" w:rsidRPr="00A9658D" w:rsidRDefault="00BE37F1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gramStart"/>
      <w:r w:rsidRPr="00A9658D"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будет выполняться перед каждым тестовым случаем, а метод,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- после каждого тестового случая.</w:t>
      </w:r>
    </w:p>
    <w:p w:rsidR="00226D2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Если же инициализацию и освобождение ресурсов нужно сделать всего один раз - соответственно до и после всех тестов - то используйте пару аннотаций @BeforeClass и @AfterClass.</w:t>
      </w:r>
    </w:p>
    <w:p w:rsidR="00226D20" w:rsidRPr="00A9658D" w:rsidRDefault="0037424E" w:rsidP="00226D20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@Test — указывает на тестирующий метод.</w:t>
      </w:r>
    </w:p>
    <w:p w:rsidR="00226D20" w:rsidRPr="00A9658D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Если вы хотите указать, что определенный тест </w:t>
      </w:r>
      <w:r w:rsidR="00BA1A7E" w:rsidRPr="00A9658D">
        <w:rPr>
          <w:rFonts w:ascii="Times New Roman" w:hAnsi="Times New Roman" w:cs="Times New Roman"/>
          <w:sz w:val="24"/>
          <w:szCs w:val="24"/>
        </w:rPr>
        <w:t>необходимо</w:t>
      </w:r>
      <w:r w:rsidRPr="00A9658D">
        <w:rPr>
          <w:rFonts w:ascii="Times New Roman" w:hAnsi="Times New Roman" w:cs="Times New Roman"/>
          <w:sz w:val="24"/>
          <w:szCs w:val="24"/>
        </w:rPr>
        <w:t xml:space="preserve"> пропустить, то пометьте его аннотацией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>. Хотя можно просто удалить аннотацию @Test.</w:t>
      </w:r>
    </w:p>
    <w:p w:rsidR="00B005F1" w:rsidRPr="00DB3613" w:rsidRDefault="00BA1A7E" w:rsidP="00DB3613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правила для всех тестов</w:t>
      </w:r>
      <w:r w:rsidR="00DB3613" w:rsidRPr="00DB3613">
        <w:rPr>
          <w:rFonts w:ascii="Times New Roman" w:hAnsi="Times New Roman" w:cs="Times New Roman"/>
          <w:sz w:val="24"/>
          <w:szCs w:val="24"/>
        </w:rPr>
        <w:t>,</w:t>
      </w:r>
      <w:r w:rsidR="00DB3613">
        <w:rPr>
          <w:rFonts w:ascii="Times New Roman" w:hAnsi="Times New Roman" w:cs="Times New Roman"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sz w:val="24"/>
          <w:szCs w:val="24"/>
        </w:rPr>
        <w:t xml:space="preserve">нужно унаследовать 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TestRule</w:t>
      </w:r>
      <w:r w:rsidRPr="00A9658D">
        <w:rPr>
          <w:rFonts w:ascii="Times New Roman" w:hAnsi="Times New Roman" w:cs="Times New Roman"/>
          <w:sz w:val="24"/>
          <w:szCs w:val="24"/>
          <w:lang w:val="uk-UA"/>
        </w:rPr>
        <w:t>, пример:</w:t>
      </w:r>
      <w:r w:rsidR="00DB3613" w:rsidRPr="00DB3613">
        <w:rPr>
          <w:rFonts w:ascii="Times New Roman" w:hAnsi="Times New Roman" w:cs="Times New Roman"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TestRule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DB3613">
        <w:rPr>
          <w:rFonts w:ascii="Times New Roman" w:hAnsi="Times New Roman" w:cs="Times New Roman"/>
          <w:b/>
          <w:sz w:val="24"/>
          <w:szCs w:val="24"/>
        </w:rPr>
        <w:t>(100);</w:t>
      </w:r>
    </w:p>
    <w:p w:rsidR="00D27701" w:rsidRPr="00A9658D" w:rsidRDefault="00D27701" w:rsidP="00D2770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параметры, при указании параметров – нужно добавить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перед классом </w:t>
      </w:r>
      <w:r w:rsidRPr="00A9658D">
        <w:rPr>
          <w:rFonts w:ascii="Times New Roman" w:hAnsi="Times New Roman" w:cs="Times New Roman"/>
          <w:sz w:val="24"/>
          <w:szCs w:val="24"/>
        </w:rPr>
        <w:t xml:space="preserve">аннотацию 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="006A744D"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она укажет </w:t>
      </w:r>
      <w:proofErr w:type="gramStart"/>
      <w:r w:rsidR="006A744D" w:rsidRPr="00A9658D">
        <w:rPr>
          <w:rFonts w:ascii="Times New Roman" w:hAnsi="Times New Roman" w:cs="Times New Roman"/>
          <w:sz w:val="24"/>
          <w:szCs w:val="24"/>
        </w:rPr>
        <w:t>классу</w:t>
      </w:r>
      <w:proofErr w:type="gramEnd"/>
      <w:r w:rsidR="006A744D" w:rsidRPr="00A9658D">
        <w:rPr>
          <w:rFonts w:ascii="Times New Roman" w:hAnsi="Times New Roman" w:cs="Times New Roman"/>
          <w:sz w:val="24"/>
          <w:szCs w:val="24"/>
        </w:rPr>
        <w:t xml:space="preserve"> что нужно начинать работу теста с указанными параметрами. Пример: </w:t>
      </w:r>
    </w:p>
    <w:p w:rsidR="00784F96" w:rsidRPr="00A9658D" w:rsidRDefault="00784F96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DB3613" w:rsidRDefault="00B005F1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ublic</w:t>
      </w:r>
      <w:proofErr w:type="gram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D01A5F" w:rsidRDefault="00DB3613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b, c;</w:t>
      </w:r>
    </w:p>
    <w:p w:rsidR="00784F96" w:rsidRPr="00A9658D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84F96" w:rsidRPr="00A9658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="00784F96" w:rsidRPr="00A9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c){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this.a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=a;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this.b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=b;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this.c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=c;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testAdd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trows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InterruptedException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result =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MyMath.add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(a, b);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assertEquals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c, result);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A744D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@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Parameterized.Parameters</w:t>
      </w:r>
      <w:proofErr w:type="spellEnd"/>
    </w:p>
    <w:p w:rsidR="00D01A5F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Public static Collection </w:t>
      </w:r>
      <w:proofErr w:type="gram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D01A5F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eturn</w:t>
      </w:r>
      <w:proofErr w:type="gram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Arrays.asList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(new Object [] [] {{1,2,3}, {5,5,10}, {10,5,15}});</w:t>
      </w:r>
    </w:p>
    <w:p w:rsidR="00114CB1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}</w:t>
      </w:r>
    </w:p>
    <w:p w:rsidR="00D01A5F" w:rsidRPr="00D01A5F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B005F1" w:rsidRPr="00A9658D" w:rsidRDefault="006A744D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lastRenderedPageBreak/>
        <w:t>Здесь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указывается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многократность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тестов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. К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примеру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сумирование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перва</w:t>
      </w:r>
      <w:r w:rsidR="003D0290" w:rsidRPr="00A9658D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цифра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второй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третья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ожидаемый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(1+2=3, 5+5=10, 10+5=15). </w:t>
      </w: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и 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аннотации используются для запуска тест </w:t>
      </w:r>
      <w:proofErr w:type="spellStart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сьюта</w:t>
      </w:r>
      <w:proofErr w:type="spellEnd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Класс, написанный ниже, означает, что классы “JunitTest1” и “JunitTest2” будут запущены после запуска JunitTest5. Все остальные декларации будут внутри класса.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Suite.SuiteClasses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({</w:t>
      </w:r>
      <w:proofErr w:type="gramEnd"/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JunitTest2.class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})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public</w:t>
      </w:r>
      <w:proofErr w:type="gramEnd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class JunitTest5 {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</w:t>
      </w:r>
    </w:p>
    <w:p w:rsidR="00226D20" w:rsidRPr="00A9658D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9370E2" w:rsidRPr="00A9658D" w:rsidRDefault="009370E2" w:rsidP="00D01A5F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У аннотации могут быть проставлены такие параметры:</w:t>
      </w:r>
    </w:p>
    <w:p w:rsidR="00D27701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expected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можно указать какое исключение мы ожидаем </w:t>
      </w:r>
    </w:p>
    <w:p w:rsidR="009370E2" w:rsidRPr="00A9658D" w:rsidRDefault="00BA1A7E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End"/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@Test (expected = 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AriphmeticException.class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</w:p>
    <w:p w:rsidR="009370E2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timeout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через какое время в </w:t>
      </w:r>
      <w:r w:rsidR="00BE37F1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миллисекундах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прекратить выполнение теста и засчитать его как неуспешный.</w:t>
      </w:r>
    </w:p>
    <w:p w:rsidR="009370E2" w:rsidRPr="00A9658D" w:rsidRDefault="009370E2" w:rsidP="0037424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37424E" w:rsidRPr="00A9658D" w:rsidRDefault="0037424E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D438B7" w:rsidRPr="00D01A5F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A5F">
        <w:rPr>
          <w:rFonts w:ascii="Times New Roman" w:hAnsi="Times New Roman" w:cs="Times New Roman"/>
          <w:b/>
          <w:sz w:val="28"/>
          <w:szCs w:val="24"/>
        </w:rPr>
        <w:t>Создание теста</w:t>
      </w:r>
      <w:r w:rsidR="00803E54" w:rsidRPr="00D01A5F">
        <w:rPr>
          <w:rFonts w:ascii="Times New Roman" w:hAnsi="Times New Roman" w:cs="Times New Roman"/>
          <w:b/>
          <w:sz w:val="28"/>
          <w:szCs w:val="24"/>
        </w:rPr>
        <w:t xml:space="preserve"> в </w:t>
      </w:r>
      <w:r w:rsidR="00803E54" w:rsidRPr="00D01A5F">
        <w:rPr>
          <w:rFonts w:ascii="Times New Roman" w:hAnsi="Times New Roman" w:cs="Times New Roman"/>
          <w:b/>
          <w:sz w:val="28"/>
          <w:szCs w:val="24"/>
          <w:lang w:val="en-US"/>
        </w:rPr>
        <w:t>IDE</w:t>
      </w:r>
      <w:r w:rsidRPr="00D01A5F">
        <w:rPr>
          <w:rFonts w:ascii="Times New Roman" w:hAnsi="Times New Roman" w:cs="Times New Roman"/>
          <w:b/>
          <w:sz w:val="28"/>
          <w:szCs w:val="24"/>
        </w:rPr>
        <w:t>:</w:t>
      </w:r>
    </w:p>
    <w:p w:rsidR="00F84366" w:rsidRPr="00A9658D" w:rsidRDefault="00D438B7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Правой клавишей мыши кликаем на </w:t>
      </w:r>
      <w:r w:rsidR="00BE37F1" w:rsidRPr="00A9658D">
        <w:rPr>
          <w:rFonts w:ascii="Times New Roman" w:hAnsi="Times New Roman" w:cs="Times New Roman"/>
          <w:sz w:val="24"/>
          <w:szCs w:val="24"/>
        </w:rPr>
        <w:t>классе</w:t>
      </w:r>
      <w:r w:rsidRPr="00A9658D">
        <w:rPr>
          <w:rFonts w:ascii="Times New Roman" w:hAnsi="Times New Roman" w:cs="Times New Roman"/>
          <w:sz w:val="24"/>
          <w:szCs w:val="24"/>
        </w:rPr>
        <w:t xml:space="preserve">, выбираем создание </w:t>
      </w:r>
      <w:r w:rsidR="00803E54" w:rsidRPr="00A9658D">
        <w:rPr>
          <w:rFonts w:ascii="Times New Roman" w:hAnsi="Times New Roman" w:cs="Times New Roman"/>
          <w:sz w:val="24"/>
          <w:szCs w:val="24"/>
        </w:rPr>
        <w:t>теста.</w:t>
      </w:r>
    </w:p>
    <w:p w:rsidR="0037424E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Выбираем</w:t>
      </w:r>
      <w:r w:rsidR="00EA06B3" w:rsidRPr="00A9658D">
        <w:rPr>
          <w:rFonts w:ascii="Times New Roman" w:hAnsi="Times New Roman" w:cs="Times New Roman"/>
          <w:sz w:val="24"/>
          <w:szCs w:val="24"/>
        </w:rPr>
        <w:t xml:space="preserve"> нужное</w:t>
      </w:r>
      <w:r w:rsidR="0037424E" w:rsidRPr="00A9658D">
        <w:rPr>
          <w:rFonts w:ascii="Times New Roman" w:hAnsi="Times New Roman" w:cs="Times New Roman"/>
          <w:sz w:val="24"/>
          <w:szCs w:val="24"/>
        </w:rPr>
        <w:t>: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методы доступа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генерацию кода</w:t>
      </w:r>
    </w:p>
    <w:p w:rsidR="00803E54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генерацию 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комента</w:t>
      </w:r>
      <w:proofErr w:type="spellEnd"/>
    </w:p>
    <w:p w:rsidR="0037424E" w:rsidRPr="00A9658D" w:rsidRDefault="0037424E" w:rsidP="0037424E">
      <w:pPr>
        <w:pStyle w:val="a3"/>
        <w:spacing w:before="0" w:beforeAutospacing="0"/>
        <w:ind w:left="-916" w:right="-426"/>
        <w:rPr>
          <w:rFonts w:ascii="Times New Roman" w:hAnsi="Times New Roman" w:cs="Times New Roman"/>
          <w:sz w:val="24"/>
          <w:szCs w:val="24"/>
        </w:rPr>
      </w:pPr>
    </w:p>
    <w:p w:rsidR="00C90C8A" w:rsidRPr="00A9658D" w:rsidRDefault="00C90C8A" w:rsidP="00C90C8A">
      <w:pPr>
        <w:pStyle w:val="a3"/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Хорошее видео </w:t>
      </w:r>
      <w:hyperlink r:id="rId5" w:history="1">
        <w:r w:rsidRPr="00A9658D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https://www.youtube.com/watch?reload=9&amp;v=z9jEVLCF5_w</w:t>
        </w:r>
      </w:hyperlink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D01A5F" w:rsidRDefault="0062038A" w:rsidP="0062038A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01A5F">
        <w:rPr>
          <w:rFonts w:ascii="Times New Roman" w:hAnsi="Times New Roman" w:cs="Times New Roman"/>
          <w:b/>
          <w:sz w:val="28"/>
          <w:szCs w:val="24"/>
        </w:rPr>
        <w:t>Полезные советы:</w:t>
      </w:r>
    </w:p>
    <w:p w:rsidR="0062038A" w:rsidRPr="0062038A" w:rsidRDefault="0062038A" w:rsidP="0062038A">
      <w:pPr>
        <w:pStyle w:val="a4"/>
        <w:numPr>
          <w:ilvl w:val="0"/>
          <w:numId w:val="8"/>
        </w:numPr>
        <w:spacing w:after="0" w:afterAutospacing="0"/>
        <w:rPr>
          <w:lang w:val="en-US"/>
        </w:rPr>
      </w:pPr>
      <w:r w:rsidRPr="0062038A">
        <w:rPr>
          <w:lang w:val="en-US"/>
        </w:rPr>
        <w:t xml:space="preserve">If you have a </w:t>
      </w:r>
      <w:proofErr w:type="spellStart"/>
      <w:r w:rsidRPr="0062038A">
        <w:rPr>
          <w:lang w:val="en-US"/>
        </w:rPr>
        <w:t>javaee</w:t>
      </w:r>
      <w:proofErr w:type="spellEnd"/>
      <w:r w:rsidRPr="0062038A">
        <w:rPr>
          <w:lang w:val="en-US"/>
        </w:rPr>
        <w:t xml:space="preserve"> dependency in your </w:t>
      </w:r>
      <w:proofErr w:type="spellStart"/>
      <w:r w:rsidRPr="0062038A">
        <w:rPr>
          <w:lang w:val="en-US"/>
        </w:rPr>
        <w:t>pom</w:t>
      </w:r>
      <w:proofErr w:type="spellEnd"/>
      <w:r w:rsidRPr="0062038A">
        <w:rPr>
          <w:lang w:val="en-US"/>
        </w:rPr>
        <w:t xml:space="preserve"> like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dependency</w:t>
      </w:r>
      <w:proofErr w:type="gramEnd"/>
      <w:r w:rsidRPr="0062038A">
        <w:rPr>
          <w:rStyle w:val="tag"/>
          <w:lang w:val="en-US"/>
        </w:rPr>
        <w:t>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groupId&gt;</w:t>
      </w:r>
      <w:proofErr w:type="spellStart"/>
      <w:proofErr w:type="gramEnd"/>
      <w:r w:rsidRPr="0062038A">
        <w:rPr>
          <w:rStyle w:val="pln"/>
          <w:lang w:val="en-US"/>
        </w:rPr>
        <w:t>javax</w:t>
      </w:r>
      <w:proofErr w:type="spellEnd"/>
      <w:r w:rsidRPr="0062038A">
        <w:rPr>
          <w:rStyle w:val="tag"/>
          <w:lang w:val="en-US"/>
        </w:rPr>
        <w:t>&lt;/groupId&gt;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artifactId&gt;</w:t>
      </w:r>
      <w:proofErr w:type="spellStart"/>
      <w:proofErr w:type="gramEnd"/>
      <w:r w:rsidRPr="0062038A">
        <w:rPr>
          <w:rStyle w:val="pln"/>
          <w:lang w:val="en-US"/>
        </w:rPr>
        <w:t>javaee</w:t>
      </w:r>
      <w:proofErr w:type="spellEnd"/>
      <w:r w:rsidRPr="0062038A">
        <w:rPr>
          <w:rStyle w:val="pln"/>
          <w:lang w:val="en-US"/>
        </w:rPr>
        <w:t>-web-</w:t>
      </w:r>
      <w:proofErr w:type="spellStart"/>
      <w:r w:rsidRPr="0062038A">
        <w:rPr>
          <w:rStyle w:val="pln"/>
          <w:lang w:val="en-US"/>
        </w:rPr>
        <w:t>api</w:t>
      </w:r>
      <w:proofErr w:type="spellEnd"/>
      <w:r w:rsidRPr="0062038A">
        <w:rPr>
          <w:rStyle w:val="tag"/>
          <w:lang w:val="en-US"/>
        </w:rPr>
        <w:t>&lt;/artifactId&gt;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version&gt;</w:t>
      </w:r>
      <w:proofErr w:type="gramEnd"/>
      <w:r w:rsidRPr="0062038A">
        <w:rPr>
          <w:rStyle w:val="pln"/>
          <w:lang w:val="en-US"/>
        </w:rPr>
        <w:t>6.0</w:t>
      </w:r>
      <w:r w:rsidRPr="0062038A">
        <w:rPr>
          <w:rStyle w:val="tag"/>
          <w:lang w:val="en-US"/>
        </w:rPr>
        <w:t>&lt;/version&gt;</w:t>
      </w:r>
    </w:p>
    <w:p w:rsidR="0062038A" w:rsidRPr="0062038A" w:rsidRDefault="0062038A" w:rsidP="0062038A">
      <w:pPr>
        <w:pStyle w:val="HTML"/>
        <w:ind w:left="-851"/>
        <w:rPr>
          <w:lang w:val="en-US"/>
        </w:rPr>
      </w:pPr>
      <w:r w:rsidRPr="0062038A">
        <w:rPr>
          <w:rStyle w:val="tag"/>
          <w:lang w:val="en-US"/>
        </w:rPr>
        <w:t>&lt;/dependency&gt;</w:t>
      </w:r>
    </w:p>
    <w:p w:rsidR="0062038A" w:rsidRDefault="0062038A" w:rsidP="0062038A">
      <w:pPr>
        <w:pStyle w:val="a4"/>
        <w:spacing w:before="0" w:beforeAutospacing="0"/>
        <w:ind w:left="-851"/>
        <w:rPr>
          <w:lang w:val="en-US"/>
        </w:rPr>
      </w:pPr>
      <w:proofErr w:type="gramStart"/>
      <w:r w:rsidRPr="0062038A">
        <w:rPr>
          <w:lang w:val="en-US"/>
        </w:rPr>
        <w:t>move</w:t>
      </w:r>
      <w:proofErr w:type="gramEnd"/>
      <w:r w:rsidRPr="0062038A">
        <w:rPr>
          <w:lang w:val="en-US"/>
        </w:rPr>
        <w:t xml:space="preserve"> it to the end of your dependencies.</w:t>
      </w:r>
    </w:p>
    <w:p w:rsidR="0062038A" w:rsidRPr="0062038A" w:rsidRDefault="007A1D3D" w:rsidP="0062038A">
      <w:pPr>
        <w:pStyle w:val="a4"/>
        <w:numPr>
          <w:ilvl w:val="0"/>
          <w:numId w:val="8"/>
        </w:numPr>
        <w:spacing w:before="0" w:beforeAutospacing="0"/>
        <w:rPr>
          <w:lang w:val="en-US"/>
        </w:rPr>
      </w:pPr>
      <w:r>
        <w:rPr>
          <w:lang w:val="en-US"/>
        </w:rPr>
        <w:t>Error time zone (need add “</w:t>
      </w:r>
      <w:proofErr w:type="spellStart"/>
      <w:r w:rsidRPr="007A1D3D">
        <w:rPr>
          <w:lang w:val="en-US"/>
        </w:rPr>
        <w:t>serverTimezone</w:t>
      </w:r>
      <w:proofErr w:type="spellEnd"/>
      <w:r w:rsidRPr="007A1D3D">
        <w:rPr>
          <w:lang w:val="en-US"/>
        </w:rPr>
        <w:t>=UTC</w:t>
      </w:r>
      <w:r>
        <w:rPr>
          <w:lang w:val="en-US"/>
        </w:rPr>
        <w:t xml:space="preserve">”) – </w:t>
      </w:r>
      <w:r w:rsidRPr="007A1D3D">
        <w:rPr>
          <w:lang w:val="en-US"/>
        </w:rPr>
        <w:t>jdbc:mysql://localhost/</w:t>
      </w:r>
      <w:proofErr w:type="spellStart"/>
      <w:r w:rsidRPr="007A1D3D">
        <w:rPr>
          <w:lang w:val="en-US"/>
        </w:rPr>
        <w:t>demo?serverTimezone</w:t>
      </w:r>
      <w:proofErr w:type="spellEnd"/>
      <w:r w:rsidRPr="007A1D3D">
        <w:rPr>
          <w:lang w:val="en-US"/>
        </w:rPr>
        <w:t>=UTC</w:t>
      </w:r>
    </w:p>
    <w:p w:rsidR="0062038A" w:rsidRPr="0062038A" w:rsidRDefault="0062038A" w:rsidP="006203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038A" w:rsidRPr="0062038A" w:rsidSect="006D6776">
      <w:pgSz w:w="12240" w:h="15840"/>
      <w:pgMar w:top="284" w:right="850" w:bottom="426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3FDC"/>
    <w:multiLevelType w:val="multilevel"/>
    <w:tmpl w:val="584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B1B68"/>
    <w:multiLevelType w:val="multilevel"/>
    <w:tmpl w:val="3C3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F78C3"/>
    <w:multiLevelType w:val="multilevel"/>
    <w:tmpl w:val="56E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E2C4A"/>
    <w:multiLevelType w:val="multilevel"/>
    <w:tmpl w:val="936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B3AD5"/>
    <w:multiLevelType w:val="hybridMultilevel"/>
    <w:tmpl w:val="395A848C"/>
    <w:lvl w:ilvl="0" w:tplc="9154B480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5">
    <w:nsid w:val="57150DCE"/>
    <w:multiLevelType w:val="multilevel"/>
    <w:tmpl w:val="966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13610C"/>
    <w:multiLevelType w:val="hybridMultilevel"/>
    <w:tmpl w:val="EE8E67C8"/>
    <w:lvl w:ilvl="0" w:tplc="B7886A9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7">
    <w:nsid w:val="6C583563"/>
    <w:multiLevelType w:val="multilevel"/>
    <w:tmpl w:val="CF16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8B7"/>
    <w:rsid w:val="000123B4"/>
    <w:rsid w:val="00114CB1"/>
    <w:rsid w:val="0012326B"/>
    <w:rsid w:val="00167D06"/>
    <w:rsid w:val="00226D20"/>
    <w:rsid w:val="00234BED"/>
    <w:rsid w:val="0037424E"/>
    <w:rsid w:val="003D0290"/>
    <w:rsid w:val="003D7FF8"/>
    <w:rsid w:val="0062038A"/>
    <w:rsid w:val="006A744D"/>
    <w:rsid w:val="006D6776"/>
    <w:rsid w:val="00784F96"/>
    <w:rsid w:val="007A1D3D"/>
    <w:rsid w:val="00803E54"/>
    <w:rsid w:val="00851813"/>
    <w:rsid w:val="0088166D"/>
    <w:rsid w:val="008C44FE"/>
    <w:rsid w:val="008D377E"/>
    <w:rsid w:val="008E7BC5"/>
    <w:rsid w:val="009370E2"/>
    <w:rsid w:val="009E6377"/>
    <w:rsid w:val="00A9658D"/>
    <w:rsid w:val="00B005F1"/>
    <w:rsid w:val="00B94390"/>
    <w:rsid w:val="00BA1A7E"/>
    <w:rsid w:val="00BE37F1"/>
    <w:rsid w:val="00C12B6F"/>
    <w:rsid w:val="00C2080A"/>
    <w:rsid w:val="00C86039"/>
    <w:rsid w:val="00C90C8A"/>
    <w:rsid w:val="00C91A05"/>
    <w:rsid w:val="00D01A5F"/>
    <w:rsid w:val="00D27701"/>
    <w:rsid w:val="00D438B7"/>
    <w:rsid w:val="00DB3613"/>
    <w:rsid w:val="00DC2D07"/>
    <w:rsid w:val="00DE1297"/>
    <w:rsid w:val="00EA06B3"/>
    <w:rsid w:val="00EE7654"/>
    <w:rsid w:val="00F73707"/>
    <w:rsid w:val="00F84366"/>
    <w:rsid w:val="00FE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B94390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70E2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90C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C8A"/>
    <w:rPr>
      <w:color w:val="800080" w:themeColor="followedHyperlink"/>
      <w:u w:val="single"/>
    </w:rPr>
  </w:style>
  <w:style w:type="paragraph" w:customStyle="1" w:styleId="comments-section">
    <w:name w:val="comments-section"/>
    <w:basedOn w:val="a"/>
    <w:rsid w:val="00B005F1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5F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943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3D7FF8"/>
    <w:rPr>
      <w:b/>
      <w:bCs/>
    </w:rPr>
  </w:style>
  <w:style w:type="character" w:customStyle="1" w:styleId="pln">
    <w:name w:val="pln"/>
    <w:basedOn w:val="a0"/>
    <w:rsid w:val="0062038A"/>
  </w:style>
  <w:style w:type="character" w:customStyle="1" w:styleId="tag">
    <w:name w:val="tag"/>
    <w:basedOn w:val="a0"/>
    <w:rsid w:val="00620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z9jEVLCF5_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2018-05-27T19:03:00Z</dcterms:created>
  <dcterms:modified xsi:type="dcterms:W3CDTF">2018-08-13T20:55:00Z</dcterms:modified>
</cp:coreProperties>
</file>