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99" w:rsidRPr="001A4F51" w:rsidRDefault="003B78BF" w:rsidP="001D7E44">
      <w:pPr>
        <w:spacing w:after="0"/>
        <w:jc w:val="center"/>
        <w:rPr>
          <w:sz w:val="24"/>
          <w:szCs w:val="24"/>
          <w:lang w:val="en-US"/>
        </w:rPr>
      </w:pPr>
      <w:r w:rsidRPr="001A4F51">
        <w:rPr>
          <w:sz w:val="24"/>
          <w:szCs w:val="24"/>
          <w:lang w:val="en-US"/>
        </w:rPr>
        <w:t>Spring Boot guide:</w:t>
      </w:r>
    </w:p>
    <w:p w:rsidR="00EA6336" w:rsidRDefault="00FC7875" w:rsidP="00EB2D43">
      <w:pPr>
        <w:shd w:val="clear" w:color="auto" w:fill="FFFFFF" w:themeFill="background1"/>
        <w:spacing w:after="0"/>
        <w:jc w:val="center"/>
        <w:rPr>
          <w:lang w:val="en-US"/>
        </w:rPr>
      </w:pPr>
      <w:hyperlink r:id="rId5" w:history="1">
        <w:r w:rsidR="00EF7751" w:rsidRPr="00F26629">
          <w:rPr>
            <w:rStyle w:val="a4"/>
            <w:sz w:val="20"/>
            <w:szCs w:val="20"/>
            <w:lang w:val="en-US"/>
          </w:rPr>
          <w:t>https://o7planning.org/ru/11267/spring-boot-tutorial-for-beginners</w:t>
        </w:r>
      </w:hyperlink>
    </w:p>
    <w:p w:rsidR="00EB2D43" w:rsidRDefault="00FC7875" w:rsidP="00EF7751">
      <w:pPr>
        <w:shd w:val="clear" w:color="auto" w:fill="FFFFFF" w:themeFill="background1"/>
        <w:jc w:val="center"/>
        <w:rPr>
          <w:sz w:val="20"/>
          <w:szCs w:val="20"/>
          <w:lang w:val="en-US"/>
        </w:rPr>
      </w:pPr>
      <w:hyperlink r:id="rId6" w:history="1">
        <w:r w:rsidR="00EB2D43" w:rsidRPr="00FE5047">
          <w:rPr>
            <w:rStyle w:val="a4"/>
            <w:sz w:val="20"/>
            <w:szCs w:val="20"/>
            <w:lang w:val="en-US"/>
          </w:rPr>
          <w:t>https://o7planning.org/ru/11669/spring-boot</w:t>
        </w:r>
      </w:hyperlink>
    </w:p>
    <w:p w:rsidR="00EF7751" w:rsidRDefault="00EF7751" w:rsidP="00EF7751">
      <w:pPr>
        <w:shd w:val="clear" w:color="auto" w:fill="FFFFFF" w:themeFill="background1"/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является  проектом на уровне 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Execution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(уровень выполнения)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Framework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это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следуюший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шаг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чтобы сделать его легче в настройке и развитии  приложений. </w:t>
      </w:r>
    </w:p>
    <w:p w:rsidR="00EF7751" w:rsidRDefault="00EF7751" w:rsidP="00EF7751">
      <w:pPr>
        <w:shd w:val="clear" w:color="auto" w:fill="FFFFFF" w:themeFill="background1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конфигурации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минимизиру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ю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тся максимально.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поддерживает встроенный контейнер (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embedded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containers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), который  позволяет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веб-приложениям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работать независимо и без необходимости применения на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Вы можете </w:t>
      </w:r>
      <w:proofErr w:type="gram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использовать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чтобы создать</w:t>
      </w:r>
      <w:proofErr w:type="gram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Java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приложение, работающее через команду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line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"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 -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"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или экспортировать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War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файл для применения  на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как обычно.</w:t>
      </w:r>
    </w:p>
    <w:p w:rsidR="00EF7751" w:rsidRPr="00EF7751" w:rsidRDefault="00EF7751" w:rsidP="00EF7751">
      <w:pPr>
        <w:shd w:val="clear" w:color="auto" w:fill="FFFFFF" w:themeFill="background1"/>
        <w:jc w:val="center"/>
        <w:rPr>
          <w:b/>
          <w:sz w:val="24"/>
          <w:szCs w:val="20"/>
        </w:rPr>
      </w:pPr>
      <w:r w:rsidRPr="00EF7751">
        <w:rPr>
          <w:rFonts w:ascii="HelveticaNeueLight" w:hAnsi="HelveticaNeueLight"/>
          <w:b/>
          <w:color w:val="000000"/>
          <w:sz w:val="24"/>
          <w:szCs w:val="20"/>
          <w:shd w:val="clear" w:color="auto" w:fill="F6F6F5"/>
        </w:rPr>
        <w:t>Разбор 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4"/>
          <w:szCs w:val="20"/>
          <w:shd w:val="clear" w:color="auto" w:fill="F6F6F5"/>
        </w:rPr>
        <w:t>pom.xml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4"/>
          <w:szCs w:val="20"/>
          <w:shd w:val="clear" w:color="auto" w:fill="F6F6F5"/>
        </w:rPr>
        <w:t xml:space="preserve"> файла для</w:t>
      </w:r>
      <w:r w:rsidRPr="00EF7751">
        <w:rPr>
          <w:rStyle w:val="a3"/>
          <w:rFonts w:ascii="HelveticaNeueLight" w:hAnsi="HelveticaNeueLight"/>
          <w:b w:val="0"/>
          <w:color w:val="000000"/>
          <w:sz w:val="24"/>
          <w:szCs w:val="20"/>
          <w:shd w:val="clear" w:color="auto" w:fill="F6F6F5"/>
        </w:rPr>
        <w:t xml:space="preserve"> </w:t>
      </w:r>
      <w:r w:rsidRPr="00EF7751">
        <w:rPr>
          <w:b/>
          <w:sz w:val="24"/>
          <w:szCs w:val="20"/>
          <w:lang w:val="en-US"/>
        </w:rPr>
        <w:t>Spring</w:t>
      </w:r>
      <w:r w:rsidRPr="00EF7751">
        <w:rPr>
          <w:b/>
          <w:sz w:val="24"/>
          <w:szCs w:val="20"/>
        </w:rPr>
        <w:t xml:space="preserve"> </w:t>
      </w:r>
      <w:r w:rsidRPr="00EF7751">
        <w:rPr>
          <w:b/>
          <w:sz w:val="24"/>
          <w:szCs w:val="20"/>
          <w:lang w:val="en-US"/>
        </w:rPr>
        <w:t>Boot</w:t>
      </w:r>
      <w:r w:rsidRPr="00EF7751">
        <w:rPr>
          <w:b/>
          <w:sz w:val="24"/>
          <w:szCs w:val="20"/>
        </w:rPr>
        <w:t>:</w:t>
      </w:r>
    </w:p>
    <w:p w:rsidR="003424E6" w:rsidRPr="00E96003" w:rsidRDefault="00F6646B" w:rsidP="003424E6">
      <w:pPr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gramStart"/>
      <w:r w:rsidRPr="00F6646B">
        <w:rPr>
          <w:b/>
          <w:sz w:val="28"/>
          <w:szCs w:val="20"/>
          <w:lang w:val="en-US"/>
        </w:rPr>
        <w:t>S</w:t>
      </w:r>
      <w:r w:rsidRPr="00F6646B">
        <w:rPr>
          <w:rStyle w:val="a3"/>
          <w:rFonts w:ascii="HelveticaNeueLight" w:hAnsi="HelveticaNeueLight"/>
          <w:color w:val="000000"/>
          <w:szCs w:val="20"/>
          <w:shd w:val="clear" w:color="auto" w:fill="F6F6F5"/>
          <w:lang w:val="en-US"/>
        </w:rPr>
        <w:t>pring-boot-starter-parent</w:t>
      </w:r>
      <w:r w:rsidRPr="00F6646B">
        <w:rPr>
          <w:rFonts w:ascii="HelveticaNeueLight" w:hAnsi="HelveticaNeueLight"/>
          <w:color w:val="000000"/>
          <w:szCs w:val="20"/>
          <w:shd w:val="clear" w:color="auto" w:fill="F6F6F5"/>
          <w:lang w:val="en-US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готовый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проект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Spring Boot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.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Стандартные зависимые библиотеки объявлены </w:t>
      </w:r>
      <w:proofErr w:type="gramStart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</w:p>
    <w:p w:rsidR="00F6646B" w:rsidRPr="00F6646B" w:rsidRDefault="00F6646B" w:rsidP="00EF7751">
      <w:pPr>
        <w:rPr>
          <w:rFonts w:ascii="HelveticaNeueLight" w:hAnsi="HelveticaNeueLight"/>
          <w:color w:val="000000"/>
          <w:sz w:val="20"/>
          <w:szCs w:val="20"/>
        </w:rPr>
      </w:pP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spring-boot-starter-paren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ваш проект только  унаследовал их. Нужно просто объявить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&lt;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parent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&gt;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в файле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pom.xml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вашего проекта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F6646B" w:rsidRPr="00214C9B" w:rsidRDefault="00F6646B" w:rsidP="00F6646B">
      <w:pPr>
        <w:rPr>
          <w:rFonts w:ascii="HelveticaNeueLight" w:hAnsi="HelveticaNeueLight"/>
          <w:color w:val="000000"/>
          <w:sz w:val="17"/>
          <w:szCs w:val="13"/>
        </w:rPr>
      </w:pPr>
      <w:r w:rsidRPr="00214C9B">
        <w:rPr>
          <w:rStyle w:val="HTML"/>
          <w:rFonts w:eastAsiaTheme="minorHAnsi"/>
          <w:color w:val="000000"/>
          <w:sz w:val="18"/>
          <w:szCs w:val="14"/>
        </w:rPr>
        <w:t xml:space="preserve">&lt;!-- </w:t>
      </w:r>
      <w:hyperlink r:id="rId7" w:history="1">
        <w:r w:rsidRPr="00214C9B">
          <w:rPr>
            <w:rStyle w:val="a4"/>
            <w:rFonts w:ascii="Courier New" w:hAnsi="Courier New" w:cs="Courier New"/>
            <w:sz w:val="18"/>
            <w:szCs w:val="14"/>
          </w:rPr>
          <w:t>https://mvnrepository.com/artifact/org.springframework.boot/spring-boot-starter-parent</w:t>
        </w:r>
      </w:hyperlink>
      <w:r w:rsidRPr="00214C9B">
        <w:rPr>
          <w:rStyle w:val="HTML"/>
          <w:rFonts w:eastAsiaTheme="minorHAnsi"/>
          <w:color w:val="000000"/>
          <w:sz w:val="18"/>
          <w:szCs w:val="14"/>
        </w:rPr>
        <w:t xml:space="preserve"> --&gt;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parent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groupId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org.springframework.boot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&lt;/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groupId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spellStart"/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artifactId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spring-boot-starter-parent&lt;/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artifactId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&lt;version&gt;2.0.0.RELEASE&lt;/version&gt;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relativePath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/&gt; 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!--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 xml:space="preserve"> lookup parent from repository --&gt;</w:t>
      </w:r>
    </w:p>
    <w:p w:rsidR="00F6646B" w:rsidRPr="00214C9B" w:rsidRDefault="00F6646B" w:rsidP="00F6646B">
      <w:pPr>
        <w:rPr>
          <w:rStyle w:val="HTML"/>
          <w:rFonts w:eastAsiaTheme="minorHAnsi"/>
          <w:color w:val="000000"/>
          <w:sz w:val="18"/>
          <w:szCs w:val="14"/>
        </w:rPr>
      </w:pPr>
      <w:r w:rsidRPr="00214C9B">
        <w:rPr>
          <w:rStyle w:val="HTML"/>
          <w:rFonts w:eastAsiaTheme="minorHAnsi"/>
          <w:color w:val="000000"/>
          <w:sz w:val="18"/>
          <w:szCs w:val="14"/>
        </w:rPr>
        <w:t>&lt;/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</w:rPr>
        <w:t>parent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</w:rPr>
        <w:t>&gt;</w:t>
      </w:r>
    </w:p>
    <w:p w:rsidR="00F6646B" w:rsidRPr="00F6646B" w:rsidRDefault="00F6646B" w:rsidP="00F6646B">
      <w:pPr>
        <w:pStyle w:val="3"/>
        <w:jc w:val="both"/>
        <w:rPr>
          <w:rFonts w:ascii="HelveticaNeueLight" w:hAnsi="HelveticaNeueLight"/>
          <w:color w:val="000000"/>
          <w:sz w:val="24"/>
          <w:szCs w:val="20"/>
        </w:rPr>
      </w:pPr>
      <w:r w:rsidRPr="00F6646B">
        <w:rPr>
          <w:rFonts w:ascii="HelveticaNeueLight" w:hAnsi="HelveticaNeueLight"/>
          <w:color w:val="000000"/>
          <w:sz w:val="24"/>
          <w:szCs w:val="20"/>
        </w:rPr>
        <w:t>spring-boot-starter-web</w:t>
      </w:r>
    </w:p>
    <w:p w:rsidR="00F6646B" w:rsidRDefault="00F6646B" w:rsidP="00F6646B">
      <w:pPr>
        <w:spacing w:before="42" w:after="42"/>
        <w:jc w:val="both"/>
        <w:rPr>
          <w:rStyle w:val="a3"/>
          <w:rFonts w:ascii="HelveticaNeueLight" w:hAnsi="HelveticaNeueLight"/>
          <w:color w:val="000000"/>
          <w:sz w:val="20"/>
          <w:szCs w:val="20"/>
        </w:rPr>
      </w:pPr>
      <w:r w:rsidRPr="00F6646B">
        <w:rPr>
          <w:rFonts w:ascii="HelveticaNeueLight" w:hAnsi="HelveticaNeueLight"/>
          <w:color w:val="000000"/>
          <w:sz w:val="20"/>
          <w:szCs w:val="20"/>
        </w:rPr>
        <w:t>Другие “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Starter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” </w:t>
      </w:r>
      <w:r w:rsidRPr="00F6646B">
        <w:rPr>
          <w:rFonts w:ascii="HelveticaNeueLight" w:hAnsi="HelveticaNeueLight"/>
          <w:color w:val="000000"/>
          <w:sz w:val="20"/>
          <w:szCs w:val="20"/>
        </w:rPr>
        <w:t xml:space="preserve"> только обеспечивают зависимости, которые  вам </w:t>
      </w:r>
      <w:proofErr w:type="gramStart"/>
      <w:r w:rsidRPr="00F6646B">
        <w:rPr>
          <w:rFonts w:ascii="HelveticaNeueLight" w:hAnsi="HelveticaNeueLight"/>
          <w:color w:val="000000"/>
          <w:sz w:val="20"/>
          <w:szCs w:val="20"/>
        </w:rPr>
        <w:t>мо</w:t>
      </w:r>
      <w:r>
        <w:rPr>
          <w:rFonts w:ascii="HelveticaNeueLight" w:hAnsi="HelveticaNeueLight"/>
          <w:color w:val="000000"/>
          <w:sz w:val="20"/>
          <w:szCs w:val="20"/>
        </w:rPr>
        <w:t>гу</w:t>
      </w:r>
      <w:r w:rsidRPr="00F6646B">
        <w:rPr>
          <w:rFonts w:ascii="HelveticaNeueLight" w:hAnsi="HelveticaNeueLight"/>
          <w:color w:val="000000"/>
          <w:sz w:val="20"/>
          <w:szCs w:val="20"/>
        </w:rPr>
        <w:t>т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</w:rPr>
        <w:t xml:space="preserve"> понадобятся при развитии конкретного типа приложения. Например, при развитии веб-приложени</w:t>
      </w:r>
      <w:r>
        <w:rPr>
          <w:rFonts w:ascii="HelveticaNeueLight" w:hAnsi="HelveticaNeueLight"/>
          <w:color w:val="000000"/>
          <w:sz w:val="20"/>
          <w:szCs w:val="20"/>
        </w:rPr>
        <w:t>я</w:t>
      </w:r>
      <w:r w:rsidRPr="00F6646B">
        <w:rPr>
          <w:rFonts w:ascii="HelveticaNeueLight" w:hAnsi="HelveticaNeueLight"/>
          <w:color w:val="000000"/>
          <w:sz w:val="20"/>
          <w:szCs w:val="20"/>
        </w:rPr>
        <w:t>, вам нужна зависимость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spring-boot-starter-web</w:t>
      </w:r>
      <w:r>
        <w:rPr>
          <w:rStyle w:val="a3"/>
          <w:rFonts w:ascii="HelveticaNeueLight" w:hAnsi="HelveticaNeueLight"/>
          <w:color w:val="000000"/>
          <w:sz w:val="20"/>
          <w:szCs w:val="20"/>
        </w:rPr>
        <w:t>: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dependencies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dependency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spring-boot-starter-web&lt;/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dependency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spring-boot-starter-test&lt;/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scope&gt;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test&lt;/scope&gt;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&lt;/dependencies&gt;</w:t>
      </w:r>
    </w:p>
    <w:p w:rsidR="00F6646B" w:rsidRDefault="00F6646B" w:rsidP="00F6646B">
      <w:pPr>
        <w:spacing w:before="42" w:after="42"/>
        <w:jc w:val="both"/>
        <w:rPr>
          <w:rFonts w:asciiTheme="majorHAnsi" w:eastAsia="Times New Roman" w:hAnsiTheme="majorHAnsi" w:cs="Courier New"/>
          <w:color w:val="000000"/>
          <w:sz w:val="24"/>
          <w:lang w:eastAsia="ru-RU"/>
        </w:rPr>
      </w:pPr>
      <w:proofErr w:type="gramStart"/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spring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boot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starter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test</w:t>
      </w:r>
      <w:proofErr w:type="gramEnd"/>
      <w:r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 xml:space="preserve"> </w:t>
      </w:r>
    </w:p>
    <w:p w:rsidR="002A69F8" w:rsidRPr="002A69F8" w:rsidRDefault="002A69F8" w:rsidP="002A69F8">
      <w:pPr>
        <w:shd w:val="clear" w:color="auto" w:fill="FFFFFF"/>
        <w:spacing w:after="0" w:line="240" w:lineRule="auto"/>
        <w:ind w:left="720"/>
        <w:rPr>
          <w:rFonts w:ascii="Helvetica" w:hAnsi="Helvetica"/>
          <w:color w:val="333333"/>
          <w:sz w:val="20"/>
          <w:szCs w:val="20"/>
        </w:rPr>
      </w:pPr>
      <w:r w:rsidRPr="002A69F8">
        <w:rPr>
          <w:rFonts w:asciiTheme="majorHAnsi" w:hAnsiTheme="majorHAnsi"/>
          <w:color w:val="000000"/>
          <w:sz w:val="20"/>
          <w:szCs w:val="20"/>
        </w:rPr>
        <w:t>Импортирует библиотеки необходимые для тестирования: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r w:rsidRPr="00214C9B">
        <w:rPr>
          <w:rFonts w:asciiTheme="majorHAnsi" w:hAnsiTheme="majorHAnsi"/>
          <w:color w:val="000000"/>
          <w:sz w:val="20"/>
          <w:szCs w:val="20"/>
        </w:rPr>
        <w:t xml:space="preserve"> </w:t>
      </w:r>
      <w:hyperlink r:id="rId8" w:tgtFrame="_top" w:history="1">
        <w:proofErr w:type="spellStart"/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JUnit</w:t>
        </w:r>
        <w:proofErr w:type="spellEnd"/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The de-facto standard for unit testing Java applications.</w:t>
      </w:r>
    </w:p>
    <w:p w:rsidR="002A69F8" w:rsidRPr="002A69F8" w:rsidRDefault="00FC78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9" w:anchor="integration-testing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Spring Test</w:t>
        </w:r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 &amp; Spring Boot Test: Utilities and integration test support for Spring Boot applications.</w:t>
      </w:r>
    </w:p>
    <w:p w:rsidR="002A69F8" w:rsidRPr="002A69F8" w:rsidRDefault="00FC78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0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AssertJ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fluent assertion library.</w:t>
      </w:r>
    </w:p>
    <w:p w:rsidR="002A69F8" w:rsidRPr="002A69F8" w:rsidRDefault="00FC78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1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Hamcrest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library of matcher objects (also known as constraints or predicates).</w:t>
      </w:r>
    </w:p>
    <w:p w:rsidR="002A69F8" w:rsidRPr="002A69F8" w:rsidRDefault="00FC78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2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Mockito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Java mocking framework.</w:t>
      </w:r>
    </w:p>
    <w:p w:rsidR="002A69F8" w:rsidRPr="002A69F8" w:rsidRDefault="00FC78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3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JSONassert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An assertion library for JSON.</w:t>
      </w:r>
    </w:p>
    <w:p w:rsidR="002A69F8" w:rsidRPr="002A69F8" w:rsidRDefault="00FC78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</w:rPr>
      </w:pPr>
      <w:hyperlink r:id="rId14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</w:rPr>
          <w:t>JsonPath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</w:rPr>
        <w:t xml:space="preserve">: </w:t>
      </w:r>
      <w:proofErr w:type="spellStart"/>
      <w:r w:rsidR="002A69F8" w:rsidRPr="002A69F8">
        <w:rPr>
          <w:rFonts w:ascii="Helvetica" w:hAnsi="Helvetica"/>
          <w:color w:val="333333"/>
          <w:sz w:val="20"/>
          <w:szCs w:val="20"/>
        </w:rPr>
        <w:t>XPath</w:t>
      </w:r>
      <w:proofErr w:type="spellEnd"/>
      <w:r w:rsidR="002A69F8" w:rsidRPr="002A69F8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="002A69F8" w:rsidRPr="002A69F8">
        <w:rPr>
          <w:rFonts w:ascii="Helvetica" w:hAnsi="Helvetica"/>
          <w:color w:val="333333"/>
          <w:sz w:val="20"/>
          <w:szCs w:val="20"/>
        </w:rPr>
        <w:t>for</w:t>
      </w:r>
      <w:proofErr w:type="spellEnd"/>
      <w:r w:rsidR="002A69F8" w:rsidRPr="002A69F8">
        <w:rPr>
          <w:rFonts w:ascii="Helvetica" w:hAnsi="Helvetica"/>
          <w:color w:val="333333"/>
          <w:sz w:val="20"/>
          <w:szCs w:val="20"/>
        </w:rPr>
        <w:t xml:space="preserve"> JSON.</w:t>
      </w:r>
    </w:p>
    <w:p w:rsidR="002A69F8" w:rsidRPr="002A69F8" w:rsidRDefault="002A69F8" w:rsidP="00065B9F">
      <w:pPr>
        <w:spacing w:before="42" w:after="42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EF7751" w:rsidRDefault="002A69F8" w:rsidP="00065B9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2A69F8">
        <w:rPr>
          <w:rStyle w:val="a3"/>
          <w:rFonts w:ascii="HelveticaNeueLight" w:hAnsi="HelveticaNeueLight"/>
          <w:color w:val="000000"/>
          <w:sz w:val="24"/>
          <w:szCs w:val="24"/>
          <w:shd w:val="clear" w:color="auto" w:fill="F6F6F5"/>
        </w:rPr>
        <w:t>Spring-boot-maven-plugin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является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плагином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обеспечивает  необходимые библиотеки, помогает вашему проекту работать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напрямю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без необходимости применять на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. Это помогает создать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может быть выполнен (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Executable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</w:t>
      </w:r>
      <w:r w:rsidR="00065B9F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plugins</w:t>
      </w:r>
      <w:proofErr w:type="spellEnd"/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</w:t>
      </w:r>
      <w:proofErr w:type="spellEnd"/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spring-boot-maven-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 </w:t>
      </w:r>
    </w:p>
    <w:p w:rsidR="00214C9B" w:rsidRPr="003424E6" w:rsidRDefault="00065B9F" w:rsidP="003424E6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plugins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214C9B" w:rsidRPr="00EB2114" w:rsidRDefault="00214C9B" w:rsidP="00EB2114">
      <w:pPr>
        <w:shd w:val="clear" w:color="auto" w:fill="FFFFFF" w:themeFill="background1"/>
        <w:spacing w:after="0"/>
        <w:jc w:val="center"/>
        <w:rPr>
          <w:rStyle w:val="a3"/>
          <w:lang w:val="en-US"/>
        </w:rPr>
      </w:pPr>
      <w:r>
        <w:rPr>
          <w:rFonts w:ascii="Times New Roman" w:hAnsi="Times New Roman" w:cs="Times New Roman"/>
          <w:szCs w:val="20"/>
        </w:rPr>
        <w:lastRenderedPageBreak/>
        <w:t>Общие</w:t>
      </w:r>
      <w:r w:rsidRPr="00EB2114">
        <w:rPr>
          <w:rFonts w:ascii="Times New Roman" w:hAnsi="Times New Roman" w:cs="Times New Roman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Cs w:val="20"/>
        </w:rPr>
        <w:t>свойства</w:t>
      </w:r>
      <w:r w:rsidRPr="00EB2114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214C9B">
        <w:rPr>
          <w:rStyle w:val="a3"/>
          <w:lang w:val="en-US"/>
        </w:rPr>
        <w:t>application</w:t>
      </w:r>
      <w:r w:rsidRPr="00EB2114">
        <w:rPr>
          <w:rStyle w:val="a3"/>
          <w:lang w:val="en-US"/>
        </w:rPr>
        <w:t>.</w:t>
      </w:r>
      <w:r w:rsidRPr="00214C9B">
        <w:rPr>
          <w:rStyle w:val="a3"/>
          <w:lang w:val="en-US"/>
        </w:rPr>
        <w:t>properties</w:t>
      </w:r>
      <w:proofErr w:type="spellEnd"/>
    </w:p>
    <w:p w:rsidR="005808CB" w:rsidRPr="00E96003" w:rsidRDefault="00FC7875" w:rsidP="00EB2114">
      <w:pPr>
        <w:shd w:val="clear" w:color="auto" w:fill="FFFFFF" w:themeFill="background1"/>
        <w:jc w:val="center"/>
        <w:rPr>
          <w:lang w:val="en-US"/>
        </w:rPr>
      </w:pPr>
      <w:hyperlink r:id="rId15" w:history="1"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https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://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o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7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planning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.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org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ru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/11685/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spring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boot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common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properties</w:t>
        </w:r>
      </w:hyperlink>
    </w:p>
    <w:p w:rsidR="005808CB" w:rsidRDefault="005808CB" w:rsidP="00EB2114">
      <w:pPr>
        <w:shd w:val="clear" w:color="auto" w:fill="FFFFFF" w:themeFill="background1"/>
        <w:spacing w:after="0"/>
        <w:jc w:val="center"/>
        <w:rPr>
          <w:b/>
          <w:sz w:val="24"/>
        </w:rPr>
      </w:pPr>
      <w:r w:rsidRPr="005808CB">
        <w:rPr>
          <w:b/>
          <w:sz w:val="24"/>
          <w:lang w:val="en-US"/>
        </w:rPr>
        <w:t>Spring Boot annotations:</w:t>
      </w:r>
    </w:p>
    <w:p w:rsidR="004B0CFE" w:rsidRPr="004B0CFE" w:rsidRDefault="004B0CFE" w:rsidP="004B0C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sz w:val="20"/>
          <w:szCs w:val="20"/>
          <w:lang w:eastAsia="ru-RU"/>
        </w:rPr>
      </w:pPr>
      <w:r w:rsidRPr="004B0CFE">
        <w:rPr>
          <w:rFonts w:ascii="Georgia" w:eastAsia="Times New Roman" w:hAnsi="Georgia" w:cs="Courier New"/>
          <w:b/>
          <w:bCs/>
          <w:i/>
          <w:sz w:val="20"/>
          <w:szCs w:val="20"/>
          <w:lang w:eastAsia="ru-RU"/>
        </w:rPr>
        <w:t>@</w:t>
      </w:r>
      <w:proofErr w:type="spellStart"/>
      <w:r w:rsidRPr="004B0CFE">
        <w:rPr>
          <w:rFonts w:ascii="Georgia" w:eastAsia="Times New Roman" w:hAnsi="Georgia" w:cs="Courier New"/>
          <w:b/>
          <w:bCs/>
          <w:i/>
          <w:sz w:val="20"/>
          <w:szCs w:val="20"/>
          <w:lang w:eastAsia="ru-RU"/>
        </w:rPr>
        <w:t>Entity</w:t>
      </w:r>
      <w:proofErr w:type="spellEnd"/>
      <w:r w:rsidRPr="004B0CFE">
        <w:rPr>
          <w:rFonts w:ascii="Arial" w:eastAsia="Times New Roman" w:hAnsi="Arial" w:cs="Arial"/>
          <w:sz w:val="20"/>
          <w:szCs w:val="20"/>
          <w:lang w:eastAsia="ru-RU"/>
        </w:rPr>
        <w:t> — JPA-аннотация уровня типа, обозначающая, что данный класс проецируется на таблицу в базе данных.</w:t>
      </w:r>
    </w:p>
    <w:p w:rsidR="00B769A3" w:rsidRPr="00E71B07" w:rsidRDefault="00B769A3" w:rsidP="00B769A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before="240" w:beforeAutospacing="0" w:after="240" w:afterAutospacing="0"/>
        <w:ind w:left="284" w:hanging="284"/>
        <w:rPr>
          <w:color w:val="000000"/>
          <w:sz w:val="20"/>
          <w:szCs w:val="20"/>
        </w:rPr>
      </w:pPr>
      <w:r w:rsidRPr="00B769A3">
        <w:rPr>
          <w:rStyle w:val="HTML"/>
          <w:rFonts w:ascii="Georgia" w:hAnsi="Georgia" w:cs="Times New Roman"/>
          <w:b/>
          <w:i/>
          <w:color w:val="000000"/>
        </w:rPr>
        <w:t>@</w:t>
      </w:r>
      <w:r w:rsidRPr="00B769A3">
        <w:rPr>
          <w:rStyle w:val="HTML"/>
          <w:rFonts w:ascii="Georgia" w:hAnsi="Georgia" w:cs="Times New Roman"/>
          <w:b/>
          <w:i/>
          <w:color w:val="000000"/>
          <w:lang w:val="en-US"/>
        </w:rPr>
        <w:t>Component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422FFC">
        <w:rPr>
          <w:rFonts w:ascii="Georgia" w:hAnsi="Georgia"/>
          <w:color w:val="000000"/>
          <w:sz w:val="20"/>
          <w:szCs w:val="20"/>
        </w:rPr>
        <w:t xml:space="preserve">- </w:t>
      </w:r>
      <w:r w:rsidRPr="00E71B07">
        <w:rPr>
          <w:color w:val="000000"/>
          <w:sz w:val="20"/>
          <w:szCs w:val="20"/>
        </w:rPr>
        <w:t xml:space="preserve">это общий стереотип для компонента, управляемого </w:t>
      </w:r>
      <w:r w:rsidRPr="00E71B07">
        <w:rPr>
          <w:color w:val="000000"/>
          <w:sz w:val="20"/>
          <w:szCs w:val="20"/>
          <w:lang w:val="en-US"/>
        </w:rPr>
        <w:t>Spring</w:t>
      </w:r>
      <w:r w:rsidRPr="00E71B07">
        <w:rPr>
          <w:color w:val="000000"/>
          <w:sz w:val="20"/>
          <w:szCs w:val="20"/>
        </w:rPr>
        <w:t xml:space="preserve">. Он превращает класс в компонент </w:t>
      </w:r>
      <w:proofErr w:type="spellStart"/>
      <w:r w:rsidRPr="00E71B07">
        <w:rPr>
          <w:color w:val="000000"/>
          <w:sz w:val="20"/>
          <w:szCs w:val="20"/>
        </w:rPr>
        <w:t>Spring</w:t>
      </w:r>
      <w:proofErr w:type="spellEnd"/>
      <w:r w:rsidRPr="00E71B07">
        <w:rPr>
          <w:color w:val="000000"/>
          <w:sz w:val="20"/>
          <w:szCs w:val="20"/>
        </w:rPr>
        <w:t xml:space="preserve"> в момент автоматического сканирования. Классы, помеченные этой аннотацией, считаются как кандидаты для автоматического обнаружения при использовании конфигурации на основе аннотаций и сканирования пути к классам.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3E7379">
        <w:rPr>
          <w:rStyle w:val="HTML"/>
          <w:rFonts w:ascii="Georgia" w:hAnsi="Georgia" w:cs="Times New Roman"/>
          <w:color w:val="000000"/>
        </w:rPr>
        <w:t>@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Repository</w:t>
      </w:r>
      <w:r w:rsidRPr="003E7379">
        <w:rPr>
          <w:rFonts w:ascii="Georgia" w:hAnsi="Georgia"/>
          <w:color w:val="000000"/>
          <w:sz w:val="20"/>
          <w:szCs w:val="20"/>
        </w:rPr>
        <w:t>,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3E7379">
        <w:rPr>
          <w:rStyle w:val="HTML"/>
          <w:rFonts w:ascii="Georgia" w:hAnsi="Georgia" w:cs="Times New Roman"/>
          <w:color w:val="000000"/>
        </w:rPr>
        <w:t>@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Service</w:t>
      </w:r>
      <w:r w:rsidRPr="003E7379">
        <w:rPr>
          <w:rFonts w:ascii="Georgia" w:hAnsi="Georgia"/>
          <w:color w:val="000000"/>
          <w:sz w:val="20"/>
          <w:szCs w:val="20"/>
        </w:rPr>
        <w:t xml:space="preserve">, 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and </w:t>
      </w:r>
      <w:r w:rsidRPr="003E7379">
        <w:rPr>
          <w:rStyle w:val="HTML"/>
          <w:rFonts w:ascii="Georgia" w:hAnsi="Georgia" w:cs="Times New Roman"/>
          <w:color w:val="000000"/>
        </w:rPr>
        <w:t>@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Controller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3E7379">
        <w:rPr>
          <w:rFonts w:ascii="Georgia" w:hAnsi="Georgia"/>
          <w:color w:val="000000"/>
          <w:sz w:val="20"/>
          <w:szCs w:val="20"/>
        </w:rPr>
        <w:t xml:space="preserve">– </w:t>
      </w:r>
      <w:r w:rsidRPr="00E71B07">
        <w:rPr>
          <w:color w:val="000000"/>
          <w:sz w:val="20"/>
          <w:szCs w:val="20"/>
        </w:rPr>
        <w:t>есть специализациями из</w:t>
      </w:r>
      <w:r w:rsidRPr="00E71B07">
        <w:rPr>
          <w:color w:val="000000"/>
          <w:sz w:val="20"/>
          <w:szCs w:val="20"/>
          <w:lang w:val="en-US"/>
        </w:rPr>
        <w:t> </w:t>
      </w:r>
      <w:r w:rsidRPr="00E71B07">
        <w:rPr>
          <w:rStyle w:val="HTML"/>
          <w:rFonts w:ascii="Times New Roman" w:hAnsi="Times New Roman" w:cs="Times New Roman"/>
          <w:color w:val="000000"/>
        </w:rPr>
        <w:t>@</w:t>
      </w:r>
      <w:r w:rsidRPr="00E71B07">
        <w:rPr>
          <w:rStyle w:val="HTML"/>
          <w:rFonts w:ascii="Georgia" w:hAnsi="Georgia" w:cs="Times New Roman"/>
          <w:color w:val="000000"/>
          <w:lang w:val="en-US"/>
        </w:rPr>
        <w:t>Component</w:t>
      </w:r>
      <w:r w:rsidRPr="00E71B07">
        <w:rPr>
          <w:color w:val="000000"/>
          <w:sz w:val="20"/>
          <w:szCs w:val="20"/>
          <w:lang w:val="en-US"/>
        </w:rPr>
        <w:t> </w:t>
      </w:r>
      <w:r w:rsidRPr="00E71B07">
        <w:rPr>
          <w:color w:val="000000"/>
          <w:sz w:val="20"/>
          <w:szCs w:val="20"/>
        </w:rPr>
        <w:t>для более специфических случаев использования.</w:t>
      </w:r>
    </w:p>
    <w:p w:rsidR="00FB6237" w:rsidRPr="00FB6237" w:rsidRDefault="00FB6237" w:rsidP="00F01DF0">
      <w:pPr>
        <w:numPr>
          <w:ilvl w:val="0"/>
          <w:numId w:val="3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769A3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B769A3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Service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 xml:space="preserve">Аннотация, объявляющая, что этот класс представляет собой сервис – компонент </w:t>
      </w:r>
      <w:proofErr w:type="spellStart"/>
      <w:proofErr w:type="gramStart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>сервис-слоя</w:t>
      </w:r>
      <w:proofErr w:type="spellEnd"/>
      <w:proofErr w:type="gramEnd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>. Сервис является подтипом класса @</w:t>
      </w:r>
      <w:proofErr w:type="spellStart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>Component</w:t>
      </w:r>
      <w:proofErr w:type="spellEnd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 xml:space="preserve">. Использование данной аннотации позволит искать </w:t>
      </w:r>
      <w:proofErr w:type="spellStart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>бины-сервисы</w:t>
      </w:r>
      <w:proofErr w:type="spellEnd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 xml:space="preserve"> автоматически.</w:t>
      </w:r>
    </w:p>
    <w:p w:rsidR="00FB6237" w:rsidRPr="00B769A3" w:rsidRDefault="00FB6237" w:rsidP="00F01DF0">
      <w:pPr>
        <w:numPr>
          <w:ilvl w:val="0"/>
          <w:numId w:val="3"/>
        </w:numPr>
        <w:tabs>
          <w:tab w:val="clear" w:pos="720"/>
          <w:tab w:val="num" w:pos="426"/>
        </w:tabs>
        <w:spacing w:before="240" w:after="100" w:afterAutospacing="1" w:line="240" w:lineRule="auto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Repository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Аннотация показывает, что класс функционирует как репозиторий и требует наличия трансляции исключений. Преимуществом трансляции исключений является то, что слой сервиса будет иметь дело с общей иерархией исключений от </w:t>
      </w:r>
      <w:proofErr w:type="spellStart"/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</w:t>
      </w:r>
      <w:proofErr w:type="spellEnd"/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DataAccessException</w:t>
      </w:r>
      <w:proofErr w:type="spellEnd"/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вне зависимости от используемых технологий доступа к данным в слое данных.</w:t>
      </w:r>
    </w:p>
    <w:p w:rsidR="00B769A3" w:rsidRPr="00FB6237" w:rsidRDefault="00B769A3" w:rsidP="00B769A3">
      <w:pPr>
        <w:numPr>
          <w:ilvl w:val="0"/>
          <w:numId w:val="3"/>
        </w:numPr>
        <w:tabs>
          <w:tab w:val="clear" w:pos="720"/>
          <w:tab w:val="num" w:pos="426"/>
        </w:tabs>
        <w:spacing w:before="240" w:after="100" w:afterAutospacing="1" w:line="240" w:lineRule="auto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Controller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(Слой представления) Аннотация для маркировки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класса, как класса контроллера. Данный класс представляет собой компонент, похожий </w:t>
      </w:r>
      <w:proofErr w:type="gram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на</w:t>
      </w:r>
      <w:proofErr w:type="gram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обычный сервлет (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HttpServlet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) (работающий с объектами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HttpServletRequest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и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HttpServletResponse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), но с расширенными возможностями от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Framework</w:t>
      </w:r>
      <w:proofErr w:type="spellEnd"/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FB6237" w:rsidRPr="00FB6237" w:rsidRDefault="00FB6237" w:rsidP="00FB623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Configuration</w:t>
      </w:r>
      <w:r w:rsidRPr="00FB62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</w:t>
      </w:r>
      <w:r w:rsidRPr="00EB21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указывает, что класс является классом конфигурации, который может содержать определения </w:t>
      </w:r>
      <w:r w:rsidRPr="00EB211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bean</w:t>
      </w:r>
      <w:r w:rsidRPr="00FB62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B5C00" w:rsidRPr="000B5C00" w:rsidRDefault="000B5C00" w:rsidP="00FB623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ResponseBody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- Аннотация </w:t>
      </w:r>
      <w:proofErr w:type="gram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показывает</w:t>
      </w:r>
      <w:proofErr w:type="gram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что данный метод может возвращать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кастомный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объект в виде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xml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json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...</w:t>
      </w:r>
    </w:p>
    <w:p w:rsidR="000B5C00" w:rsidRPr="00FB6237" w:rsidRDefault="000B5C00" w:rsidP="00F01DF0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RestController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- Аннотация аккумулирует поведение двух аннотаций @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Controller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и @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ResponseBody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B6237" w:rsidRPr="00565B28" w:rsidRDefault="00FB6237" w:rsidP="00F01DF0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proofErr w:type="spellStart"/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RequestMapping</w:t>
      </w:r>
      <w:proofErr w:type="spellEnd"/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Аннотация используется для </w:t>
      </w:r>
      <w:proofErr w:type="spellStart"/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маппинга</w:t>
      </w:r>
      <w:proofErr w:type="spellEnd"/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урл-адреса</w:t>
      </w:r>
      <w:proofErr w:type="spellEnd"/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запроса на указанный метод или класс. Можно указывать конкретный HTTP-метод, который будет обрабатываться (GET/POST), передавать параметры запроса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565B28" w:rsidRPr="008B34BB" w:rsidRDefault="00565B28" w:rsidP="00FB623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PathVariable</w:t>
      </w:r>
      <w:proofErr w:type="spellEnd"/>
      <w:r w:rsidRPr="00565B2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- Аннотация, которая показывает, что параметр метода должен </w:t>
      </w:r>
      <w:r w:rsid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быть связан с переменной из </w:t>
      </w:r>
      <w:proofErr w:type="spellStart"/>
      <w:r w:rsid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урл</w:t>
      </w:r>
      <w:r w:rsidR="003424E6"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-</w:t>
      </w:r>
      <w:r w:rsidRPr="00565B2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адреса</w:t>
      </w:r>
      <w:proofErr w:type="spellEnd"/>
      <w:r w:rsidRPr="00565B2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8B34BB" w:rsidRPr="008B34BB" w:rsidRDefault="008B34BB" w:rsidP="008B34BB">
      <w:pPr>
        <w:numPr>
          <w:ilvl w:val="0"/>
          <w:numId w:val="3"/>
        </w:numPr>
        <w:tabs>
          <w:tab w:val="clear" w:pos="720"/>
          <w:tab w:val="num" w:pos="426"/>
        </w:tabs>
        <w:spacing w:after="0" w:line="408" w:lineRule="atLeast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Bean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указывает, что метод создает 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Bean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, которым управляет 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Spring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C33868" w:rsidRPr="00C33868" w:rsidRDefault="003424E6" w:rsidP="008B34BB">
      <w:pPr>
        <w:numPr>
          <w:ilvl w:val="0"/>
          <w:numId w:val="3"/>
        </w:numPr>
        <w:tabs>
          <w:tab w:val="clear" w:pos="720"/>
          <w:tab w:val="num" w:pos="426"/>
        </w:tabs>
        <w:spacing w:before="240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Scope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- Аннотация для установки области жизни </w:t>
      </w:r>
      <w:proofErr w:type="spellStart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бина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: </w:t>
      </w:r>
    </w:p>
    <w:p w:rsidR="00C33868" w:rsidRPr="00C33868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singleton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(только один экземпляр </w:t>
      </w:r>
      <w:proofErr w:type="spellStart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бина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создается для </w:t>
      </w:r>
      <w:proofErr w:type="spellStart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IoC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контейнера; значение по умолчанию</w:t>
      </w:r>
      <w:r w:rsidR="00C33868"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:rsidR="00723C78" w:rsidRPr="00723C78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prototype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(создается новый экземпляр </w:t>
      </w:r>
      <w:proofErr w:type="spellStart"/>
      <w:proofErr w:type="gramStart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бина</w:t>
      </w:r>
      <w:proofErr w:type="spellEnd"/>
      <w:proofErr w:type="gram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когда п</w:t>
      </w:r>
      <w:r w:rsidR="00723C7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риходит запрос на его создание)</w:t>
      </w:r>
    </w:p>
    <w:p w:rsidR="00C33868" w:rsidRPr="00C33868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request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(один экземпляр </w:t>
      </w:r>
      <w:proofErr w:type="spellStart"/>
      <w:r w:rsidR="00C338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бина</w:t>
      </w:r>
      <w:proofErr w:type="spellEnd"/>
      <w:r w:rsidR="00C338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для каждого HTTP запроса)</w:t>
      </w: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</w:p>
    <w:p w:rsidR="00C33868" w:rsidRPr="00C33868" w:rsidRDefault="003424E6" w:rsidP="00C33868">
      <w:pPr>
        <w:numPr>
          <w:ilvl w:val="1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session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(один экземпляр </w:t>
      </w:r>
      <w:proofErr w:type="spellStart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бина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для каждой сессии)</w:t>
      </w:r>
    </w:p>
    <w:p w:rsidR="003424E6" w:rsidRPr="003424E6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globalSession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(один экземпляр </w:t>
      </w:r>
      <w:proofErr w:type="spellStart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бина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для каждой глобальной сессии)</w:t>
      </w:r>
    </w:p>
    <w:p w:rsidR="003424E6" w:rsidRPr="003424E6" w:rsidRDefault="003424E6" w:rsidP="003424E6">
      <w:pPr>
        <w:pStyle w:val="a7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20" w:beforeAutospacing="0" w:after="120" w:afterAutospacing="0"/>
        <w:ind w:left="284" w:hanging="284"/>
        <w:rPr>
          <w:color w:val="222222"/>
          <w:sz w:val="20"/>
          <w:szCs w:val="20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@</w:t>
      </w:r>
      <w:proofErr w:type="spellStart"/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PostConstruct</w:t>
      </w:r>
      <w:proofErr w:type="spellEnd"/>
      <w:r w:rsidRPr="003424E6">
        <w:rPr>
          <w:color w:val="222222"/>
          <w:sz w:val="20"/>
          <w:szCs w:val="20"/>
        </w:rPr>
        <w:t xml:space="preserve"> - Аннотация для метода, который будет вызван после вызова конструктора </w:t>
      </w:r>
      <w:proofErr w:type="spellStart"/>
      <w:r w:rsidRPr="003424E6">
        <w:rPr>
          <w:color w:val="222222"/>
          <w:sz w:val="20"/>
          <w:szCs w:val="20"/>
        </w:rPr>
        <w:t>бина</w:t>
      </w:r>
      <w:proofErr w:type="spellEnd"/>
      <w:r w:rsidRPr="003424E6">
        <w:rPr>
          <w:color w:val="222222"/>
          <w:sz w:val="20"/>
          <w:szCs w:val="20"/>
        </w:rPr>
        <w:t>.</w:t>
      </w:r>
    </w:p>
    <w:p w:rsidR="003424E6" w:rsidRPr="003424E6" w:rsidRDefault="003424E6" w:rsidP="003424E6">
      <w:pPr>
        <w:pStyle w:val="a7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20" w:beforeAutospacing="0" w:after="120" w:afterAutospacing="0"/>
        <w:ind w:left="284" w:hanging="284"/>
        <w:rPr>
          <w:color w:val="222222"/>
          <w:sz w:val="20"/>
          <w:szCs w:val="20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@</w:t>
      </w:r>
      <w:proofErr w:type="spellStart"/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PreDestroy</w:t>
      </w:r>
      <w:proofErr w:type="spellEnd"/>
      <w:r w:rsidRPr="003424E6">
        <w:rPr>
          <w:color w:val="222222"/>
          <w:sz w:val="20"/>
          <w:szCs w:val="20"/>
        </w:rPr>
        <w:t xml:space="preserve"> - Аннотация для метода, который будет вызван перед уничтожением </w:t>
      </w:r>
      <w:proofErr w:type="spellStart"/>
      <w:r w:rsidRPr="003424E6">
        <w:rPr>
          <w:color w:val="222222"/>
          <w:sz w:val="20"/>
          <w:szCs w:val="20"/>
        </w:rPr>
        <w:t>бина</w:t>
      </w:r>
      <w:proofErr w:type="spellEnd"/>
      <w:r w:rsidRPr="003424E6">
        <w:rPr>
          <w:color w:val="222222"/>
          <w:sz w:val="20"/>
          <w:szCs w:val="20"/>
        </w:rPr>
        <w:t>.</w:t>
      </w:r>
    </w:p>
    <w:p w:rsidR="003424E6" w:rsidRPr="003424E6" w:rsidRDefault="003424E6" w:rsidP="00E71B07">
      <w:pPr>
        <w:pStyle w:val="a7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20" w:beforeAutospacing="0" w:after="0" w:afterAutospacing="0"/>
        <w:ind w:left="284" w:hanging="284"/>
        <w:rPr>
          <w:rFonts w:ascii="Arial" w:hAnsi="Arial" w:cs="Arial"/>
          <w:color w:val="222222"/>
          <w:sz w:val="12"/>
          <w:szCs w:val="12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@</w:t>
      </w:r>
      <w:proofErr w:type="spellStart"/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Profile</w:t>
      </w:r>
      <w:proofErr w:type="spellEnd"/>
      <w:r w:rsidRPr="003424E6">
        <w:rPr>
          <w:color w:val="222222"/>
          <w:sz w:val="20"/>
          <w:szCs w:val="20"/>
        </w:rPr>
        <w:t xml:space="preserve"> - Аннотация для создания профилей конфигурации проекта. Может применяться как к </w:t>
      </w:r>
      <w:proofErr w:type="spellStart"/>
      <w:proofErr w:type="gramStart"/>
      <w:r w:rsidRPr="003424E6">
        <w:rPr>
          <w:color w:val="222222"/>
          <w:sz w:val="20"/>
          <w:szCs w:val="20"/>
        </w:rPr>
        <w:t>бинам</w:t>
      </w:r>
      <w:proofErr w:type="spellEnd"/>
      <w:proofErr w:type="gramEnd"/>
      <w:r w:rsidRPr="003424E6">
        <w:rPr>
          <w:color w:val="222222"/>
          <w:sz w:val="20"/>
          <w:szCs w:val="20"/>
        </w:rPr>
        <w:t xml:space="preserve"> так и к конфигурационным классам</w:t>
      </w:r>
      <w:r>
        <w:rPr>
          <w:rFonts w:ascii="Arial" w:hAnsi="Arial" w:cs="Arial"/>
          <w:color w:val="222222"/>
          <w:sz w:val="12"/>
          <w:szCs w:val="12"/>
        </w:rPr>
        <w:t>.</w:t>
      </w:r>
    </w:p>
    <w:p w:rsidR="00FB6237" w:rsidRPr="00FB6237" w:rsidRDefault="00FB6237" w:rsidP="00E71B07">
      <w:pPr>
        <w:numPr>
          <w:ilvl w:val="0"/>
          <w:numId w:val="3"/>
        </w:numPr>
        <w:tabs>
          <w:tab w:val="clear" w:pos="720"/>
          <w:tab w:val="num" w:pos="426"/>
        </w:tabs>
        <w:spacing w:after="100" w:afterAutospacing="1" w:line="408" w:lineRule="atLeast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proofErr w:type="spellStart"/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Autowired</w:t>
      </w:r>
      <w:proofErr w:type="spellEnd"/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Аннотация позволяет автоматически установить значение поля</w:t>
      </w:r>
      <w:r w:rsidR="005446ED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FB6237" w:rsidRPr="00FB6237" w:rsidRDefault="00FB6237" w:rsidP="00662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proofErr w:type="spellStart"/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SpringBootApplication</w:t>
      </w:r>
      <w:proofErr w:type="spellEnd"/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включает сканирование компонентов, </w:t>
      </w:r>
      <w:proofErr w:type="spellStart"/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автоконфигурацию</w:t>
      </w:r>
      <w:proofErr w:type="spellEnd"/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и показывает разным компонентам </w:t>
      </w:r>
      <w:proofErr w:type="spellStart"/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</w:t>
      </w:r>
      <w:proofErr w:type="spellEnd"/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(например, интеграционным тестам), что это </w:t>
      </w:r>
      <w:proofErr w:type="spellStart"/>
      <w:r w:rsidR="00662C54" w:rsidRP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</w:t>
      </w:r>
      <w:proofErr w:type="spellEnd"/>
      <w:r w:rsidR="00662C54" w:rsidRP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662C54" w:rsidRP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Boot</w:t>
      </w:r>
      <w:proofErr w:type="spellEnd"/>
      <w:r w:rsid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приложение</w:t>
      </w:r>
      <w:r w:rsidRPr="00FB62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66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По умолчанию он в себя включает 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@</w:t>
      </w:r>
      <w:proofErr w:type="spellStart"/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SpringBootConfiguration</w:t>
      </w:r>
      <w:proofErr w:type="spellEnd"/>
      <w:r w:rsid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, 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@</w:t>
      </w:r>
      <w:proofErr w:type="spellStart"/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EnableAutoConfiguration</w:t>
      </w:r>
      <w:proofErr w:type="spellEnd"/>
      <w:r w:rsid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и 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@</w:t>
      </w:r>
      <w:proofErr w:type="spellStart"/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ComponentScan</w:t>
      </w:r>
      <w:proofErr w:type="spellEnd"/>
      <w:r w:rsid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аннотации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.</w:t>
      </w:r>
    </w:p>
    <w:p w:rsidR="00E96003" w:rsidRPr="003C2FC4" w:rsidRDefault="00E33895" w:rsidP="003C2FC4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before="240" w:beforeAutospacing="0" w:after="240" w:afterAutospacing="0"/>
        <w:ind w:left="284" w:hanging="284"/>
        <w:rPr>
          <w:color w:val="000000"/>
          <w:sz w:val="20"/>
          <w:szCs w:val="20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/>
          <w:b/>
          <w:bCs/>
          <w:i/>
          <w:color w:val="222222"/>
          <w:sz w:val="20"/>
          <w:szCs w:val="20"/>
          <w:shd w:val="clear" w:color="auto" w:fill="FFFFFF"/>
        </w:rPr>
        <w:t>ModelAttribute</w:t>
      </w:r>
      <w:proofErr w:type="spellEnd"/>
      <w:r w:rsidRPr="00E33895">
        <w:rPr>
          <w:color w:val="222222"/>
          <w:sz w:val="20"/>
          <w:szCs w:val="20"/>
          <w:shd w:val="clear" w:color="auto" w:fill="FFFFFF"/>
        </w:rPr>
        <w:t> - Аннотация, связывающая параметр метода или возвращаемое значение метода с атрибутом модели, которая будет использоваться при выводе jsp-страницы.</w:t>
      </w:r>
    </w:p>
    <w:p w:rsidR="00422FFC" w:rsidRPr="003E7379" w:rsidRDefault="00422FFC" w:rsidP="00422FFC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ind w:left="284" w:hanging="284"/>
        <w:rPr>
          <w:rFonts w:ascii="Georgia" w:hAnsi="Georgia"/>
          <w:color w:val="000000"/>
          <w:sz w:val="20"/>
          <w:szCs w:val="20"/>
          <w:lang w:val="en-US"/>
        </w:rPr>
      </w:pPr>
      <w:r w:rsidRPr="00422FFC">
        <w:rPr>
          <w:rFonts w:ascii="Georgia" w:hAnsi="Georgia"/>
          <w:color w:val="000000"/>
          <w:sz w:val="20"/>
          <w:szCs w:val="20"/>
          <w:lang w:val="en-US"/>
        </w:rPr>
        <w:t>There are also Hibernate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@Entity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,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@Table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,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@Id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, and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</w:t>
      </w:r>
      <w:proofErr w:type="spellStart"/>
      <w:r w:rsidRPr="00422FFC">
        <w:rPr>
          <w:rStyle w:val="HTML"/>
          <w:rFonts w:ascii="Georgia" w:hAnsi="Georgia" w:cs="Times New Roman"/>
          <w:color w:val="000000"/>
          <w:lang w:val="en-US"/>
        </w:rPr>
        <w:t>GeneratedValue</w:t>
      </w:r>
      <w:proofErr w:type="spellEnd"/>
      <w:r w:rsidRPr="00422FFC">
        <w:rPr>
          <w:rFonts w:ascii="Georgia" w:hAnsi="Georgia"/>
          <w:color w:val="000000"/>
          <w:sz w:val="20"/>
          <w:szCs w:val="20"/>
          <w:lang w:val="en-US"/>
        </w:rPr>
        <w:t> annotations in the example.</w:t>
      </w:r>
    </w:p>
    <w:p w:rsidR="003E7379" w:rsidRPr="006455BC" w:rsidRDefault="006455BC" w:rsidP="00A768D4">
      <w:pPr>
        <w:pStyle w:val="a7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Для взаимодействия таблицы данных</w:t>
      </w:r>
      <w:r w:rsidR="006B0BAF">
        <w:rPr>
          <w:rFonts w:ascii="Georgia" w:hAnsi="Georgia"/>
          <w:color w:val="000000"/>
          <w:sz w:val="20"/>
          <w:szCs w:val="20"/>
        </w:rPr>
        <w:t xml:space="preserve">, </w:t>
      </w:r>
      <w:r w:rsidR="006B0BAF" w:rsidRPr="00422FFC">
        <w:rPr>
          <w:rFonts w:ascii="Georgia" w:hAnsi="Georgia"/>
          <w:color w:val="000000"/>
          <w:sz w:val="20"/>
          <w:szCs w:val="20"/>
          <w:lang w:val="en-US"/>
        </w:rPr>
        <w:t>Hibernate </w:t>
      </w:r>
      <w:r>
        <w:rPr>
          <w:rFonts w:ascii="Georgia" w:hAnsi="Georgia"/>
          <w:color w:val="000000"/>
          <w:sz w:val="20"/>
          <w:szCs w:val="20"/>
        </w:rPr>
        <w:t xml:space="preserve"> и </w:t>
      </w:r>
      <w:r>
        <w:rPr>
          <w:rFonts w:ascii="Georgia" w:hAnsi="Georgia"/>
          <w:color w:val="000000"/>
          <w:sz w:val="20"/>
          <w:szCs w:val="20"/>
          <w:lang w:val="en-US"/>
        </w:rPr>
        <w:t>Spring</w:t>
      </w:r>
      <w:r w:rsidRPr="006455BC"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  <w:lang w:val="en-US"/>
        </w:rPr>
        <w:t>Boot</w:t>
      </w:r>
      <w:r>
        <w:rPr>
          <w:rFonts w:ascii="Georgia" w:hAnsi="Georgia"/>
          <w:color w:val="000000"/>
          <w:sz w:val="20"/>
          <w:szCs w:val="20"/>
        </w:rPr>
        <w:t xml:space="preserve">, создается </w:t>
      </w:r>
      <w:r>
        <w:rPr>
          <w:rFonts w:ascii="Georgia" w:hAnsi="Georgia"/>
          <w:color w:val="000000"/>
          <w:sz w:val="20"/>
          <w:szCs w:val="20"/>
          <w:lang w:val="en-US"/>
        </w:rPr>
        <w:t>POJO</w:t>
      </w:r>
      <w:r w:rsidRPr="006455BC"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  <w:lang w:val="en-US"/>
        </w:rPr>
        <w:t>class</w:t>
      </w:r>
    </w:p>
    <w:p w:rsidR="00F508A1" w:rsidRDefault="006455BC" w:rsidP="0064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lastRenderedPageBreak/>
        <w:t>@</w:t>
      </w: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Entity</w:t>
      </w:r>
      <w:r w:rsidRPr="00656C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помечает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класс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как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сущность</w:t>
      </w:r>
      <w:r w:rsid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и сопоставляет с таблицей базы данных </w:t>
      </w: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>@</w:t>
      </w: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Table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data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_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base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указывается имя таблицы для сопоставления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DataBaseConnect</w:t>
      </w:r>
      <w:proofErr w:type="spellEnd"/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proofErr w:type="gramEnd"/>
    </w:p>
    <w:p w:rsidR="00F364C2" w:rsidRPr="00E22345" w:rsidRDefault="00F508A1" w:rsidP="00E22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здесь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указываются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идентификаторы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сущностей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таблицы</w:t>
      </w: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: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</w:t>
      </w:r>
      <w:r w:rsidR="006455BC" w:rsidRPr="00656C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E22345" w:rsidRPr="00E22345">
        <w:rPr>
          <w:rFonts w:ascii="Times New Roman" w:hAnsi="Times New Roman" w:cs="Times New Roman"/>
          <w:sz w:val="16"/>
          <w:szCs w:val="12"/>
          <w:shd w:val="clear" w:color="auto" w:fill="FFFFFF"/>
        </w:rPr>
        <w:t>означает, что помеченное свойство является первичным ключом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@</w:t>
      </w:r>
      <w:proofErr w:type="spellStart"/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GeneratedValue</w:t>
      </w:r>
      <w:proofErr w:type="spellEnd"/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strategy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GenerationType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6455BC" w:rsidRPr="006455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AUTO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508A1">
        <w:t xml:space="preserve"> </w:t>
      </w:r>
      <w:r w:rsidR="00C340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устанавливает</w:t>
      </w:r>
      <w:r w:rsidRP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стратеги</w:t>
      </w:r>
      <w:r w:rsidR="00C340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ю</w:t>
      </w:r>
      <w:r w:rsidRP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генерации для </w:t>
      </w:r>
      <w:r w:rsidR="00E2234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сущности,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E2234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Column</w:t>
      </w:r>
      <w:r w:rsidR="006455BC" w:rsidRPr="00E2234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="006455BC" w:rsidRPr="00E223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id</w:t>
      </w:r>
      <w:r w:rsidR="006455BC" w:rsidRPr="00E223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</w:t>
      </w:r>
      <w:proofErr w:type="spellStart"/>
      <w:r w:rsidR="00E22345" w:rsidRPr="00E22345">
        <w:rPr>
          <w:rFonts w:ascii="Times New Roman" w:hAnsi="Times New Roman" w:cs="Times New Roman"/>
          <w:i/>
          <w:sz w:val="16"/>
          <w:szCs w:val="12"/>
          <w:shd w:val="clear" w:color="auto" w:fill="FFFFFF"/>
        </w:rPr>
        <w:t>по-</w:t>
      </w:r>
      <w:r w:rsidR="00E22345">
        <w:rPr>
          <w:rFonts w:ascii="Times New Roman" w:hAnsi="Times New Roman" w:cs="Times New Roman"/>
          <w:i/>
          <w:sz w:val="16"/>
          <w:szCs w:val="12"/>
          <w:shd w:val="clear" w:color="auto" w:fill="FFFFFF"/>
        </w:rPr>
        <w:t>умолчанию</w:t>
      </w:r>
      <w:proofErr w:type="spellEnd"/>
      <w:r w:rsidR="00E22345">
        <w:rPr>
          <w:rFonts w:ascii="Times New Roman" w:hAnsi="Times New Roman" w:cs="Times New Roman"/>
          <w:i/>
          <w:sz w:val="16"/>
          <w:szCs w:val="12"/>
          <w:shd w:val="clear" w:color="auto" w:fill="FFFFFF"/>
        </w:rPr>
        <w:t xml:space="preserve"> </w:t>
      </w:r>
      <w:r w:rsidR="00E22345" w:rsidRPr="00E22345">
        <w:rPr>
          <w:rFonts w:ascii="Times New Roman" w:hAnsi="Times New Roman" w:cs="Times New Roman"/>
          <w:i/>
          <w:sz w:val="16"/>
          <w:szCs w:val="12"/>
          <w:shd w:val="clear" w:color="auto" w:fill="FFFFFF"/>
        </w:rPr>
        <w:t>используется стратегия </w:t>
      </w:r>
      <w:r w:rsidR="00E22345" w:rsidRPr="00E22345">
        <w:rPr>
          <w:rStyle w:val="a3"/>
          <w:rFonts w:ascii="Times New Roman" w:hAnsi="Times New Roman" w:cs="Times New Roman"/>
          <w:i/>
          <w:sz w:val="16"/>
          <w:szCs w:val="12"/>
          <w:shd w:val="clear" w:color="auto" w:fill="FFFFFF"/>
        </w:rPr>
        <w:t>IDENTITY</w:t>
      </w:r>
      <w:r w:rsidR="00E22345" w:rsidRPr="00E2234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.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gramStart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="006455BC" w:rsidRPr="00E22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6455BC" w:rsidRPr="00E22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E22345">
        <w:rPr>
          <w:rFonts w:ascii="Courier New" w:eastAsia="Times New Roman" w:hAnsi="Courier New" w:cs="Courier New"/>
          <w:color w:val="76923C" w:themeColor="accent3" w:themeShade="BF"/>
          <w:sz w:val="20"/>
          <w:szCs w:val="20"/>
          <w:lang w:eastAsia="ru-RU"/>
        </w:rPr>
        <w:t>@</w:t>
      </w:r>
      <w:r w:rsidR="006455BC" w:rsidRPr="006455BC">
        <w:rPr>
          <w:rFonts w:ascii="Courier New" w:eastAsia="Times New Roman" w:hAnsi="Courier New" w:cs="Courier New"/>
          <w:color w:val="76923C" w:themeColor="accent3" w:themeShade="BF"/>
          <w:sz w:val="20"/>
          <w:szCs w:val="20"/>
          <w:lang w:val="en-US" w:eastAsia="ru-RU"/>
        </w:rPr>
        <w:t>Column</w:t>
      </w:r>
      <w:r w:rsidR="006455BC" w:rsidRPr="00E22345">
        <w:rPr>
          <w:rFonts w:ascii="Courier New" w:eastAsia="Times New Roman" w:hAnsi="Courier New" w:cs="Courier New"/>
          <w:color w:val="76923C" w:themeColor="accent3" w:themeShade="BF"/>
          <w:sz w:val="20"/>
          <w:szCs w:val="20"/>
          <w:lang w:eastAsia="ru-RU"/>
        </w:rPr>
        <w:t xml:space="preserve"> 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="006455BC" w:rsidRPr="00E223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firstName</w:t>
      </w:r>
      <w:proofErr w:type="spellEnd"/>
      <w:r w:rsidR="006455BC" w:rsidRPr="00E223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="006455BC" w:rsidRPr="00E22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="006455BC" w:rsidRPr="00E22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656C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DataBaseConnect</w:t>
      </w:r>
      <w:proofErr w:type="spellEnd"/>
      <w:r w:rsidR="00656CF0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(){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="00656CF0"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обязательный</w:t>
      </w:r>
      <w:r w:rsidR="00656CF0" w:rsidRPr="00E2234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="00656CF0"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пустой</w:t>
      </w:r>
      <w:r w:rsidR="00656CF0" w:rsidRPr="00E2234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="00656CF0"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конструктор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DataBaseConnect</w:t>
      </w:r>
      <w:proofErr w:type="spellEnd"/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="00F364C2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="006455BC" w:rsidRPr="00E2234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F364C2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B0BAF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719CF" w:rsidRDefault="00F364C2" w:rsidP="00E33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Геттеры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сеттеры</w:t>
      </w:r>
      <w:r w:rsidR="006455BC" w:rsidRPr="006455BC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proofErr w:type="gram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gramEnd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}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id) {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id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getFirstName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setFirstName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{.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="006455BC" w:rsidRPr="006455BC">
        <w:rPr>
          <w:rFonts w:ascii="Courier New" w:eastAsia="Times New Roman" w:hAnsi="Courier New" w:cs="Courier New"/>
          <w:i/>
          <w:iCs/>
          <w:color w:val="76923C" w:themeColor="accent3" w:themeShade="BF"/>
          <w:sz w:val="20"/>
          <w:szCs w:val="20"/>
          <w:lang w:val="en-US" w:eastAsia="ru-RU"/>
        </w:rPr>
        <w:t>@Override</w:t>
      </w:r>
      <w:r w:rsidRPr="00F364C2">
        <w:rPr>
          <w:rFonts w:ascii="Courier New" w:eastAsia="Times New Roman" w:hAnsi="Courier New" w:cs="Courier New"/>
          <w:i/>
          <w:iCs/>
          <w:color w:val="76923C" w:themeColor="accent3" w:themeShade="BF"/>
          <w:sz w:val="20"/>
          <w:szCs w:val="20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не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обязательный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метод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 xml:space="preserve"> </w:t>
      </w:r>
      <w:proofErr w:type="spellStart"/>
      <w:r w:rsidRPr="006455BC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>toString</w:t>
      </w:r>
      <w:proofErr w:type="spellEnd"/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>()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="006455BC" w:rsidRPr="006455B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toString</w:t>
      </w:r>
      <w:proofErr w:type="spellEnd"/>
      <w:r w:rsidRPr="00F364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364C2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+ "," +</w:t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Pr="00F364C2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Pr="00F364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ab/>
      </w:r>
      <w:r w:rsidR="006455BC" w:rsidRPr="006455BC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}</w:t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C2FC4" w:rsidRDefault="003C2FC4" w:rsidP="00E33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2FC4" w:rsidRDefault="003C2FC4" w:rsidP="003C2FC4">
      <w:pPr>
        <w:pStyle w:val="1"/>
        <w:jc w:val="center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Lombok</w:t>
      </w:r>
      <w:proofErr w:type="spellEnd"/>
    </w:p>
    <w:p w:rsidR="0019693E" w:rsidRPr="0019693E" w:rsidRDefault="0019693E" w:rsidP="0019693E">
      <w:pPr>
        <w:jc w:val="center"/>
        <w:rPr>
          <w:rFonts w:ascii="Times New Roman" w:hAnsi="Times New Roman" w:cs="Times New Roman"/>
        </w:rPr>
      </w:pPr>
      <w:r w:rsidRPr="0019693E">
        <w:rPr>
          <w:rFonts w:ascii="Times New Roman" w:hAnsi="Times New Roman" w:cs="Times New Roman"/>
        </w:rPr>
        <w:t>http://jnb.ociweb.com/jnb/jnbJan2010.html</w:t>
      </w:r>
    </w:p>
    <w:p w:rsidR="004B0CFE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C2FC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Это вспомогательная библиотека </w:t>
      </w:r>
      <w:r w:rsidRPr="003C2FC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r w:rsidR="004B0CFE" w:rsidRPr="004B0C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для минимизации рутинного кода вроде </w:t>
      </w:r>
      <w:proofErr w:type="spellStart"/>
      <w:r w:rsidR="004B0CFE" w:rsidRPr="004B0CFE">
        <w:rPr>
          <w:rFonts w:ascii="Times New Roman" w:hAnsi="Times New Roman" w:cs="Times New Roman"/>
          <w:sz w:val="20"/>
          <w:szCs w:val="20"/>
          <w:shd w:val="clear" w:color="auto" w:fill="FFFFFF"/>
        </w:rPr>
        <w:t>get</w:t>
      </w:r>
      <w:proofErr w:type="spellEnd"/>
      <w:r w:rsidR="004B0CFE" w:rsidRPr="004B0CFE">
        <w:rPr>
          <w:rFonts w:ascii="Times New Roman" w:hAnsi="Times New Roman" w:cs="Times New Roman"/>
          <w:sz w:val="20"/>
          <w:szCs w:val="20"/>
          <w:shd w:val="clear" w:color="auto" w:fill="FFFFFF"/>
        </w:rPr>
        <w:t>/set-методов и конструкторов.</w:t>
      </w:r>
    </w:p>
    <w:p w:rsidR="003C2FC4" w:rsidRPr="003C2FC4" w:rsidRDefault="004B0CFE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</w:t>
      </w:r>
      <w:r w:rsidR="003C2FC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ример зависимости:</w:t>
      </w:r>
    </w:p>
    <w:p w:rsidR="003C2FC4" w:rsidRPr="003C2FC4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C2FC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proofErr w:type="gram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org.projectlombok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lombok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&lt;version&gt;1.18.2&lt;/version&gt;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scope&gt;</w:t>
      </w:r>
      <w:proofErr w:type="gram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provided&lt;/scope&gt;</w:t>
      </w:r>
    </w:p>
    <w:p w:rsidR="003C2FC4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&lt;/dependency&gt;</w:t>
      </w:r>
    </w:p>
    <w:p w:rsidR="004B0CFE" w:rsidRDefault="004B0CFE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0CFE" w:rsidRPr="004B0CFE" w:rsidRDefault="004B0CFE" w:rsidP="003445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2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hyperlink r:id="rId16" w:tgtFrame="_blank" w:history="1">
        <w:r w:rsidRPr="004B0CFE">
          <w:rPr>
            <w:rFonts w:ascii="Georgia" w:eastAsia="Times New Roman" w:hAnsi="Georgia" w:cs="Times New Roman"/>
            <w:b/>
            <w:bCs/>
            <w:i/>
            <w:sz w:val="20"/>
            <w:szCs w:val="20"/>
            <w:u w:val="single"/>
            <w:lang w:eastAsia="ru-RU"/>
          </w:rPr>
          <w:t>@</w:t>
        </w:r>
        <w:proofErr w:type="spellStart"/>
        <w:r w:rsidRPr="004B0CFE">
          <w:rPr>
            <w:rFonts w:ascii="Georgia" w:eastAsia="Times New Roman" w:hAnsi="Georgia" w:cs="Times New Roman"/>
            <w:b/>
            <w:bCs/>
            <w:i/>
            <w:sz w:val="20"/>
            <w:szCs w:val="20"/>
            <w:u w:val="single"/>
            <w:lang w:eastAsia="ru-RU"/>
          </w:rPr>
          <w:t>Data</w:t>
        </w:r>
        <w:proofErr w:type="spellEnd"/>
      </w:hyperlink>
      <w:r w:rsidRPr="004B0C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— </w:t>
      </w:r>
      <w:r w:rsidR="0034459F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добавляет</w:t>
      </w:r>
      <w:r w:rsidRPr="004B0C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все рутинные методы классов сущностей.</w:t>
      </w:r>
      <w:r w:rsidR="0034459F" w:rsidRPr="0034459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34459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Содержит</w:t>
      </w:r>
      <w:proofErr w:type="spellEnd"/>
      <w:r w:rsidR="0034459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в себе </w:t>
      </w:r>
      <w:proofErr w:type="spellStart"/>
      <w:r w:rsidR="0034459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аннотации</w:t>
      </w:r>
      <w:proofErr w:type="spellEnd"/>
      <w:r w:rsidR="0034459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@</w:t>
      </w:r>
      <w:proofErr w:type="spellStart"/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ToString</w:t>
      </w:r>
      <w:proofErr w:type="spellEnd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@</w:t>
      </w:r>
      <w:proofErr w:type="spellStart"/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EqualsAndHashCode</w:t>
      </w:r>
      <w:proofErr w:type="spellEnd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@</w:t>
      </w:r>
      <w:proofErr w:type="spellStart"/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Getter</w:t>
      </w:r>
      <w:proofErr w:type="spellEnd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</w:t>
      </w:r>
      <w:proofErr w:type="spellEnd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@</w:t>
      </w:r>
      <w:proofErr w:type="spellStart"/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Setter</w:t>
      </w:r>
      <w:proofErr w:type="spellEnd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4B0CFE" w:rsidRPr="004B0CFE" w:rsidRDefault="004B0CFE" w:rsidP="004B0CFE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hyperlink r:id="rId17" w:tgtFrame="_blank" w:history="1">
        <w:r w:rsidRPr="004B0CFE">
          <w:rPr>
            <w:rFonts w:ascii="Georgia" w:eastAsia="Times New Roman" w:hAnsi="Georgia" w:cs="Times New Roman"/>
            <w:b/>
            <w:bCs/>
            <w:i/>
            <w:sz w:val="20"/>
            <w:szCs w:val="20"/>
            <w:u w:val="single"/>
            <w:lang w:eastAsia="ru-RU"/>
          </w:rPr>
          <w:t>@</w:t>
        </w:r>
        <w:proofErr w:type="spellStart"/>
        <w:r w:rsidRPr="004B0CFE">
          <w:rPr>
            <w:rFonts w:ascii="Georgia" w:eastAsia="Times New Roman" w:hAnsi="Georgia" w:cs="Times New Roman"/>
            <w:b/>
            <w:bCs/>
            <w:i/>
            <w:sz w:val="20"/>
            <w:szCs w:val="20"/>
            <w:u w:val="single"/>
            <w:lang w:eastAsia="ru-RU"/>
          </w:rPr>
          <w:t>NoArgsConstructor</w:t>
        </w:r>
        <w:proofErr w:type="spellEnd"/>
      </w:hyperlink>
      <w:r w:rsidRPr="004B0CFE">
        <w:rPr>
          <w:rFonts w:ascii="Times New Roman" w:eastAsia="Times New Roman" w:hAnsi="Times New Roman" w:cs="Times New Roman"/>
          <w:sz w:val="20"/>
          <w:szCs w:val="20"/>
          <w:lang w:eastAsia="ru-RU"/>
        </w:rPr>
        <w:t> добавляет конструктор без аргументов.</w:t>
      </w:r>
    </w:p>
    <w:p w:rsidR="004B0CFE" w:rsidRDefault="004B0CFE" w:rsidP="004B0CFE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0CFE">
        <w:rPr>
          <w:rFonts w:ascii="Georgia" w:eastAsia="Times New Roman" w:hAnsi="Georgia" w:cs="Times New Roman"/>
          <w:b/>
          <w:bCs/>
          <w:i/>
          <w:sz w:val="20"/>
          <w:szCs w:val="20"/>
          <w:lang w:eastAsia="ru-RU"/>
        </w:rPr>
        <w:t>@</w:t>
      </w:r>
      <w:proofErr w:type="spellStart"/>
      <w:r w:rsidRPr="004B0CFE">
        <w:rPr>
          <w:rFonts w:ascii="Georgia" w:eastAsia="Times New Roman" w:hAnsi="Georgia" w:cs="Times New Roman"/>
          <w:b/>
          <w:bCs/>
          <w:i/>
          <w:sz w:val="20"/>
          <w:szCs w:val="20"/>
          <w:lang w:eastAsia="ru-RU"/>
        </w:rPr>
        <w:t>AllArgsConstructor</w:t>
      </w:r>
      <w:proofErr w:type="spellEnd"/>
      <w:r w:rsidRPr="004B0CFE">
        <w:rPr>
          <w:rFonts w:ascii="Times New Roman" w:eastAsia="Times New Roman" w:hAnsi="Times New Roman" w:cs="Times New Roman"/>
          <w:sz w:val="20"/>
          <w:szCs w:val="20"/>
          <w:lang w:eastAsia="ru-RU"/>
        </w:rPr>
        <w:t> добавляет конструктор со всеми аргументами.</w:t>
      </w:r>
    </w:p>
    <w:p w:rsidR="003A38BB" w:rsidRPr="003A38BB" w:rsidRDefault="00F2550E" w:rsidP="003A38BB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4C20">
        <w:rPr>
          <w:rFonts w:ascii="Georgia" w:hAnsi="Georgia" w:cs="Calibri Light"/>
          <w:b/>
          <w:i/>
          <w:lang w:val="en-US"/>
        </w:rPr>
        <w:t>@Getter</w:t>
      </w:r>
      <w:r w:rsidRPr="00A54C20">
        <w:rPr>
          <w:rFonts w:ascii="Georgia" w:hAnsi="Georgia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A54C2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and</w:t>
      </w:r>
      <w:r w:rsidRPr="00A54C20">
        <w:rPr>
          <w:rFonts w:ascii="Georgia" w:hAnsi="Georgia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A54C20">
        <w:rPr>
          <w:rFonts w:ascii="Georgia" w:hAnsi="Georgia" w:cs="Calibri Light"/>
          <w:b/>
          <w:i/>
          <w:lang w:val="en-US"/>
        </w:rPr>
        <w:t>@Setter</w:t>
      </w:r>
      <w:r w:rsidRPr="00F255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annotations generate a getter and setter for a field, respectively.</w:t>
      </w:r>
      <w:r w:rsidR="00A54C20" w:rsidRPr="00A54C2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54C20" w:rsidRPr="00A54C2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Следует отметить, что если класс, к которому принадлежит аннотированное поле, содержит метод с тем же именем, что и генерируемый геттер или сеттер, независимо от параметров или типов возврата, соответствующий метод не будет сгенерирован.</w:t>
      </w:r>
    </w:p>
    <w:p w:rsidR="00F6507E" w:rsidRPr="00F6507E" w:rsidRDefault="003A38BB" w:rsidP="00F6507E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3A38BB">
        <w:rPr>
          <w:rFonts w:ascii="Georgia" w:hAnsi="Georgia"/>
          <w:b/>
          <w:i/>
          <w:color w:val="000000"/>
          <w:sz w:val="20"/>
        </w:rPr>
        <w:t>@</w:t>
      </w:r>
      <w:proofErr w:type="spellStart"/>
      <w:r w:rsidRPr="003A38BB">
        <w:rPr>
          <w:rFonts w:ascii="Georgia" w:hAnsi="Georgia"/>
          <w:b/>
          <w:i/>
          <w:color w:val="000000"/>
          <w:sz w:val="20"/>
        </w:rPr>
        <w:t>NonNull</w:t>
      </w:r>
      <w:proofErr w:type="spellEnd"/>
      <w:r w:rsidRPr="00F6507E">
        <w:rPr>
          <w:rFonts w:ascii="Georgia" w:hAnsi="Georgia"/>
          <w:b/>
          <w:i/>
          <w:color w:val="000000"/>
          <w:sz w:val="20"/>
        </w:rPr>
        <w:t xml:space="preserve"> </w:t>
      </w:r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аннотация используется для указания необходимости проверки нуля с быстрой ошибкой на соответствующем элементе. При размещении в поле, для которого </w:t>
      </w:r>
      <w:r w:rsidR="00F6507E" w:rsidRPr="00F6507E">
        <w:rPr>
          <w:rFonts w:ascii="Times New Roman" w:hAnsi="Times New Roman" w:cs="Times New Roman"/>
          <w:color w:val="000000"/>
          <w:sz w:val="20"/>
          <w:lang w:val="en-US"/>
        </w:rPr>
        <w:t>Lombok</w:t>
      </w:r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 генерирует метод </w:t>
      </w:r>
      <w:r w:rsidR="00F6507E" w:rsidRPr="00F6507E">
        <w:rPr>
          <w:rFonts w:ascii="Times New Roman" w:hAnsi="Times New Roman" w:cs="Times New Roman"/>
          <w:color w:val="000000"/>
          <w:sz w:val="20"/>
          <w:lang w:val="en-US"/>
        </w:rPr>
        <w:t>setter</w:t>
      </w:r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, генерируется нулевая проверка, которая приведет к исключению </w:t>
      </w:r>
      <w:proofErr w:type="spellStart"/>
      <w:r w:rsidR="00F6507E" w:rsidRPr="00F6507E">
        <w:rPr>
          <w:rFonts w:ascii="Times New Roman" w:hAnsi="Times New Roman" w:cs="Times New Roman"/>
          <w:color w:val="000000"/>
          <w:sz w:val="20"/>
          <w:lang w:val="en-US"/>
        </w:rPr>
        <w:t>NullPointerException</w:t>
      </w:r>
      <w:proofErr w:type="spellEnd"/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. Кроме того, если </w:t>
      </w:r>
      <w:r w:rsidR="00F6507E" w:rsidRPr="00F6507E">
        <w:rPr>
          <w:rFonts w:ascii="Times New Roman" w:hAnsi="Times New Roman" w:cs="Times New Roman"/>
          <w:color w:val="000000"/>
          <w:sz w:val="20"/>
          <w:lang w:val="en-US"/>
        </w:rPr>
        <w:t>Lombok</w:t>
      </w:r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 генерирует конструктор для класса-владельца, тогда поле будет добавлено в подпись конструктора, а нулевая проверка будет включена в сгенерированный код конструктора.</w:t>
      </w:r>
    </w:p>
    <w:p w:rsidR="00997187" w:rsidRPr="00A4597A" w:rsidRDefault="00F6507E" w:rsidP="00997187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hAnsi="Times New Roman" w:cs="Times New Roman"/>
          <w:color w:val="000000"/>
          <w:sz w:val="20"/>
        </w:rPr>
      </w:pPr>
      <w:r w:rsidRPr="00F6507E">
        <w:rPr>
          <w:rFonts w:ascii="Georgia" w:hAnsi="Georgia"/>
          <w:b/>
          <w:i/>
          <w:color w:val="000000"/>
          <w:sz w:val="20"/>
        </w:rPr>
        <w:t>@</w:t>
      </w:r>
      <w:proofErr w:type="spellStart"/>
      <w:r w:rsidRPr="00F6507E">
        <w:rPr>
          <w:rFonts w:ascii="Georgia" w:hAnsi="Georgia"/>
          <w:b/>
          <w:i/>
          <w:color w:val="000000"/>
          <w:sz w:val="20"/>
        </w:rPr>
        <w:t>ToString</w:t>
      </w:r>
      <w:proofErr w:type="spellEnd"/>
      <w:proofErr w:type="gramStart"/>
      <w:r w:rsidRPr="00F6507E">
        <w:rPr>
          <w:rFonts w:ascii="Georgia" w:hAnsi="Georgia"/>
          <w:b/>
          <w:i/>
          <w:color w:val="000000"/>
          <w:sz w:val="20"/>
        </w:rPr>
        <w:t xml:space="preserve"> </w:t>
      </w:r>
      <w:r w:rsidRPr="00F6507E">
        <w:rPr>
          <w:rFonts w:ascii="Times New Roman" w:hAnsi="Times New Roman" w:cs="Times New Roman"/>
          <w:color w:val="000000"/>
          <w:sz w:val="20"/>
        </w:rPr>
        <w:t>Э</w:t>
      </w:r>
      <w:proofErr w:type="gramEnd"/>
      <w:r w:rsidRPr="00F6507E">
        <w:rPr>
          <w:rFonts w:ascii="Times New Roman" w:hAnsi="Times New Roman" w:cs="Times New Roman"/>
          <w:color w:val="000000"/>
          <w:sz w:val="20"/>
        </w:rPr>
        <w:t xml:space="preserve">та аннотация генерирует реализацию метода </w:t>
      </w:r>
      <w:proofErr w:type="spellStart"/>
      <w:r w:rsidRPr="00F6507E">
        <w:rPr>
          <w:rFonts w:ascii="Times New Roman" w:hAnsi="Times New Roman" w:cs="Times New Roman"/>
          <w:color w:val="000000"/>
          <w:sz w:val="20"/>
          <w:lang w:val="en-US"/>
        </w:rPr>
        <w:t>toString</w:t>
      </w:r>
      <w:proofErr w:type="spellEnd"/>
      <w:r w:rsidRPr="00F6507E">
        <w:rPr>
          <w:rFonts w:ascii="Times New Roman" w:hAnsi="Times New Roman" w:cs="Times New Roman"/>
          <w:color w:val="000000"/>
          <w:sz w:val="20"/>
        </w:rPr>
        <w:t xml:space="preserve">. По умолчанию любые нестатические поля будут включены в вывод метода в парах имя-значение. При желании включение имен свойств в выход может быть подавлено путем установки параметра аннотации </w:t>
      </w:r>
      <w:proofErr w:type="spellStart"/>
      <w:r w:rsidRPr="00F6507E">
        <w:rPr>
          <w:rFonts w:ascii="Times New Roman" w:hAnsi="Times New Roman" w:cs="Times New Roman"/>
          <w:color w:val="000000"/>
          <w:sz w:val="20"/>
          <w:lang w:val="en-US"/>
        </w:rPr>
        <w:t>includeFieldNames</w:t>
      </w:r>
      <w:proofErr w:type="spellEnd"/>
      <w:r w:rsidRPr="00F6507E">
        <w:rPr>
          <w:rFonts w:ascii="Times New Roman" w:hAnsi="Times New Roman" w:cs="Times New Roman"/>
          <w:color w:val="000000"/>
          <w:sz w:val="20"/>
        </w:rPr>
        <w:t xml:space="preserve"> в значение </w:t>
      </w:r>
      <w:r w:rsidRPr="00F6507E">
        <w:rPr>
          <w:rFonts w:ascii="Times New Roman" w:hAnsi="Times New Roman" w:cs="Times New Roman"/>
          <w:color w:val="000000"/>
          <w:sz w:val="20"/>
          <w:lang w:val="en-US"/>
        </w:rPr>
        <w:t>false</w:t>
      </w:r>
      <w:r w:rsidRPr="00F6507E">
        <w:rPr>
          <w:rFonts w:ascii="Times New Roman" w:hAnsi="Times New Roman" w:cs="Times New Roman"/>
          <w:color w:val="000000"/>
          <w:sz w:val="20"/>
        </w:rPr>
        <w:t>.</w:t>
      </w:r>
      <w:r w:rsidR="00766600" w:rsidRPr="00766600">
        <w:rPr>
          <w:rFonts w:ascii="Times New Roman" w:hAnsi="Times New Roman" w:cs="Times New Roman"/>
          <w:color w:val="000000"/>
          <w:sz w:val="20"/>
        </w:rPr>
        <w:t xml:space="preserve"> </w:t>
      </w:r>
      <w:r w:rsidRPr="00766600">
        <w:rPr>
          <w:rFonts w:ascii="Times New Roman" w:hAnsi="Times New Roman" w:cs="Times New Roman"/>
          <w:color w:val="000000"/>
          <w:sz w:val="20"/>
        </w:rPr>
        <w:t xml:space="preserve">Конкретные поля можно исключить из вывода сгенерированного метода, включив их имена полей в параметр </w:t>
      </w:r>
      <w:r w:rsidRPr="00766600">
        <w:rPr>
          <w:rFonts w:ascii="Times New Roman" w:hAnsi="Times New Roman" w:cs="Times New Roman"/>
          <w:color w:val="000000"/>
          <w:sz w:val="20"/>
          <w:lang w:val="en-US"/>
        </w:rPr>
        <w:t>exclude</w:t>
      </w:r>
      <w:r w:rsidRPr="00766600">
        <w:rPr>
          <w:rFonts w:ascii="Times New Roman" w:hAnsi="Times New Roman" w:cs="Times New Roman"/>
          <w:color w:val="000000"/>
          <w:sz w:val="20"/>
        </w:rPr>
        <w:t xml:space="preserve">. В качестве альтернативы параметр может использоваться для перечисления только тех полей, которые желательны на выходе. Результат метода </w:t>
      </w:r>
      <w:proofErr w:type="spellStart"/>
      <w:r w:rsidRPr="00766600">
        <w:rPr>
          <w:rFonts w:ascii="Times New Roman" w:hAnsi="Times New Roman" w:cs="Times New Roman"/>
          <w:color w:val="000000"/>
          <w:sz w:val="20"/>
          <w:lang w:val="en-US"/>
        </w:rPr>
        <w:t>toString</w:t>
      </w:r>
      <w:proofErr w:type="spellEnd"/>
      <w:r w:rsidRPr="00766600">
        <w:rPr>
          <w:rFonts w:ascii="Times New Roman" w:hAnsi="Times New Roman" w:cs="Times New Roman"/>
          <w:color w:val="000000"/>
          <w:sz w:val="20"/>
        </w:rPr>
        <w:t xml:space="preserve"> суперкласса также можно включить, установив для параметра </w:t>
      </w:r>
      <w:proofErr w:type="spellStart"/>
      <w:r w:rsidRPr="00766600">
        <w:rPr>
          <w:rFonts w:ascii="Times New Roman" w:hAnsi="Times New Roman" w:cs="Times New Roman"/>
          <w:color w:val="000000"/>
          <w:sz w:val="20"/>
          <w:lang w:val="en-US"/>
        </w:rPr>
        <w:t>callSuper</w:t>
      </w:r>
      <w:proofErr w:type="spellEnd"/>
      <w:r w:rsidRPr="00766600">
        <w:rPr>
          <w:rFonts w:ascii="Times New Roman" w:hAnsi="Times New Roman" w:cs="Times New Roman"/>
          <w:color w:val="000000"/>
          <w:sz w:val="20"/>
        </w:rPr>
        <w:t xml:space="preserve"> значение </w:t>
      </w:r>
      <w:r w:rsidRPr="00766600">
        <w:rPr>
          <w:rFonts w:ascii="Times New Roman" w:hAnsi="Times New Roman" w:cs="Times New Roman"/>
          <w:color w:val="000000"/>
          <w:sz w:val="20"/>
          <w:lang w:val="en-US"/>
        </w:rPr>
        <w:t>true</w:t>
      </w:r>
      <w:r w:rsidRPr="00766600">
        <w:rPr>
          <w:rFonts w:ascii="Times New Roman" w:hAnsi="Times New Roman" w:cs="Times New Roman"/>
          <w:color w:val="000000"/>
          <w:sz w:val="20"/>
        </w:rPr>
        <w:t>.</w:t>
      </w:r>
    </w:p>
    <w:p w:rsidR="00A4597A" w:rsidRPr="00997187" w:rsidRDefault="00A4597A" w:rsidP="00A4597A">
      <w:pPr>
        <w:shd w:val="clear" w:color="auto" w:fill="FFFFFF"/>
        <w:spacing w:before="240" w:after="100" w:afterAutospacing="1" w:line="240" w:lineRule="auto"/>
        <w:ind w:left="208"/>
        <w:rPr>
          <w:rFonts w:ascii="Times New Roman" w:hAnsi="Times New Roman" w:cs="Times New Roman"/>
          <w:color w:val="000000"/>
          <w:sz w:val="20"/>
        </w:rPr>
      </w:pPr>
    </w:p>
    <w:p w:rsidR="008739DF" w:rsidRPr="003A38BB" w:rsidRDefault="008739DF" w:rsidP="008739DF">
      <w:pPr>
        <w:pStyle w:val="1"/>
        <w:jc w:val="center"/>
        <w:rPr>
          <w:color w:val="auto"/>
          <w:szCs w:val="24"/>
        </w:rPr>
      </w:pPr>
      <w:proofErr w:type="spellStart"/>
      <w:r w:rsidRPr="003C2FC4">
        <w:rPr>
          <w:color w:val="auto"/>
          <w:szCs w:val="24"/>
          <w:lang w:val="en-US"/>
        </w:rPr>
        <w:lastRenderedPageBreak/>
        <w:t>Thymeleaf</w:t>
      </w:r>
      <w:proofErr w:type="spellEnd"/>
    </w:p>
    <w:p w:rsidR="00D84E39" w:rsidRDefault="00997187" w:rsidP="00997187">
      <w:pPr>
        <w:spacing w:after="0"/>
        <w:jc w:val="center"/>
        <w:rPr>
          <w:b/>
        </w:rPr>
      </w:pPr>
      <w:r w:rsidRPr="00997187">
        <w:rPr>
          <w:b/>
          <w:lang w:val="en-US"/>
        </w:rPr>
        <w:t>https</w:t>
      </w:r>
      <w:r w:rsidRPr="00997187">
        <w:rPr>
          <w:b/>
        </w:rPr>
        <w:t>://</w:t>
      </w:r>
      <w:r w:rsidRPr="00997187">
        <w:rPr>
          <w:b/>
          <w:lang w:val="en-US"/>
        </w:rPr>
        <w:t>o</w:t>
      </w:r>
      <w:r w:rsidRPr="00997187">
        <w:rPr>
          <w:b/>
        </w:rPr>
        <w:t>7</w:t>
      </w:r>
      <w:r w:rsidRPr="00997187">
        <w:rPr>
          <w:b/>
          <w:lang w:val="en-US"/>
        </w:rPr>
        <w:t>planning</w:t>
      </w:r>
      <w:r w:rsidRPr="00997187">
        <w:rPr>
          <w:b/>
        </w:rPr>
        <w:t>.</w:t>
      </w:r>
      <w:r w:rsidRPr="00997187">
        <w:rPr>
          <w:b/>
          <w:lang w:val="en-US"/>
        </w:rPr>
        <w:t>org</w:t>
      </w:r>
      <w:r w:rsidRPr="00997187">
        <w:rPr>
          <w:b/>
        </w:rPr>
        <w:t>/</w:t>
      </w:r>
      <w:proofErr w:type="spellStart"/>
      <w:r w:rsidRPr="00997187">
        <w:rPr>
          <w:b/>
          <w:lang w:val="en-US"/>
        </w:rPr>
        <w:t>ru</w:t>
      </w:r>
      <w:proofErr w:type="spellEnd"/>
      <w:r w:rsidRPr="00997187">
        <w:rPr>
          <w:b/>
        </w:rPr>
        <w:t>/11545/</w:t>
      </w:r>
      <w:r w:rsidRPr="00997187">
        <w:rPr>
          <w:b/>
          <w:lang w:val="en-US"/>
        </w:rPr>
        <w:t>spring</w:t>
      </w:r>
      <w:r w:rsidRPr="00997187">
        <w:rPr>
          <w:b/>
        </w:rPr>
        <w:t>-</w:t>
      </w:r>
      <w:r w:rsidRPr="00997187">
        <w:rPr>
          <w:b/>
          <w:lang w:val="en-US"/>
        </w:rPr>
        <w:t>boot</w:t>
      </w:r>
      <w:r w:rsidRPr="00997187">
        <w:rPr>
          <w:b/>
        </w:rPr>
        <w:t>-</w:t>
      </w:r>
      <w:r w:rsidRPr="00997187">
        <w:rPr>
          <w:b/>
          <w:lang w:val="en-US"/>
        </w:rPr>
        <w:t>and</w:t>
      </w:r>
      <w:r w:rsidRPr="00997187">
        <w:rPr>
          <w:b/>
        </w:rPr>
        <w:t>-</w:t>
      </w:r>
      <w:proofErr w:type="spellStart"/>
      <w:r w:rsidRPr="00997187">
        <w:rPr>
          <w:b/>
          <w:lang w:val="en-US"/>
        </w:rPr>
        <w:t>thymeleaf</w:t>
      </w:r>
      <w:proofErr w:type="spellEnd"/>
      <w:r w:rsidRPr="00997187">
        <w:rPr>
          <w:b/>
        </w:rPr>
        <w:t>-</w:t>
      </w:r>
      <w:r w:rsidRPr="00997187">
        <w:rPr>
          <w:b/>
          <w:lang w:val="en-US"/>
        </w:rPr>
        <w:t>tutorial</w:t>
      </w:r>
    </w:p>
    <w:p w:rsidR="00997187" w:rsidRPr="00997187" w:rsidRDefault="00997187" w:rsidP="00D84E39">
      <w:pPr>
        <w:jc w:val="center"/>
        <w:rPr>
          <w:b/>
        </w:rPr>
      </w:pPr>
      <w:r w:rsidRPr="00997187">
        <w:rPr>
          <w:b/>
        </w:rPr>
        <w:t>https://alexkosarev.name/2017/08/08/thymeleaf-template-engine/</w:t>
      </w:r>
    </w:p>
    <w:p w:rsidR="00780E03" w:rsidRDefault="00856FF2" w:rsidP="00780E03">
      <w:pPr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proofErr w:type="gram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Thymeleaf</w:t>
      </w:r>
      <w:proofErr w:type="spellEnd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является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Java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XML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/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XHTML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/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HTML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5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Template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Engine</w:t>
      </w:r>
      <w:r w:rsidRPr="00E960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,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r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может</w:t>
      </w:r>
      <w:r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работать</w:t>
      </w:r>
      <w:r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</w:t>
      </w:r>
      <w:r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Web</w:t>
      </w:r>
      <w:r w:rsidR="00D561AB"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и</w:t>
      </w:r>
      <w:r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не</w:t>
      </w:r>
      <w:r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Web</w:t>
      </w:r>
      <w:r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средой</w:t>
      </w:r>
      <w:r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.</w:t>
      </w:r>
      <w:proofErr w:type="gramEnd"/>
      <w:r w:rsidRPr="00E96003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Он больше подходит при использовании для сервиса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XHTML/HTML5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на уровне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View</w:t>
      </w:r>
      <w:proofErr w:type="spellEnd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(</w:t>
      </w:r>
      <w:proofErr w:type="spellStart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View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Layer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)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приложения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основываясь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 структуре 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MVC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 Он может обрабатывать любой файл 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XML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даже среды offline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 Он поддерживает полностью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для интеракции с 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Framework</w:t>
      </w:r>
      <w:proofErr w:type="spellEnd"/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</w:p>
    <w:p w:rsidR="008739DF" w:rsidRDefault="00780E03" w:rsidP="008739D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Шаблонные файлы (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Template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 </w:t>
      </w:r>
      <w:proofErr w:type="spellStart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</w:t>
      </w:r>
      <w:proofErr w:type="spellEnd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 самом деле является обычными текстовым файлом, имеющим формат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XML/XHTML/HTML5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 </w:t>
      </w:r>
      <w:proofErr w:type="spellStart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</w:t>
      </w:r>
      <w:proofErr w:type="spellEnd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Engine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(Машина 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 прочитает шаблонный файл (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template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 и комбинирует с объектами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чтобы генерировать (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generate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 другой документ.</w:t>
      </w:r>
    </w:p>
    <w:p w:rsidR="00780E03" w:rsidRPr="00780E03" w:rsidRDefault="00780E03" w:rsidP="008739DF">
      <w:pPr>
        <w:rPr>
          <w:sz w:val="20"/>
          <w:szCs w:val="20"/>
        </w:rPr>
      </w:pPr>
    </w:p>
    <w:p w:rsidR="000246A1" w:rsidRPr="000246A1" w:rsidRDefault="000246A1" w:rsidP="008739DF">
      <w:pPr>
        <w:shd w:val="clear" w:color="auto" w:fill="FFFFFF" w:themeFill="background1"/>
        <w:jc w:val="center"/>
        <w:rPr>
          <w:rFonts w:ascii="Times New Roman" w:hAnsi="Times New Roman" w:cs="Times New Roman"/>
          <w:szCs w:val="20"/>
        </w:rPr>
      </w:pPr>
    </w:p>
    <w:sectPr w:rsidR="000246A1" w:rsidRPr="000246A1" w:rsidSect="003424E6">
      <w:pgSz w:w="11906" w:h="16838"/>
      <w:pgMar w:top="426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2F2"/>
    <w:multiLevelType w:val="multilevel"/>
    <w:tmpl w:val="FF8C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978A1"/>
    <w:multiLevelType w:val="multilevel"/>
    <w:tmpl w:val="26F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4C25AE"/>
    <w:multiLevelType w:val="multilevel"/>
    <w:tmpl w:val="6BE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9A1EEE"/>
    <w:multiLevelType w:val="multilevel"/>
    <w:tmpl w:val="993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44A06"/>
    <w:multiLevelType w:val="multilevel"/>
    <w:tmpl w:val="36DA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3C6CCD"/>
    <w:multiLevelType w:val="multilevel"/>
    <w:tmpl w:val="75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78BF"/>
    <w:rsid w:val="000246A1"/>
    <w:rsid w:val="00025AA0"/>
    <w:rsid w:val="00055439"/>
    <w:rsid w:val="00065B9F"/>
    <w:rsid w:val="000B5C00"/>
    <w:rsid w:val="0012449A"/>
    <w:rsid w:val="00132BB9"/>
    <w:rsid w:val="00163B72"/>
    <w:rsid w:val="0019693E"/>
    <w:rsid w:val="001A4F51"/>
    <w:rsid w:val="001D7E44"/>
    <w:rsid w:val="00214C9B"/>
    <w:rsid w:val="00235D39"/>
    <w:rsid w:val="00255A44"/>
    <w:rsid w:val="0027233C"/>
    <w:rsid w:val="00294D5D"/>
    <w:rsid w:val="002A69F8"/>
    <w:rsid w:val="003424E6"/>
    <w:rsid w:val="0034459F"/>
    <w:rsid w:val="003657D8"/>
    <w:rsid w:val="003A38BB"/>
    <w:rsid w:val="003B78BF"/>
    <w:rsid w:val="003C2FC4"/>
    <w:rsid w:val="003E48D7"/>
    <w:rsid w:val="003E7379"/>
    <w:rsid w:val="00400D82"/>
    <w:rsid w:val="00422FFC"/>
    <w:rsid w:val="004B0CFE"/>
    <w:rsid w:val="004F2CCF"/>
    <w:rsid w:val="00516F1D"/>
    <w:rsid w:val="005446ED"/>
    <w:rsid w:val="00565B28"/>
    <w:rsid w:val="005808CB"/>
    <w:rsid w:val="006455BC"/>
    <w:rsid w:val="00656CF0"/>
    <w:rsid w:val="0066219B"/>
    <w:rsid w:val="00662C54"/>
    <w:rsid w:val="006B0BAF"/>
    <w:rsid w:val="00723C78"/>
    <w:rsid w:val="00766600"/>
    <w:rsid w:val="00780E03"/>
    <w:rsid w:val="00823F8C"/>
    <w:rsid w:val="00856FF2"/>
    <w:rsid w:val="008739DF"/>
    <w:rsid w:val="008B34BB"/>
    <w:rsid w:val="008E5437"/>
    <w:rsid w:val="00997187"/>
    <w:rsid w:val="009C1C75"/>
    <w:rsid w:val="00A4597A"/>
    <w:rsid w:val="00A54C20"/>
    <w:rsid w:val="00A768D4"/>
    <w:rsid w:val="00AC63E0"/>
    <w:rsid w:val="00AE78F3"/>
    <w:rsid w:val="00B32D4A"/>
    <w:rsid w:val="00B769A3"/>
    <w:rsid w:val="00C33868"/>
    <w:rsid w:val="00C340E1"/>
    <w:rsid w:val="00D118A9"/>
    <w:rsid w:val="00D447BE"/>
    <w:rsid w:val="00D561AB"/>
    <w:rsid w:val="00D84E39"/>
    <w:rsid w:val="00DD6399"/>
    <w:rsid w:val="00DF639E"/>
    <w:rsid w:val="00E047AA"/>
    <w:rsid w:val="00E22345"/>
    <w:rsid w:val="00E33816"/>
    <w:rsid w:val="00E33895"/>
    <w:rsid w:val="00E719CF"/>
    <w:rsid w:val="00E71B07"/>
    <w:rsid w:val="00E96003"/>
    <w:rsid w:val="00EA6336"/>
    <w:rsid w:val="00EB2114"/>
    <w:rsid w:val="00EB2D43"/>
    <w:rsid w:val="00EF64FC"/>
    <w:rsid w:val="00EF7751"/>
    <w:rsid w:val="00F01DF0"/>
    <w:rsid w:val="00F2550E"/>
    <w:rsid w:val="00F364C2"/>
    <w:rsid w:val="00F508A1"/>
    <w:rsid w:val="00F57E3B"/>
    <w:rsid w:val="00F6507E"/>
    <w:rsid w:val="00F6646B"/>
    <w:rsid w:val="00FB6237"/>
    <w:rsid w:val="00FC7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99"/>
  </w:style>
  <w:style w:type="paragraph" w:styleId="1">
    <w:name w:val="heading 1"/>
    <w:basedOn w:val="a"/>
    <w:next w:val="a"/>
    <w:link w:val="10"/>
    <w:uiPriority w:val="9"/>
    <w:qFormat/>
    <w:rsid w:val="008E5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1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6F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16F1D"/>
    <w:rPr>
      <w:b/>
      <w:bCs/>
    </w:rPr>
  </w:style>
  <w:style w:type="character" w:styleId="a4">
    <w:name w:val="Hyperlink"/>
    <w:basedOn w:val="a0"/>
    <w:uiPriority w:val="99"/>
    <w:unhideWhenUsed/>
    <w:rsid w:val="00516F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6F1D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F639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DF639E"/>
  </w:style>
  <w:style w:type="character" w:customStyle="1" w:styleId="hljs-title">
    <w:name w:val="hljs-title"/>
    <w:basedOn w:val="a0"/>
    <w:rsid w:val="00DF639E"/>
  </w:style>
  <w:style w:type="character" w:customStyle="1" w:styleId="hljs-keyword">
    <w:name w:val="hljs-keyword"/>
    <w:basedOn w:val="a0"/>
    <w:rsid w:val="001A4F51"/>
  </w:style>
  <w:style w:type="character" w:customStyle="1" w:styleId="hljs-annotation">
    <w:name w:val="hljs-annotation"/>
    <w:basedOn w:val="a0"/>
    <w:rsid w:val="001A4F51"/>
  </w:style>
  <w:style w:type="character" w:customStyle="1" w:styleId="hljs-class">
    <w:name w:val="hljs-class"/>
    <w:basedOn w:val="a0"/>
    <w:rsid w:val="001A4F51"/>
  </w:style>
  <w:style w:type="character" w:customStyle="1" w:styleId="hljs-string">
    <w:name w:val="hljs-string"/>
    <w:basedOn w:val="a0"/>
    <w:rsid w:val="001A4F51"/>
  </w:style>
  <w:style w:type="character" w:customStyle="1" w:styleId="10">
    <w:name w:val="Заголовок 1 Знак"/>
    <w:basedOn w:val="a0"/>
    <w:link w:val="1"/>
    <w:uiPriority w:val="9"/>
    <w:rsid w:val="008E5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64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Emphasis"/>
    <w:basedOn w:val="a0"/>
    <w:uiPriority w:val="20"/>
    <w:qFormat/>
    <w:rsid w:val="00AE78F3"/>
    <w:rPr>
      <w:i/>
      <w:iCs/>
    </w:rPr>
  </w:style>
  <w:style w:type="paragraph" w:styleId="a7">
    <w:name w:val="Normal (Web)"/>
    <w:basedOn w:val="a"/>
    <w:uiPriority w:val="99"/>
    <w:unhideWhenUsed/>
    <w:rsid w:val="004F2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45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55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org/" TargetMode="External"/><Relationship Id="rId13" Type="http://schemas.openxmlformats.org/officeDocument/2006/relationships/hyperlink" Target="https://github.com/skyscreamer/JSONasse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springframework.boot/spring-boot-starter-parent" TargetMode="External"/><Relationship Id="rId12" Type="http://schemas.openxmlformats.org/officeDocument/2006/relationships/hyperlink" Target="http://mockito.org/" TargetMode="External"/><Relationship Id="rId17" Type="http://schemas.openxmlformats.org/officeDocument/2006/relationships/hyperlink" Target="https://projectlombok.org/features/constru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lombok.org/features/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7planning.org/ru/11669/spring-boot" TargetMode="External"/><Relationship Id="rId11" Type="http://schemas.openxmlformats.org/officeDocument/2006/relationships/hyperlink" Target="http://hamcrest.org/JavaHamcrest/" TargetMode="External"/><Relationship Id="rId5" Type="http://schemas.openxmlformats.org/officeDocument/2006/relationships/hyperlink" Target="https://o7planning.org/ru/11267/spring-boot-tutorial-for-beginners" TargetMode="External"/><Relationship Id="rId15" Type="http://schemas.openxmlformats.org/officeDocument/2006/relationships/hyperlink" Target="https://o7planning.org/ru/11685/spring-boot-common-properties" TargetMode="External"/><Relationship Id="rId10" Type="http://schemas.openxmlformats.org/officeDocument/2006/relationships/hyperlink" Target="https://joel-costigliola.github.io/assertj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5.0.8.RELEASE/spring-framework-reference/testing.html" TargetMode="External"/><Relationship Id="rId14" Type="http://schemas.openxmlformats.org/officeDocument/2006/relationships/hyperlink" Target="https://github.com/jayway/Json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dcterms:created xsi:type="dcterms:W3CDTF">2018-08-14T14:19:00Z</dcterms:created>
  <dcterms:modified xsi:type="dcterms:W3CDTF">2018-08-29T14:57:00Z</dcterms:modified>
</cp:coreProperties>
</file>