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7"/>
        <w:ind w:left="0" w:right="318" w:firstLine="0"/>
        <w:jc w:val="center"/>
        <w:rPr>
          <w:b/>
          <w:sz w:val="32"/>
        </w:rPr>
      </w:pPr>
      <w:r>
        <w:rPr>
          <w:b/>
          <w:sz w:val="32"/>
        </w:rPr>
        <w:t>РОССИЙСКИЙ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УНИВЕРСИТЕТ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ДРУЖБЫ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НАРОДОВ</w:t>
      </w:r>
    </w:p>
    <w:p>
      <w:pPr>
        <w:spacing w:line="362" w:lineRule="auto" w:before="183"/>
        <w:ind w:left="1338" w:right="1481" w:firstLine="5"/>
        <w:jc w:val="center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прикладной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информатики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и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теории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вероятностей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73"/>
        <w:rPr>
          <w:b/>
          <w:sz w:val="26"/>
        </w:rPr>
      </w:pPr>
    </w:p>
    <w:p>
      <w:pPr>
        <w:spacing w:before="0"/>
        <w:ind w:left="0" w:right="311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>
      <w:pPr>
        <w:spacing w:before="182"/>
        <w:ind w:left="0" w:right="783" w:firstLine="0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ЛАБОРАТОРНОЙ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РАБОТЕ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№</w:t>
      </w:r>
      <w:r>
        <w:rPr>
          <w:b/>
          <w:spacing w:val="2"/>
          <w:sz w:val="32"/>
        </w:rPr>
        <w:t> </w:t>
      </w:r>
      <w:r>
        <w:rPr>
          <w:b/>
          <w:spacing w:val="-10"/>
          <w:sz w:val="32"/>
        </w:rPr>
        <w:t>8</w:t>
      </w:r>
    </w:p>
    <w:p>
      <w:pPr>
        <w:pStyle w:val="BodyText"/>
        <w:spacing w:before="54"/>
        <w:rPr>
          <w:b/>
          <w:sz w:val="32"/>
        </w:rPr>
      </w:pPr>
    </w:p>
    <w:p>
      <w:pPr>
        <w:tabs>
          <w:tab w:pos="2305" w:val="left" w:leader="none"/>
          <w:tab w:pos="6562" w:val="left" w:leader="none"/>
        </w:tabs>
        <w:spacing w:before="0"/>
        <w:ind w:left="0" w:right="150" w:firstLine="0"/>
        <w:jc w:val="center"/>
        <w:rPr>
          <w:i/>
          <w:position w:val="-4"/>
          <w:sz w:val="32"/>
        </w:rPr>
      </w:pPr>
      <w:r>
        <w:rPr>
          <w:i/>
          <w:spacing w:val="-2"/>
          <w:sz w:val="32"/>
          <w:u w:val="single"/>
        </w:rPr>
        <w:t>дисциплина:</w:t>
      </w:r>
      <w:r>
        <w:rPr>
          <w:i/>
          <w:sz w:val="32"/>
        </w:rPr>
        <w:tab/>
      </w:r>
      <w:r>
        <w:rPr>
          <w:i/>
          <w:sz w:val="32"/>
          <w:u w:val="single"/>
        </w:rPr>
        <w:t>Архитектура</w:t>
      </w:r>
      <w:r>
        <w:rPr>
          <w:i/>
          <w:spacing w:val="-10"/>
          <w:sz w:val="32"/>
          <w:u w:val="single"/>
        </w:rPr>
        <w:t> </w:t>
      </w:r>
      <w:r>
        <w:rPr>
          <w:i/>
          <w:spacing w:val="-2"/>
          <w:sz w:val="32"/>
          <w:u w:val="single"/>
        </w:rPr>
        <w:t>компьютера</w:t>
      </w:r>
      <w:r>
        <w:rPr>
          <w:i/>
          <w:sz w:val="32"/>
        </w:rPr>
        <w:tab/>
      </w:r>
      <w:r>
        <w:rPr>
          <w:i/>
          <w:position w:val="-4"/>
          <w:sz w:val="32"/>
        </w:rPr>
        <w:drawing>
          <wp:inline distT="0" distB="0" distL="0" distR="0">
            <wp:extent cx="101600" cy="95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position w:val="-4"/>
          <w:sz w:val="32"/>
        </w:rPr>
      </w: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spacing w:before="203"/>
        <w:rPr>
          <w:i/>
          <w:sz w:val="26"/>
        </w:rPr>
      </w:pPr>
    </w:p>
    <w:p>
      <w:pPr>
        <w:spacing w:before="0"/>
        <w:ind w:left="4779" w:right="0" w:firstLine="0"/>
        <w:jc w:val="left"/>
        <w:rPr>
          <w:sz w:val="26"/>
        </w:rPr>
      </w:pPr>
      <w:r>
        <w:rPr>
          <w:sz w:val="26"/>
          <w:u w:val="single"/>
        </w:rPr>
        <w:t>Студент:</w:t>
      </w:r>
      <w:r>
        <w:rPr>
          <w:spacing w:val="-3"/>
          <w:sz w:val="26"/>
          <w:u w:val="single"/>
        </w:rPr>
        <w:t> </w:t>
      </w:r>
      <w:r>
        <w:rPr>
          <w:sz w:val="26"/>
          <w:u w:val="single"/>
        </w:rPr>
        <w:t>Ромеро</w:t>
      </w:r>
      <w:r>
        <w:rPr>
          <w:spacing w:val="-1"/>
          <w:sz w:val="26"/>
          <w:u w:val="single"/>
        </w:rPr>
        <w:t> </w:t>
      </w:r>
      <w:r>
        <w:rPr>
          <w:sz w:val="26"/>
          <w:u w:val="single"/>
        </w:rPr>
        <w:t>Гаспар</w:t>
      </w:r>
      <w:r>
        <w:rPr>
          <w:spacing w:val="-1"/>
          <w:sz w:val="26"/>
          <w:u w:val="single"/>
        </w:rPr>
        <w:t> </w:t>
      </w:r>
      <w:r>
        <w:rPr>
          <w:sz w:val="26"/>
          <w:u w:val="single"/>
        </w:rPr>
        <w:t>Фернандо</w:t>
      </w:r>
      <w:r>
        <w:rPr>
          <w:spacing w:val="-1"/>
          <w:sz w:val="26"/>
          <w:u w:val="single"/>
        </w:rPr>
        <w:t> </w:t>
      </w:r>
      <w:r>
        <w:rPr>
          <w:spacing w:val="-2"/>
          <w:sz w:val="26"/>
          <w:u w:val="single"/>
        </w:rPr>
        <w:t>Алексей</w:t>
      </w:r>
    </w:p>
    <w:p>
      <w:pPr>
        <w:pStyle w:val="BodyText"/>
        <w:spacing w:before="197"/>
        <w:rPr>
          <w:sz w:val="26"/>
        </w:rPr>
      </w:pPr>
    </w:p>
    <w:p>
      <w:pPr>
        <w:tabs>
          <w:tab w:pos="7615" w:val="left" w:leader="none"/>
          <w:tab w:pos="8135" w:val="left" w:leader="none"/>
        </w:tabs>
        <w:spacing w:before="0"/>
        <w:ind w:left="6480" w:right="0" w:firstLine="0"/>
        <w:jc w:val="left"/>
        <w:rPr>
          <w:sz w:val="26"/>
        </w:rPr>
      </w:pPr>
      <w:r>
        <w:rPr>
          <w:spacing w:val="-2"/>
          <w:sz w:val="26"/>
        </w:rPr>
        <w:t>Группа:</w:t>
      </w:r>
      <w:r>
        <w:rPr>
          <w:sz w:val="26"/>
        </w:rPr>
        <w:tab/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НКАбд-02-</w:t>
      </w:r>
      <w:r>
        <w:rPr>
          <w:spacing w:val="-5"/>
          <w:sz w:val="26"/>
          <w:u w:val="single"/>
        </w:rPr>
        <w:t>25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57"/>
        <w:rPr>
          <w:sz w:val="26"/>
        </w:rPr>
      </w:pPr>
    </w:p>
    <w:p>
      <w:pPr>
        <w:spacing w:before="0"/>
        <w:ind w:left="0" w:right="131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>
      <w:pPr>
        <w:spacing w:before="152"/>
        <w:ind w:left="0" w:right="135" w:firstLine="0"/>
        <w:jc w:val="center"/>
        <w:rPr>
          <w:sz w:val="26"/>
        </w:rPr>
      </w:pPr>
      <w:r>
        <w:rPr>
          <w:sz w:val="26"/>
        </w:rPr>
        <w:t>2025 </w:t>
      </w:r>
      <w:r>
        <w:rPr>
          <w:spacing w:val="-5"/>
          <w:sz w:val="26"/>
        </w:rPr>
        <w:t>г.</w:t>
      </w:r>
    </w:p>
    <w:p>
      <w:pPr>
        <w:spacing w:after="0"/>
        <w:jc w:val="center"/>
        <w:rPr>
          <w:sz w:val="26"/>
        </w:rPr>
        <w:sectPr>
          <w:type w:val="continuous"/>
          <w:pgSz w:w="11910" w:h="16840"/>
          <w:pgMar w:top="1080" w:bottom="280" w:left="1133" w:right="992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940" w:bottom="280" w:left="1133" w:right="992"/>
        </w:sectPr>
      </w:pPr>
    </w:p>
    <w:p>
      <w:pPr>
        <w:pStyle w:val="Heading1"/>
        <w:ind w:left="2"/>
        <w:jc w:val="left"/>
      </w:pPr>
      <w:r>
        <w:rPr>
          <w:spacing w:val="-2"/>
        </w:rPr>
        <w:t>Оглавление</w:t>
      </w:r>
    </w:p>
    <w:p>
      <w:pPr>
        <w:pStyle w:val="BodyText"/>
        <w:spacing w:before="318"/>
        <w:rPr>
          <w:b/>
          <w:sz w:val="28"/>
        </w:rPr>
      </w:pPr>
    </w:p>
    <w:p>
      <w:pPr>
        <w:pStyle w:val="BodyText"/>
        <w:spacing w:line="362" w:lineRule="auto"/>
        <w:ind w:left="2" w:right="7282"/>
      </w:pPr>
      <w:r>
        <w:rPr/>
        <w:t>Цель заботы Теоретическое</w:t>
      </w:r>
      <w:r>
        <w:rPr>
          <w:spacing w:val="-15"/>
        </w:rPr>
        <w:t> </w:t>
      </w:r>
      <w:r>
        <w:rPr/>
        <w:t>введение</w:t>
      </w:r>
    </w:p>
    <w:p>
      <w:pPr>
        <w:pStyle w:val="ListParagraph"/>
        <w:numPr>
          <w:ilvl w:val="1"/>
          <w:numId w:val="1"/>
        </w:numPr>
        <w:tabs>
          <w:tab w:pos="1073" w:val="left" w:leader="none"/>
        </w:tabs>
        <w:spacing w:line="273" w:lineRule="exact" w:before="0" w:after="0"/>
        <w:ind w:left="1073" w:right="0" w:hanging="360"/>
        <w:jc w:val="left"/>
        <w:rPr>
          <w:sz w:val="24"/>
        </w:rPr>
      </w:pPr>
      <w:r>
        <w:rPr>
          <w:sz w:val="24"/>
        </w:rPr>
        <w:t>Организация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Стека</w:t>
      </w:r>
    </w:p>
    <w:p>
      <w:pPr>
        <w:pStyle w:val="ListParagraph"/>
        <w:numPr>
          <w:ilvl w:val="1"/>
          <w:numId w:val="1"/>
        </w:numPr>
        <w:tabs>
          <w:tab w:pos="1073" w:val="left" w:leader="none"/>
        </w:tabs>
        <w:spacing w:line="240" w:lineRule="auto" w:before="134" w:after="0"/>
        <w:ind w:left="1073" w:right="0" w:hanging="360"/>
        <w:jc w:val="left"/>
        <w:rPr>
          <w:sz w:val="24"/>
        </w:rPr>
      </w:pPr>
      <w:r>
        <w:rPr>
          <w:sz w:val="24"/>
        </w:rPr>
        <w:t>Программирование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циклов</w:t>
      </w:r>
    </w:p>
    <w:p>
      <w:pPr>
        <w:pStyle w:val="ListParagraph"/>
        <w:numPr>
          <w:ilvl w:val="1"/>
          <w:numId w:val="1"/>
        </w:numPr>
        <w:tabs>
          <w:tab w:pos="1072" w:val="left" w:leader="none"/>
        </w:tabs>
        <w:spacing w:line="362" w:lineRule="auto" w:before="139" w:after="0"/>
        <w:ind w:left="2" w:right="4448" w:firstLine="710"/>
        <w:jc w:val="left"/>
        <w:rPr>
          <w:sz w:val="24"/>
        </w:rPr>
      </w:pPr>
      <w:r>
        <w:rPr>
          <w:sz w:val="24"/>
        </w:rPr>
        <w:t>Обработка</w:t>
      </w:r>
      <w:r>
        <w:rPr>
          <w:spacing w:val="-11"/>
          <w:sz w:val="24"/>
        </w:rPr>
        <w:t> </w:t>
      </w:r>
      <w:r>
        <w:rPr>
          <w:sz w:val="24"/>
        </w:rPr>
        <w:t>аргументов</w:t>
      </w:r>
      <w:r>
        <w:rPr>
          <w:spacing w:val="-13"/>
          <w:sz w:val="24"/>
        </w:rPr>
        <w:t> </w:t>
      </w:r>
      <w:r>
        <w:rPr>
          <w:sz w:val="24"/>
        </w:rPr>
        <w:t>командной</w:t>
      </w:r>
      <w:r>
        <w:rPr>
          <w:spacing w:val="-13"/>
          <w:sz w:val="24"/>
        </w:rPr>
        <w:t> </w:t>
      </w:r>
      <w:r>
        <w:rPr>
          <w:sz w:val="24"/>
        </w:rPr>
        <w:t>строки Выполнения лабораторной работы</w:t>
      </w:r>
    </w:p>
    <w:p>
      <w:pPr>
        <w:pStyle w:val="ListParagraph"/>
        <w:numPr>
          <w:ilvl w:val="1"/>
          <w:numId w:val="2"/>
        </w:numPr>
        <w:tabs>
          <w:tab w:pos="1073" w:val="left" w:leader="none"/>
        </w:tabs>
        <w:spacing w:line="273" w:lineRule="exact" w:before="0" w:after="0"/>
        <w:ind w:left="1073" w:right="0" w:hanging="360"/>
        <w:jc w:val="left"/>
        <w:rPr>
          <w:sz w:val="24"/>
        </w:rPr>
      </w:pPr>
      <w:r>
        <w:rPr>
          <w:sz w:val="24"/>
        </w:rPr>
        <w:t>Реализация</w:t>
      </w:r>
      <w:r>
        <w:rPr>
          <w:spacing w:val="-3"/>
          <w:sz w:val="24"/>
        </w:rPr>
        <w:t> </w:t>
      </w:r>
      <w:r>
        <w:rPr>
          <w:sz w:val="24"/>
        </w:rPr>
        <w:t>циклов</w:t>
      </w:r>
      <w:r>
        <w:rPr>
          <w:spacing w:val="-1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NASM</w:t>
      </w:r>
    </w:p>
    <w:p>
      <w:pPr>
        <w:pStyle w:val="ListParagraph"/>
        <w:numPr>
          <w:ilvl w:val="1"/>
          <w:numId w:val="2"/>
        </w:numPr>
        <w:tabs>
          <w:tab w:pos="1073" w:val="left" w:leader="none"/>
        </w:tabs>
        <w:spacing w:line="240" w:lineRule="auto" w:before="139" w:after="0"/>
        <w:ind w:left="1073" w:right="0" w:hanging="360"/>
        <w:jc w:val="left"/>
        <w:rPr>
          <w:sz w:val="24"/>
        </w:rPr>
      </w:pPr>
      <w:r>
        <w:rPr>
          <w:sz w:val="24"/>
        </w:rPr>
        <w:t>Обработка</w:t>
      </w:r>
      <w:r>
        <w:rPr>
          <w:spacing w:val="-4"/>
          <w:sz w:val="24"/>
        </w:rPr>
        <w:t> </w:t>
      </w:r>
      <w:r>
        <w:rPr>
          <w:sz w:val="24"/>
        </w:rPr>
        <w:t>аргументов</w:t>
      </w:r>
      <w:r>
        <w:rPr>
          <w:spacing w:val="-5"/>
          <w:sz w:val="24"/>
        </w:rPr>
        <w:t> </w:t>
      </w:r>
      <w:r>
        <w:rPr>
          <w:sz w:val="24"/>
        </w:rPr>
        <w:t>командной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строки</w:t>
      </w:r>
    </w:p>
    <w:p>
      <w:pPr>
        <w:pStyle w:val="ListParagraph"/>
        <w:numPr>
          <w:ilvl w:val="1"/>
          <w:numId w:val="2"/>
        </w:numPr>
        <w:tabs>
          <w:tab w:pos="1072" w:val="left" w:leader="none"/>
        </w:tabs>
        <w:spacing w:line="362" w:lineRule="auto" w:before="134" w:after="0"/>
        <w:ind w:left="2" w:right="1424" w:firstLine="710"/>
        <w:jc w:val="left"/>
        <w:rPr>
          <w:sz w:val="24"/>
        </w:rPr>
      </w:pPr>
      <w:r>
        <w:rPr>
          <w:sz w:val="24"/>
        </w:rPr>
        <w:t>Арифметические</w:t>
      </w:r>
      <w:r>
        <w:rPr>
          <w:spacing w:val="-9"/>
          <w:sz w:val="24"/>
        </w:rPr>
        <w:t> </w:t>
      </w:r>
      <w:r>
        <w:rPr>
          <w:sz w:val="24"/>
        </w:rPr>
        <w:t>операции</w:t>
      </w:r>
      <w:r>
        <w:rPr>
          <w:spacing w:val="-6"/>
          <w:sz w:val="24"/>
        </w:rPr>
        <w:t> </w:t>
      </w:r>
      <w:r>
        <w:rPr>
          <w:sz w:val="24"/>
        </w:rPr>
        <w:t>с</w:t>
      </w:r>
      <w:r>
        <w:rPr>
          <w:spacing w:val="-9"/>
          <w:sz w:val="24"/>
        </w:rPr>
        <w:t> </w:t>
      </w:r>
      <w:r>
        <w:rPr>
          <w:sz w:val="24"/>
        </w:rPr>
        <w:t>аргументами</w:t>
      </w:r>
      <w:r>
        <w:rPr>
          <w:spacing w:val="-6"/>
          <w:sz w:val="24"/>
        </w:rPr>
        <w:t> </w:t>
      </w:r>
      <w:r>
        <w:rPr>
          <w:sz w:val="24"/>
        </w:rPr>
        <w:t>(Вычисление</w:t>
      </w:r>
      <w:r>
        <w:rPr>
          <w:spacing w:val="-9"/>
          <w:sz w:val="24"/>
        </w:rPr>
        <w:t> </w:t>
      </w:r>
      <w:r>
        <w:rPr>
          <w:sz w:val="24"/>
        </w:rPr>
        <w:t>произведения) Выполнение самостоятельной работы</w:t>
      </w:r>
    </w:p>
    <w:p>
      <w:pPr>
        <w:pStyle w:val="BodyText"/>
        <w:spacing w:line="273" w:lineRule="exact"/>
        <w:ind w:left="2"/>
      </w:pPr>
      <w:r>
        <w:rPr>
          <w:spacing w:val="-2"/>
        </w:rPr>
        <w:t>Выводы</w:t>
      </w:r>
    </w:p>
    <w:p>
      <w:pPr>
        <w:pStyle w:val="BodyText"/>
        <w:spacing w:before="139"/>
        <w:ind w:left="2"/>
      </w:pPr>
      <w:r>
        <w:rPr/>
        <w:t>Список</w:t>
      </w:r>
      <w:r>
        <w:rPr>
          <w:spacing w:val="-3"/>
        </w:rPr>
        <w:t> </w:t>
      </w:r>
      <w:r>
        <w:rPr>
          <w:spacing w:val="-2"/>
        </w:rPr>
        <w:t>литературы</w:t>
      </w:r>
    </w:p>
    <w:p>
      <w:pPr>
        <w:pStyle w:val="BodyText"/>
        <w:spacing w:after="0"/>
        <w:sectPr>
          <w:pgSz w:w="11910" w:h="16840"/>
          <w:pgMar w:top="1080" w:bottom="280" w:left="1133" w:right="992"/>
        </w:sectPr>
      </w:pPr>
    </w:p>
    <w:p>
      <w:pPr>
        <w:pStyle w:val="Heading1"/>
        <w:ind w:right="131"/>
      </w:pPr>
      <w:r>
        <w:rPr/>
        <w:t>Цель</w:t>
      </w:r>
      <w:r>
        <w:rPr>
          <w:spacing w:val="1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318"/>
        <w:rPr>
          <w:b/>
          <w:sz w:val="28"/>
        </w:rPr>
      </w:pPr>
    </w:p>
    <w:p>
      <w:pPr>
        <w:pStyle w:val="BodyText"/>
        <w:spacing w:line="360" w:lineRule="auto"/>
        <w:ind w:left="2" w:right="140" w:firstLine="710"/>
        <w:jc w:val="both"/>
      </w:pPr>
      <w:r>
        <w:rPr/>
        <w:t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p>
      <w:pPr>
        <w:pStyle w:val="BodyText"/>
        <w:spacing w:after="0" w:line="360" w:lineRule="auto"/>
        <w:jc w:val="both"/>
        <w:sectPr>
          <w:pgSz w:w="11910" w:h="16840"/>
          <w:pgMar w:top="1080" w:bottom="280" w:left="1133" w:right="992"/>
        </w:sectPr>
      </w:pPr>
    </w:p>
    <w:p>
      <w:pPr>
        <w:pStyle w:val="Heading1"/>
        <w:ind w:left="1354" w:right="783"/>
      </w:pPr>
      <w:r>
        <w:rPr/>
        <w:t>Теоретическое</w:t>
      </w:r>
      <w:r>
        <w:rPr>
          <w:spacing w:val="-10"/>
        </w:rPr>
        <w:t> </w:t>
      </w:r>
      <w:r>
        <w:rPr>
          <w:spacing w:val="-2"/>
        </w:rPr>
        <w:t>введение</w:t>
      </w:r>
    </w:p>
    <w:p>
      <w:pPr>
        <w:pStyle w:val="BodyText"/>
        <w:rPr>
          <w:b/>
        </w:rPr>
      </w:pPr>
    </w:p>
    <w:p>
      <w:pPr>
        <w:pStyle w:val="BodyText"/>
        <w:spacing w:before="88"/>
        <w:rPr>
          <w:b/>
        </w:rPr>
      </w:pPr>
    </w:p>
    <w:p>
      <w:pPr>
        <w:pStyle w:val="Heading2"/>
        <w:numPr>
          <w:ilvl w:val="1"/>
          <w:numId w:val="3"/>
        </w:numPr>
        <w:tabs>
          <w:tab w:pos="1073" w:val="left" w:leader="none"/>
        </w:tabs>
        <w:spacing w:line="240" w:lineRule="auto" w:before="0" w:after="0"/>
        <w:ind w:left="1073" w:right="0" w:hanging="360"/>
        <w:jc w:val="left"/>
      </w:pPr>
      <w:r>
        <w:rPr/>
        <w:t>Организация</w:t>
      </w:r>
      <w:r>
        <w:rPr>
          <w:spacing w:val="-8"/>
        </w:rPr>
        <w:t> </w:t>
      </w:r>
      <w:r>
        <w:rPr>
          <w:spacing w:val="-4"/>
        </w:rPr>
        <w:t>Стека</w:t>
      </w: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pStyle w:val="BodyText"/>
        <w:spacing w:line="360" w:lineRule="auto"/>
        <w:ind w:left="2" w:right="131" w:firstLine="710"/>
        <w:jc w:val="both"/>
      </w:pPr>
      <w:r>
        <w:rPr/>
        <w:t>Стек — это динамическая область памяти типа LIFO (Last-In, First-Out — «последним пришёл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первым</w:t>
      </w:r>
      <w:r>
        <w:rPr>
          <w:spacing w:val="-15"/>
        </w:rPr>
        <w:t> </w:t>
      </w:r>
      <w:r>
        <w:rPr/>
        <w:t>ушёл»),</w:t>
      </w:r>
      <w:r>
        <w:rPr>
          <w:spacing w:val="-15"/>
        </w:rPr>
        <w:t> </w:t>
      </w:r>
      <w:r>
        <w:rPr/>
        <w:t>которая</w:t>
      </w:r>
      <w:r>
        <w:rPr>
          <w:spacing w:val="-15"/>
        </w:rPr>
        <w:t> </w:t>
      </w:r>
      <w:r>
        <w:rPr/>
        <w:t>хранит</w:t>
      </w:r>
      <w:r>
        <w:rPr>
          <w:spacing w:val="-15"/>
        </w:rPr>
        <w:t> </w:t>
      </w:r>
      <w:r>
        <w:rPr/>
        <w:t>временные</w:t>
      </w:r>
      <w:r>
        <w:rPr>
          <w:spacing w:val="-15"/>
        </w:rPr>
        <w:t> </w:t>
      </w:r>
      <w:r>
        <w:rPr/>
        <w:t>данные</w:t>
      </w:r>
      <w:r>
        <w:rPr>
          <w:spacing w:val="-15"/>
        </w:rPr>
        <w:t> </w:t>
      </w:r>
      <w:r>
        <w:rPr/>
        <w:t>во</w:t>
      </w:r>
      <w:r>
        <w:rPr>
          <w:spacing w:val="-15"/>
        </w:rPr>
        <w:t> </w:t>
      </w:r>
      <w:r>
        <w:rPr/>
        <w:t>время</w:t>
      </w:r>
      <w:r>
        <w:rPr>
          <w:spacing w:val="-15"/>
        </w:rPr>
        <w:t> </w:t>
      </w:r>
      <w:r>
        <w:rPr/>
        <w:t>выполнения</w:t>
      </w:r>
      <w:r>
        <w:rPr>
          <w:spacing w:val="-15"/>
        </w:rPr>
        <w:t> </w:t>
      </w:r>
      <w:r>
        <w:rPr/>
        <w:t>программ. Он организован как вектор, растущий в сторону уменьшения адресов памяти, и управляется процессором с помощью регистра ESP/RSP (указатель стека). Каждая вызванная функция создаёт</w:t>
      </w:r>
      <w:r>
        <w:rPr>
          <w:spacing w:val="-1"/>
        </w:rPr>
        <w:t> </w:t>
      </w:r>
      <w:r>
        <w:rPr/>
        <w:t>«кадр</w:t>
      </w:r>
      <w:r>
        <w:rPr>
          <w:spacing w:val="-1"/>
        </w:rPr>
        <w:t> </w:t>
      </w:r>
      <w:r>
        <w:rPr/>
        <w:t>стека»</w:t>
      </w:r>
      <w:r>
        <w:rPr>
          <w:spacing w:val="-1"/>
        </w:rPr>
        <w:t> </w:t>
      </w:r>
      <w:r>
        <w:rPr/>
        <w:t>(stack</w:t>
      </w:r>
      <w:r>
        <w:rPr>
          <w:spacing w:val="-1"/>
        </w:rPr>
        <w:t> </w:t>
      </w:r>
      <w:r>
        <w:rPr/>
        <w:t>frame),</w:t>
      </w:r>
      <w:r>
        <w:rPr>
          <w:spacing w:val="-1"/>
        </w:rPr>
        <w:t> </w:t>
      </w:r>
      <w:r>
        <w:rPr/>
        <w:t>который содержит</w:t>
      </w:r>
      <w:r>
        <w:rPr>
          <w:spacing w:val="-1"/>
        </w:rPr>
        <w:t> </w:t>
      </w:r>
      <w:r>
        <w:rPr/>
        <w:t>её</w:t>
      </w:r>
      <w:r>
        <w:rPr>
          <w:spacing w:val="-3"/>
        </w:rPr>
        <w:t> </w:t>
      </w:r>
      <w:r>
        <w:rPr/>
        <w:t>локальные</w:t>
      </w:r>
      <w:r>
        <w:rPr>
          <w:spacing w:val="-3"/>
        </w:rPr>
        <w:t> </w:t>
      </w:r>
      <w:r>
        <w:rPr/>
        <w:t>переменные,</w:t>
      </w:r>
      <w:r>
        <w:rPr>
          <w:spacing w:val="-1"/>
        </w:rPr>
        <w:t> </w:t>
      </w:r>
      <w:r>
        <w:rPr/>
        <w:t>параметры</w:t>
      </w:r>
      <w:r>
        <w:rPr>
          <w:spacing w:val="-3"/>
        </w:rPr>
        <w:t> </w:t>
      </w:r>
      <w:r>
        <w:rPr/>
        <w:t>и адрес</w:t>
      </w:r>
      <w:r>
        <w:rPr>
          <w:spacing w:val="-5"/>
        </w:rPr>
        <w:t> </w:t>
      </w:r>
      <w:r>
        <w:rPr/>
        <w:t>возврата.</w:t>
      </w:r>
      <w:r>
        <w:rPr>
          <w:spacing w:val="-4"/>
        </w:rPr>
        <w:t> </w:t>
      </w:r>
      <w:r>
        <w:rPr/>
        <w:t>Эта</w:t>
      </w:r>
      <w:r>
        <w:rPr>
          <w:spacing w:val="-5"/>
        </w:rPr>
        <w:t> </w:t>
      </w:r>
      <w:r>
        <w:rPr/>
        <w:t>структура</w:t>
      </w:r>
      <w:r>
        <w:rPr>
          <w:spacing w:val="-5"/>
        </w:rPr>
        <w:t> </w:t>
      </w:r>
      <w:r>
        <w:rPr/>
        <w:t>является фундаментальной</w:t>
      </w:r>
      <w:r>
        <w:rPr>
          <w:spacing w:val="-3"/>
        </w:rPr>
        <w:t> </w:t>
      </w:r>
      <w:r>
        <w:rPr/>
        <w:t>для</w:t>
      </w:r>
      <w:r>
        <w:rPr>
          <w:spacing w:val="-4"/>
        </w:rPr>
        <w:t> </w:t>
      </w:r>
      <w:r>
        <w:rPr/>
        <w:t>управления</w:t>
      </w:r>
      <w:r>
        <w:rPr>
          <w:spacing w:val="-4"/>
        </w:rPr>
        <w:t> </w:t>
      </w:r>
      <w:r>
        <w:rPr/>
        <w:t>вызовами</w:t>
      </w:r>
      <w:r>
        <w:rPr>
          <w:spacing w:val="-3"/>
        </w:rPr>
        <w:t> </w:t>
      </w:r>
      <w:r>
        <w:rPr/>
        <w:t>функций, рекурсии и хранения временных данных.</w:t>
      </w:r>
    </w:p>
    <w:p>
      <w:pPr>
        <w:pStyle w:val="BodyText"/>
        <w:spacing w:before="137"/>
      </w:pPr>
    </w:p>
    <w:p>
      <w:pPr>
        <w:pStyle w:val="BodyText"/>
        <w:spacing w:line="360" w:lineRule="auto"/>
        <w:ind w:left="2" w:right="140" w:firstLine="710"/>
        <w:jc w:val="both"/>
      </w:pPr>
      <w:r>
        <w:rPr/>
        <w:t>В языке ассемблера стек управляется с помощью специальных инструкций: PUSH (помещает</w:t>
      </w:r>
      <w:r>
        <w:rPr>
          <w:spacing w:val="-9"/>
        </w:rPr>
        <w:t> </w:t>
      </w:r>
      <w:r>
        <w:rPr/>
        <w:t>данные</w:t>
      </w:r>
      <w:r>
        <w:rPr>
          <w:spacing w:val="-15"/>
        </w:rPr>
        <w:t> </w:t>
      </w:r>
      <w:r>
        <w:rPr/>
        <w:t>и</w:t>
      </w:r>
      <w:r>
        <w:rPr>
          <w:spacing w:val="-13"/>
        </w:rPr>
        <w:t> </w:t>
      </w:r>
      <w:r>
        <w:rPr/>
        <w:t>уменьшает</w:t>
      </w:r>
      <w:r>
        <w:rPr>
          <w:spacing w:val="-13"/>
        </w:rPr>
        <w:t> </w:t>
      </w:r>
      <w:r>
        <w:rPr/>
        <w:t>указатель)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POP</w:t>
      </w:r>
      <w:r>
        <w:rPr>
          <w:spacing w:val="-13"/>
        </w:rPr>
        <w:t> </w:t>
      </w:r>
      <w:r>
        <w:rPr/>
        <w:t>(извлекает</w:t>
      </w:r>
      <w:r>
        <w:rPr>
          <w:spacing w:val="-13"/>
        </w:rPr>
        <w:t> </w:t>
      </w:r>
      <w:r>
        <w:rPr/>
        <w:t>данные</w:t>
      </w:r>
      <w:r>
        <w:rPr>
          <w:spacing w:val="-11"/>
        </w:rPr>
        <w:t> </w:t>
      </w:r>
      <w:r>
        <w:rPr/>
        <w:t>и</w:t>
      </w:r>
      <w:r>
        <w:rPr>
          <w:spacing w:val="-13"/>
        </w:rPr>
        <w:t> </w:t>
      </w:r>
      <w:r>
        <w:rPr/>
        <w:t>увеличивает</w:t>
      </w:r>
      <w:r>
        <w:rPr>
          <w:spacing w:val="-13"/>
        </w:rPr>
        <w:t> </w:t>
      </w:r>
      <w:r>
        <w:rPr/>
        <w:t>указатель). Регистр EBP/RBP (указатель базы) обычно указывает на начало текущего кадра стека, </w:t>
      </w:r>
      <w:r>
        <w:rPr>
          <w:spacing w:val="-2"/>
        </w:rPr>
        <w:t>обеспечивая структурированный доступ к локальным переменным и параметрам. Организация </w:t>
      </w:r>
      <w:r>
        <w:rPr/>
        <w:t>стека следует специфическим соглашениям архитектуры; в x86-64 с System V ABI первые 6 параметров передаются через регистры, в то время как дополнительные параметры и временные данные используют стек. Каждый кадр стека включает пространство для локальных переменных, сохраняемых регистров и адреса возврата.</w:t>
      </w:r>
    </w:p>
    <w:p>
      <w:pPr>
        <w:pStyle w:val="BodyText"/>
        <w:spacing w:before="138"/>
      </w:pPr>
    </w:p>
    <w:p>
      <w:pPr>
        <w:pStyle w:val="BodyText"/>
        <w:spacing w:line="360" w:lineRule="auto"/>
        <w:ind w:left="2" w:right="140" w:firstLine="710"/>
        <w:jc w:val="both"/>
      </w:pPr>
      <w:r>
        <w:rPr/>
        <w:t>Теперь переведи это: Стек не только управляет потоком программы, но и служит для хранения автоматических переменных. Его правильное управление предотвращает уязвимости, такие как переполнение буфера (buffer overflow), когда данные превышают выделенное пространство и могут перезаписать адрес возврата. Современные компиляторы реализуют средства защиты, такие как канарейки стека (stack canaries) и рандомизация адресного пространства (ASLR). В разработке систем понимание организации стека имеет решающее значение для отладки, оптимизации и программирования низкого уровня.</w:t>
      </w:r>
    </w:p>
    <w:p>
      <w:pPr>
        <w:pStyle w:val="BodyText"/>
        <w:spacing w:after="0" w:line="360" w:lineRule="auto"/>
        <w:jc w:val="both"/>
        <w:sectPr>
          <w:pgSz w:w="11910" w:h="16840"/>
          <w:pgMar w:top="1080" w:bottom="280" w:left="1133" w:right="992"/>
        </w:sectPr>
      </w:pPr>
    </w:p>
    <w:p>
      <w:pPr>
        <w:pStyle w:val="BodyText"/>
        <w:ind w:left="710"/>
        <w:rPr>
          <w:sz w:val="20"/>
        </w:rPr>
      </w:pPr>
      <w:r>
        <w:rPr>
          <w:sz w:val="20"/>
        </w:rPr>
        <w:drawing>
          <wp:inline distT="0" distB="0" distL="0" distR="0">
            <wp:extent cx="3334718" cy="231362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4718" cy="231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71"/>
      </w:pPr>
    </w:p>
    <w:p>
      <w:pPr>
        <w:pStyle w:val="Heading2"/>
        <w:numPr>
          <w:ilvl w:val="1"/>
          <w:numId w:val="3"/>
        </w:numPr>
        <w:tabs>
          <w:tab w:pos="1073" w:val="left" w:leader="none"/>
        </w:tabs>
        <w:spacing w:line="240" w:lineRule="auto" w:before="0" w:after="0"/>
        <w:ind w:left="1073" w:right="0" w:hanging="360"/>
        <w:jc w:val="left"/>
      </w:pPr>
      <w:r>
        <w:rPr/>
        <w:t>Программирование</w:t>
      </w:r>
      <w:r>
        <w:rPr>
          <w:spacing w:val="-13"/>
        </w:rPr>
        <w:t> </w:t>
      </w:r>
      <w:r>
        <w:rPr>
          <w:spacing w:val="-2"/>
        </w:rPr>
        <w:t>циклов</w:t>
      </w:r>
    </w:p>
    <w:p>
      <w:pPr>
        <w:pStyle w:val="BodyText"/>
        <w:spacing w:before="240"/>
        <w:ind w:left="2" w:right="137"/>
        <w:jc w:val="both"/>
      </w:pPr>
      <w:r>
        <w:rPr/>
        <w:t>В 32-разрядной архитектуре x86 циклы реализуются с использованием 32-разрядных регистров, таких как EAX, EBX, ECX, EDX, ESI, EDI, EBP и ESP, для счётчиков и условий. Специализированная инструкция `LOOP` автоматически уменьшает значение ECX и переходит к метке, если ECX ≠ 0, однако она неэффективна на современных процессорах.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2"/>
        <w:jc w:val="both"/>
      </w:pPr>
      <w:r>
        <w:rPr/>
        <w:t>Архитектура</w:t>
      </w:r>
      <w:r>
        <w:rPr>
          <w:spacing w:val="-8"/>
        </w:rPr>
        <w:t> </w:t>
      </w:r>
      <w:r>
        <w:rPr/>
        <w:t>x86-32</w:t>
      </w:r>
      <w:r>
        <w:rPr>
          <w:spacing w:val="-4"/>
        </w:rPr>
        <w:t> </w:t>
      </w:r>
      <w:r>
        <w:rPr/>
        <w:t>включает</w:t>
      </w:r>
      <w:r>
        <w:rPr>
          <w:spacing w:val="-4"/>
        </w:rPr>
        <w:t> </w:t>
      </w:r>
      <w:r>
        <w:rPr/>
        <w:t>специализированные</w:t>
      </w:r>
      <w:r>
        <w:rPr>
          <w:spacing w:val="-5"/>
        </w:rPr>
        <w:t> </w:t>
      </w:r>
      <w:r>
        <w:rPr/>
        <w:t>инструкции</w:t>
      </w:r>
      <w:r>
        <w:rPr>
          <w:spacing w:val="-3"/>
        </w:rPr>
        <w:t> </w:t>
      </w:r>
      <w:r>
        <w:rPr/>
        <w:t>для</w:t>
      </w:r>
      <w:r>
        <w:rPr>
          <w:spacing w:val="-4"/>
        </w:rPr>
        <w:t> </w:t>
      </w:r>
      <w:r>
        <w:rPr/>
        <w:t>управления</w:t>
      </w:r>
      <w:r>
        <w:rPr>
          <w:spacing w:val="-3"/>
        </w:rPr>
        <w:t> </w:t>
      </w:r>
      <w:r>
        <w:rPr>
          <w:spacing w:val="-2"/>
        </w:rPr>
        <w:t>циклами:</w:t>
      </w:r>
    </w:p>
    <w:p>
      <w:pPr>
        <w:pStyle w:val="ListParagraph"/>
        <w:numPr>
          <w:ilvl w:val="0"/>
          <w:numId w:val="4"/>
        </w:numPr>
        <w:tabs>
          <w:tab w:pos="723" w:val="left" w:leader="none"/>
        </w:tabs>
        <w:spacing w:line="240" w:lineRule="auto" w:before="242" w:after="0"/>
        <w:ind w:left="723" w:right="147" w:hanging="361"/>
        <w:jc w:val="left"/>
        <w:rPr>
          <w:sz w:val="24"/>
        </w:rPr>
      </w:pPr>
      <w:r>
        <w:rPr>
          <w:b/>
          <w:sz w:val="24"/>
        </w:rPr>
        <w:t>LOOP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LOOPZ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LOOPNZ:</w:t>
      </w:r>
      <w:r>
        <w:rPr>
          <w:b/>
          <w:spacing w:val="40"/>
          <w:sz w:val="24"/>
        </w:rPr>
        <w:t> </w:t>
      </w:r>
      <w:r>
        <w:rPr>
          <w:sz w:val="24"/>
        </w:rPr>
        <w:t>Уменьшают</w:t>
      </w:r>
      <w:r>
        <w:rPr>
          <w:spacing w:val="40"/>
          <w:sz w:val="24"/>
        </w:rPr>
        <w:t> </w:t>
      </w:r>
      <w:r>
        <w:rPr>
          <w:sz w:val="24"/>
        </w:rPr>
        <w:t>значение</w:t>
      </w:r>
      <w:r>
        <w:rPr>
          <w:spacing w:val="40"/>
          <w:sz w:val="24"/>
        </w:rPr>
        <w:t> </w:t>
      </w:r>
      <w:r>
        <w:rPr>
          <w:sz w:val="24"/>
        </w:rPr>
        <w:t>ECX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40"/>
          <w:sz w:val="24"/>
        </w:rPr>
        <w:t> </w:t>
      </w:r>
      <w:r>
        <w:rPr>
          <w:sz w:val="24"/>
        </w:rPr>
        <w:t>выполняют</w:t>
      </w:r>
      <w:r>
        <w:rPr>
          <w:spacing w:val="40"/>
          <w:sz w:val="24"/>
        </w:rPr>
        <w:t> </w:t>
      </w:r>
      <w:r>
        <w:rPr>
          <w:sz w:val="24"/>
        </w:rPr>
        <w:t>переход</w:t>
      </w:r>
      <w:r>
        <w:rPr>
          <w:spacing w:val="39"/>
          <w:sz w:val="24"/>
        </w:rPr>
        <w:t> </w:t>
      </w:r>
      <w:r>
        <w:rPr>
          <w:sz w:val="24"/>
        </w:rPr>
        <w:t>на основе значения ECX и флагов.</w:t>
      </w: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292" w:lineRule="exact" w:before="0" w:after="0"/>
        <w:ind w:left="722" w:right="0" w:hanging="360"/>
        <w:jc w:val="left"/>
        <w:rPr>
          <w:sz w:val="24"/>
        </w:rPr>
      </w:pPr>
      <w:r>
        <w:rPr>
          <w:b/>
          <w:sz w:val="24"/>
        </w:rPr>
        <w:t>JCXZ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JECXZ:</w:t>
      </w:r>
      <w:r>
        <w:rPr>
          <w:b/>
          <w:spacing w:val="-1"/>
          <w:sz w:val="24"/>
        </w:rPr>
        <w:t> </w:t>
      </w:r>
      <w:r>
        <w:rPr>
          <w:sz w:val="24"/>
        </w:rPr>
        <w:t>Выполняют</w:t>
      </w:r>
      <w:r>
        <w:rPr>
          <w:spacing w:val="-7"/>
          <w:sz w:val="24"/>
        </w:rPr>
        <w:t> </w:t>
      </w:r>
      <w:r>
        <w:rPr>
          <w:sz w:val="24"/>
        </w:rPr>
        <w:t>переход,</w:t>
      </w:r>
      <w:r>
        <w:rPr>
          <w:spacing w:val="-2"/>
          <w:sz w:val="24"/>
        </w:rPr>
        <w:t> </w:t>
      </w:r>
      <w:r>
        <w:rPr>
          <w:sz w:val="24"/>
        </w:rPr>
        <w:t>если</w:t>
      </w:r>
      <w:r>
        <w:rPr>
          <w:spacing w:val="-1"/>
          <w:sz w:val="24"/>
        </w:rPr>
        <w:t> </w:t>
      </w:r>
      <w:r>
        <w:rPr>
          <w:sz w:val="24"/>
        </w:rPr>
        <w:t>ECX</w:t>
      </w:r>
      <w:r>
        <w:rPr>
          <w:spacing w:val="4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0</w:t>
      </w:r>
      <w:r>
        <w:rPr>
          <w:spacing w:val="-2"/>
          <w:sz w:val="24"/>
        </w:rPr>
        <w:t> </w:t>
      </w:r>
      <w:r>
        <w:rPr>
          <w:sz w:val="24"/>
        </w:rPr>
        <w:t>(без</w:t>
      </w:r>
      <w:r>
        <w:rPr>
          <w:spacing w:val="-2"/>
          <w:sz w:val="24"/>
        </w:rPr>
        <w:t> </w:t>
      </w:r>
      <w:r>
        <w:rPr>
          <w:sz w:val="24"/>
        </w:rPr>
        <w:t>уменьшения</w:t>
      </w:r>
      <w:r>
        <w:rPr>
          <w:spacing w:val="-2"/>
          <w:sz w:val="24"/>
        </w:rPr>
        <w:t> значения).</w:t>
      </w: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291" w:lineRule="exact" w:before="0" w:after="0"/>
        <w:ind w:left="722" w:right="0" w:hanging="360"/>
        <w:jc w:val="left"/>
        <w:rPr>
          <w:sz w:val="24"/>
        </w:rPr>
      </w:pPr>
      <w:r>
        <w:rPr>
          <w:b/>
          <w:sz w:val="24"/>
        </w:rPr>
        <w:t>REP</w:t>
      </w:r>
      <w:r>
        <w:rPr>
          <w:b/>
          <w:spacing w:val="16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16"/>
          <w:sz w:val="24"/>
        </w:rPr>
        <w:t> </w:t>
      </w:r>
      <w:r>
        <w:rPr>
          <w:b/>
          <w:sz w:val="24"/>
        </w:rPr>
        <w:t>REPE</w:t>
      </w:r>
      <w:r>
        <w:rPr>
          <w:b/>
          <w:spacing w:val="17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16"/>
          <w:sz w:val="24"/>
        </w:rPr>
        <w:t> </w:t>
      </w:r>
      <w:r>
        <w:rPr>
          <w:b/>
          <w:sz w:val="24"/>
        </w:rPr>
        <w:t>REPNE:</w:t>
      </w:r>
      <w:r>
        <w:rPr>
          <w:b/>
          <w:spacing w:val="21"/>
          <w:sz w:val="24"/>
        </w:rPr>
        <w:t> </w:t>
      </w:r>
      <w:r>
        <w:rPr>
          <w:sz w:val="24"/>
        </w:rPr>
        <w:t>Префиксы</w:t>
      </w:r>
      <w:r>
        <w:rPr>
          <w:spacing w:val="16"/>
          <w:sz w:val="24"/>
        </w:rPr>
        <w:t> </w:t>
      </w:r>
      <w:r>
        <w:rPr>
          <w:sz w:val="24"/>
        </w:rPr>
        <w:t>для</w:t>
      </w:r>
      <w:r>
        <w:rPr>
          <w:spacing w:val="18"/>
          <w:sz w:val="24"/>
        </w:rPr>
        <w:t> </w:t>
      </w:r>
      <w:r>
        <w:rPr>
          <w:sz w:val="24"/>
        </w:rPr>
        <w:t>строковых</w:t>
      </w:r>
      <w:r>
        <w:rPr>
          <w:spacing w:val="17"/>
          <w:sz w:val="24"/>
        </w:rPr>
        <w:t> </w:t>
      </w:r>
      <w:r>
        <w:rPr>
          <w:sz w:val="24"/>
        </w:rPr>
        <w:t>инструкций</w:t>
      </w:r>
      <w:r>
        <w:rPr>
          <w:spacing w:val="14"/>
          <w:sz w:val="24"/>
        </w:rPr>
        <w:t> </w:t>
      </w:r>
      <w:r>
        <w:rPr>
          <w:sz w:val="24"/>
        </w:rPr>
        <w:t>(MOVS,</w:t>
      </w:r>
      <w:r>
        <w:rPr>
          <w:spacing w:val="17"/>
          <w:sz w:val="24"/>
        </w:rPr>
        <w:t> </w:t>
      </w:r>
      <w:r>
        <w:rPr>
          <w:sz w:val="24"/>
        </w:rPr>
        <w:t>CMPS,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SCAS,</w:t>
      </w:r>
    </w:p>
    <w:p>
      <w:pPr>
        <w:pStyle w:val="BodyText"/>
        <w:spacing w:line="275" w:lineRule="exact"/>
        <w:ind w:left="723"/>
      </w:pPr>
      <w:r>
        <w:rPr>
          <w:spacing w:val="-2"/>
        </w:rPr>
        <w:t>STOS).</w:t>
      </w:r>
    </w:p>
    <w:p>
      <w:pPr>
        <w:pStyle w:val="BodyText"/>
        <w:spacing w:before="23" w:after="1"/>
        <w:rPr>
          <w:sz w:val="20"/>
        </w:rPr>
      </w:pPr>
    </w:p>
    <w:tbl>
      <w:tblPr>
        <w:tblW w:w="0" w:type="auto"/>
        <w:jc w:val="left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1"/>
        <w:gridCol w:w="2166"/>
        <w:gridCol w:w="2575"/>
        <w:gridCol w:w="2238"/>
      </w:tblGrid>
      <w:tr>
        <w:trPr>
          <w:trHeight w:val="629" w:hRule="atLeast"/>
        </w:trPr>
        <w:tc>
          <w:tcPr>
            <w:tcW w:w="2041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310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Инструкция</w:t>
            </w:r>
          </w:p>
        </w:tc>
        <w:tc>
          <w:tcPr>
            <w:tcW w:w="2166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309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Используемый</w:t>
            </w:r>
          </w:p>
          <w:p>
            <w:pPr>
              <w:pStyle w:val="TableParagraph"/>
              <w:spacing w:line="300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регистр</w:t>
            </w:r>
          </w:p>
        </w:tc>
        <w:tc>
          <w:tcPr>
            <w:tcW w:w="2575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310" w:lineRule="exact"/>
              <w:ind w:left="16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Операция</w:t>
            </w:r>
          </w:p>
        </w:tc>
        <w:tc>
          <w:tcPr>
            <w:tcW w:w="2238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30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Типичное</w:t>
            </w:r>
          </w:p>
          <w:p>
            <w:pPr>
              <w:pStyle w:val="TableParagraph"/>
              <w:spacing w:line="30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использование</w:t>
            </w:r>
          </w:p>
        </w:tc>
      </w:tr>
      <w:tr>
        <w:trPr>
          <w:trHeight w:val="561" w:hRule="atLeast"/>
        </w:trPr>
        <w:tc>
          <w:tcPr>
            <w:tcW w:w="2041" w:type="dxa"/>
            <w:tcBorders>
              <w:top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line="240" w:lineRule="auto" w:before="1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LOOP</w:t>
            </w:r>
          </w:p>
        </w:tc>
        <w:tc>
          <w:tcPr>
            <w:tcW w:w="2166" w:type="dxa"/>
            <w:tcBorders>
              <w:top w:val="single" w:sz="4" w:space="0" w:color="7E7E7E"/>
              <w:left w:val="single" w:sz="4" w:space="0" w:color="7E7E7E"/>
            </w:tcBorders>
          </w:tcPr>
          <w:p>
            <w:pPr>
              <w:pStyle w:val="TableParagraph"/>
              <w:spacing w:line="240" w:lineRule="auto" w:before="1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ECX</w:t>
            </w:r>
          </w:p>
        </w:tc>
        <w:tc>
          <w:tcPr>
            <w:tcW w:w="2575" w:type="dxa"/>
            <w:tcBorders>
              <w:top w:val="single" w:sz="4" w:space="0" w:color="7E7E7E"/>
            </w:tcBorders>
          </w:tcPr>
          <w:p>
            <w:pPr>
              <w:pStyle w:val="TableParagraph"/>
              <w:spacing w:line="240" w:lineRule="auto" w:before="1"/>
              <w:ind w:left="160"/>
              <w:rPr>
                <w:sz w:val="24"/>
              </w:rPr>
            </w:pPr>
            <w:r>
              <w:rPr>
                <w:sz w:val="24"/>
              </w:rPr>
              <w:t>DEC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ECX;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JNZ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метка</w:t>
            </w:r>
          </w:p>
        </w:tc>
        <w:tc>
          <w:tcPr>
            <w:tcW w:w="2238" w:type="dxa"/>
            <w:tcBorders>
              <w:top w:val="single" w:sz="4" w:space="0" w:color="7E7E7E"/>
            </w:tcBorders>
          </w:tcPr>
          <w:p>
            <w:pPr>
              <w:pStyle w:val="TableParagraph"/>
              <w:spacing w:line="280" w:lineRule="exact"/>
              <w:rPr>
                <w:sz w:val="24"/>
              </w:rPr>
            </w:pPr>
            <w:r>
              <w:rPr>
                <w:sz w:val="24"/>
              </w:rPr>
              <w:t>Простые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циклы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 </w:t>
            </w:r>
            <w:r>
              <w:rPr>
                <w:spacing w:val="-2"/>
                <w:sz w:val="24"/>
              </w:rPr>
              <w:t>счётчиком</w:t>
            </w:r>
          </w:p>
        </w:tc>
      </w:tr>
      <w:tr>
        <w:trPr>
          <w:trHeight w:val="1102" w:hRule="atLeast"/>
        </w:trPr>
        <w:tc>
          <w:tcPr>
            <w:tcW w:w="2041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LOOPE/LOOPZ</w:t>
            </w:r>
          </w:p>
        </w:tc>
        <w:tc>
          <w:tcPr>
            <w:tcW w:w="2166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ECX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ZF</w:t>
            </w:r>
          </w:p>
        </w:tc>
        <w:tc>
          <w:tcPr>
            <w:tcW w:w="2575" w:type="dxa"/>
          </w:tcPr>
          <w:p>
            <w:pPr>
              <w:pStyle w:val="TableParagraph"/>
              <w:spacing w:line="240" w:lineRule="auto"/>
              <w:ind w:left="160"/>
              <w:rPr>
                <w:sz w:val="24"/>
              </w:rPr>
            </w:pPr>
            <w:r>
              <w:rPr>
                <w:sz w:val="24"/>
              </w:rPr>
              <w:t>DEC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ECX;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JNZ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метка если ZF=1</w:t>
            </w:r>
          </w:p>
        </w:tc>
        <w:tc>
          <w:tcPr>
            <w:tcW w:w="2238" w:type="dxa"/>
          </w:tcPr>
          <w:p>
            <w:pPr>
              <w:pStyle w:val="TableParagraph"/>
              <w:tabs>
                <w:tab w:pos="2016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Циклы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</w:p>
          <w:p>
            <w:pPr>
              <w:pStyle w:val="TableParagraph"/>
              <w:tabs>
                <w:tab w:pos="1569" w:val="left" w:leader="none"/>
              </w:tabs>
              <w:spacing w:line="276" w:lineRule="exact"/>
              <w:ind w:right="114"/>
              <w:rPr>
                <w:sz w:val="24"/>
              </w:rPr>
            </w:pPr>
            <w:r>
              <w:rPr>
                <w:spacing w:val="-2"/>
                <w:sz w:val="24"/>
              </w:rPr>
              <w:t>дополнительным условием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(пока </w:t>
            </w:r>
            <w:r>
              <w:rPr>
                <w:spacing w:val="-2"/>
                <w:sz w:val="24"/>
              </w:rPr>
              <w:t>равно)</w:t>
            </w:r>
          </w:p>
        </w:tc>
      </w:tr>
      <w:tr>
        <w:trPr>
          <w:trHeight w:val="1102" w:hRule="atLeast"/>
        </w:trPr>
        <w:tc>
          <w:tcPr>
            <w:tcW w:w="2041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40" w:lineRule="auto"/>
              <w:ind w:left="105" w:right="8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LOOPNE/ LOOPNZ</w:t>
            </w:r>
          </w:p>
        </w:tc>
        <w:tc>
          <w:tcPr>
            <w:tcW w:w="2166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ECX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ZF</w:t>
            </w:r>
          </w:p>
        </w:tc>
        <w:tc>
          <w:tcPr>
            <w:tcW w:w="2575" w:type="dxa"/>
          </w:tcPr>
          <w:p>
            <w:pPr>
              <w:pStyle w:val="TableParagraph"/>
              <w:spacing w:line="240" w:lineRule="auto"/>
              <w:ind w:left="160"/>
              <w:rPr>
                <w:sz w:val="24"/>
              </w:rPr>
            </w:pPr>
            <w:r>
              <w:rPr>
                <w:sz w:val="24"/>
              </w:rPr>
              <w:t>DEC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ECX;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JNZ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метка если ZF=0</w:t>
            </w:r>
          </w:p>
        </w:tc>
        <w:tc>
          <w:tcPr>
            <w:tcW w:w="2238" w:type="dxa"/>
          </w:tcPr>
          <w:p>
            <w:pPr>
              <w:pStyle w:val="TableParagraph"/>
              <w:tabs>
                <w:tab w:pos="2016" w:val="left" w:leader="none"/>
              </w:tabs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Циклы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дополнительным</w:t>
            </w:r>
          </w:p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условием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(пока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не </w:t>
            </w:r>
            <w:r>
              <w:rPr>
                <w:spacing w:val="-2"/>
                <w:sz w:val="24"/>
              </w:rPr>
              <w:t>равно)</w:t>
            </w:r>
          </w:p>
        </w:tc>
      </w:tr>
      <w:tr>
        <w:trPr>
          <w:trHeight w:val="555" w:hRule="atLeast"/>
        </w:trPr>
        <w:tc>
          <w:tcPr>
            <w:tcW w:w="2041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JECXZ</w:t>
            </w:r>
          </w:p>
        </w:tc>
        <w:tc>
          <w:tcPr>
            <w:tcW w:w="2166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ECX</w:t>
            </w:r>
          </w:p>
        </w:tc>
        <w:tc>
          <w:tcPr>
            <w:tcW w:w="2575" w:type="dxa"/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z w:val="24"/>
              </w:rPr>
              <w:t>Переход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если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ECX=0</w:t>
            </w:r>
          </w:p>
        </w:tc>
        <w:tc>
          <w:tcPr>
            <w:tcW w:w="2238" w:type="dxa"/>
          </w:tcPr>
          <w:p>
            <w:pPr>
              <w:pStyle w:val="TableParagraph"/>
              <w:tabs>
                <w:tab w:pos="1190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Быстрая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проверка</w:t>
            </w:r>
          </w:p>
          <w:p>
            <w:pPr>
              <w:pStyle w:val="TableParagraph"/>
              <w:spacing w:line="261" w:lineRule="exact" w:before="4"/>
              <w:rPr>
                <w:sz w:val="24"/>
              </w:rPr>
            </w:pPr>
            <w:r>
              <w:rPr>
                <w:sz w:val="24"/>
              </w:rPr>
              <w:t>счётчика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ноль</w:t>
            </w:r>
          </w:p>
        </w:tc>
      </w:tr>
      <w:tr>
        <w:trPr>
          <w:trHeight w:val="550" w:hRule="atLeast"/>
        </w:trPr>
        <w:tc>
          <w:tcPr>
            <w:tcW w:w="2041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REP</w:t>
            </w:r>
          </w:p>
        </w:tc>
        <w:tc>
          <w:tcPr>
            <w:tcW w:w="2166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ECX</w:t>
            </w:r>
          </w:p>
        </w:tc>
        <w:tc>
          <w:tcPr>
            <w:tcW w:w="2575" w:type="dxa"/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pacing w:val="-2"/>
                <w:sz w:val="24"/>
              </w:rPr>
              <w:t>Повторяет</w:t>
            </w:r>
          </w:p>
          <w:p>
            <w:pPr>
              <w:pStyle w:val="TableParagraph"/>
              <w:spacing w:line="260" w:lineRule="exact"/>
              <w:ind w:left="160"/>
              <w:rPr>
                <w:sz w:val="24"/>
              </w:rPr>
            </w:pPr>
            <w:r>
              <w:rPr>
                <w:sz w:val="24"/>
              </w:rPr>
              <w:t>инструкцию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ECX </w:t>
            </w:r>
            <w:r>
              <w:rPr>
                <w:spacing w:val="-5"/>
                <w:sz w:val="24"/>
              </w:rPr>
              <w:t>раз</w:t>
            </w:r>
          </w:p>
        </w:tc>
        <w:tc>
          <w:tcPr>
            <w:tcW w:w="2238" w:type="dxa"/>
          </w:tcPr>
          <w:p>
            <w:pPr>
              <w:pStyle w:val="TableParagraph"/>
              <w:tabs>
                <w:tab w:pos="1900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Операции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со</w:t>
            </w:r>
          </w:p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строками/блоками</w:t>
            </w:r>
          </w:p>
        </w:tc>
      </w:tr>
      <w:tr>
        <w:trPr>
          <w:trHeight w:val="1100" w:hRule="atLeast"/>
        </w:trPr>
        <w:tc>
          <w:tcPr>
            <w:tcW w:w="2041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71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DEC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+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JNZ</w:t>
            </w:r>
          </w:p>
        </w:tc>
        <w:tc>
          <w:tcPr>
            <w:tcW w:w="2166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1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Любой</w:t>
            </w:r>
          </w:p>
        </w:tc>
        <w:tc>
          <w:tcPr>
            <w:tcW w:w="2575" w:type="dxa"/>
          </w:tcPr>
          <w:p>
            <w:pPr>
              <w:pStyle w:val="TableParagraph"/>
              <w:tabs>
                <w:tab w:pos="879" w:val="left" w:leader="none"/>
                <w:tab w:pos="2012" w:val="left" w:leader="none"/>
              </w:tabs>
              <w:spacing w:line="240" w:lineRule="auto"/>
              <w:ind w:left="160" w:righ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DEC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регистр;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JNZ </w:t>
            </w:r>
            <w:r>
              <w:rPr>
                <w:b/>
                <w:spacing w:val="-2"/>
                <w:sz w:val="24"/>
              </w:rPr>
              <w:t>метка</w:t>
            </w:r>
          </w:p>
        </w:tc>
        <w:tc>
          <w:tcPr>
            <w:tcW w:w="2238" w:type="dxa"/>
          </w:tcPr>
          <w:p>
            <w:pPr>
              <w:pStyle w:val="TableParagraph"/>
              <w:tabs>
                <w:tab w:pos="2016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Циклы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</w:p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произвольным</w:t>
            </w:r>
          </w:p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регистром- счётчиком</w:t>
            </w:r>
          </w:p>
        </w:tc>
      </w:tr>
    </w:tbl>
    <w:p>
      <w:pPr>
        <w:pStyle w:val="TableParagraph"/>
        <w:spacing w:after="0" w:line="276" w:lineRule="exact"/>
        <w:rPr>
          <w:sz w:val="24"/>
        </w:rPr>
        <w:sectPr>
          <w:pgSz w:w="11910" w:h="16840"/>
          <w:pgMar w:top="1140" w:bottom="949" w:left="1133" w:right="992"/>
        </w:sectPr>
      </w:pPr>
    </w:p>
    <w:tbl>
      <w:tblPr>
        <w:tblW w:w="0" w:type="auto"/>
        <w:jc w:val="left"/>
        <w:tblInd w:w="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6"/>
        <w:gridCol w:w="1722"/>
        <w:gridCol w:w="3015"/>
        <w:gridCol w:w="2179"/>
      </w:tblGrid>
      <w:tr>
        <w:trPr>
          <w:trHeight w:val="556" w:hRule="atLeast"/>
        </w:trPr>
        <w:tc>
          <w:tcPr>
            <w:tcW w:w="1986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40" w:lineRule="auto" w:before="1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CMP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+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Jcc</w:t>
            </w:r>
          </w:p>
        </w:tc>
        <w:tc>
          <w:tcPr>
            <w:tcW w:w="1722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40" w:lineRule="auto" w:before="1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Любой</w:t>
            </w:r>
          </w:p>
        </w:tc>
        <w:tc>
          <w:tcPr>
            <w:tcW w:w="3015" w:type="dxa"/>
          </w:tcPr>
          <w:p>
            <w:pPr>
              <w:pStyle w:val="TableParagraph"/>
              <w:spacing w:line="276" w:lineRule="exact"/>
              <w:ind w:left="604" w:right="107"/>
              <w:rPr>
                <w:sz w:val="24"/>
              </w:rPr>
            </w:pPr>
            <w:r>
              <w:rPr>
                <w:sz w:val="24"/>
              </w:rPr>
              <w:t>CMP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регистр/память; Jcc метка</w:t>
            </w:r>
          </w:p>
        </w:tc>
        <w:tc>
          <w:tcPr>
            <w:tcW w:w="2179" w:type="dxa"/>
          </w:tcPr>
          <w:p>
            <w:pPr>
              <w:pStyle w:val="TableParagraph"/>
              <w:tabs>
                <w:tab w:pos="1474" w:val="left" w:leader="none"/>
              </w:tabs>
              <w:spacing w:line="275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Условные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циклы</w:t>
            </w:r>
          </w:p>
          <w:p>
            <w:pPr>
              <w:pStyle w:val="TableParagraph"/>
              <w:spacing w:line="260" w:lineRule="exact"/>
              <w:ind w:left="110"/>
              <w:rPr>
                <w:sz w:val="24"/>
              </w:rPr>
            </w:pPr>
            <w:r>
              <w:rPr>
                <w:sz w:val="24"/>
              </w:rPr>
              <w:t>(while,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for)</w:t>
            </w:r>
          </w:p>
        </w:tc>
      </w:tr>
      <w:tr>
        <w:trPr>
          <w:trHeight w:val="830" w:hRule="atLeast"/>
        </w:trPr>
        <w:tc>
          <w:tcPr>
            <w:tcW w:w="1986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ADD/SUB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+ </w:t>
            </w:r>
            <w:r>
              <w:rPr>
                <w:b/>
                <w:spacing w:val="-5"/>
                <w:sz w:val="24"/>
              </w:rPr>
              <w:t>JMP</w:t>
            </w:r>
          </w:p>
        </w:tc>
        <w:tc>
          <w:tcPr>
            <w:tcW w:w="1722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Любой</w:t>
            </w:r>
          </w:p>
        </w:tc>
        <w:tc>
          <w:tcPr>
            <w:tcW w:w="3015" w:type="dxa"/>
          </w:tcPr>
          <w:p>
            <w:pPr>
              <w:pStyle w:val="TableParagraph"/>
              <w:tabs>
                <w:tab w:pos="2462" w:val="left" w:leader="none"/>
              </w:tabs>
              <w:spacing w:line="240" w:lineRule="auto"/>
              <w:ind w:left="604" w:right="107"/>
              <w:rPr>
                <w:sz w:val="24"/>
              </w:rPr>
            </w:pPr>
            <w:r>
              <w:rPr>
                <w:spacing w:val="-2"/>
                <w:sz w:val="24"/>
              </w:rPr>
              <w:t>Арифметика;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JMP </w:t>
            </w:r>
            <w:r>
              <w:rPr>
                <w:spacing w:val="-2"/>
                <w:sz w:val="24"/>
              </w:rPr>
              <w:t>метка</w:t>
            </w:r>
          </w:p>
        </w:tc>
        <w:tc>
          <w:tcPr>
            <w:tcW w:w="2179" w:type="dxa"/>
          </w:tcPr>
          <w:p>
            <w:pPr>
              <w:pStyle w:val="TableParagraph"/>
              <w:spacing w:line="240" w:lineRule="auto"/>
              <w:ind w:left="110"/>
              <w:rPr>
                <w:sz w:val="24"/>
              </w:rPr>
            </w:pPr>
            <w:r>
              <w:rPr>
                <w:sz w:val="24"/>
              </w:rPr>
              <w:t>Циклы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сложной </w:t>
            </w:r>
            <w:r>
              <w:rPr>
                <w:spacing w:val="-2"/>
                <w:sz w:val="24"/>
              </w:rPr>
              <w:t>логикой</w:t>
            </w:r>
          </w:p>
          <w:p>
            <w:pPr>
              <w:pStyle w:val="TableParagraph"/>
              <w:spacing w:line="261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инкремента</w:t>
            </w:r>
          </w:p>
        </w:tc>
      </w:tr>
      <w:tr>
        <w:trPr>
          <w:trHeight w:val="550" w:hRule="atLeast"/>
        </w:trPr>
        <w:tc>
          <w:tcPr>
            <w:tcW w:w="1986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71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REPE/REPZ</w:t>
            </w:r>
          </w:p>
        </w:tc>
        <w:tc>
          <w:tcPr>
            <w:tcW w:w="1722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1" w:lineRule="exact"/>
              <w:ind w:left="100"/>
              <w:rPr>
                <w:sz w:val="24"/>
              </w:rPr>
            </w:pPr>
            <w:r>
              <w:rPr>
                <w:sz w:val="24"/>
              </w:rPr>
              <w:t>ECX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ZF</w:t>
            </w:r>
          </w:p>
        </w:tc>
        <w:tc>
          <w:tcPr>
            <w:tcW w:w="3015" w:type="dxa"/>
          </w:tcPr>
          <w:p>
            <w:pPr>
              <w:pStyle w:val="TableParagraph"/>
              <w:ind w:left="604"/>
              <w:rPr>
                <w:sz w:val="24"/>
              </w:rPr>
            </w:pPr>
            <w:r>
              <w:rPr>
                <w:sz w:val="24"/>
              </w:rPr>
              <w:t>Повтор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пока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ECX≠0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spacing w:line="260" w:lineRule="exact"/>
              <w:ind w:left="604"/>
              <w:rPr>
                <w:sz w:val="24"/>
              </w:rPr>
            </w:pPr>
            <w:r>
              <w:rPr>
                <w:spacing w:val="-4"/>
                <w:sz w:val="24"/>
              </w:rPr>
              <w:t>ZF=1</w:t>
            </w:r>
          </w:p>
        </w:tc>
        <w:tc>
          <w:tcPr>
            <w:tcW w:w="2179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Поиск/сравнение</w:t>
            </w:r>
          </w:p>
          <w:p>
            <w:pPr>
              <w:pStyle w:val="TableParagraph"/>
              <w:spacing w:line="260" w:lineRule="exact"/>
              <w:ind w:left="110"/>
              <w:rPr>
                <w:sz w:val="24"/>
              </w:rPr>
            </w:pPr>
            <w:r>
              <w:rPr>
                <w:sz w:val="24"/>
              </w:rPr>
              <w:t>строк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(пока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равно)</w:t>
            </w:r>
          </w:p>
        </w:tc>
      </w:tr>
      <w:tr>
        <w:trPr>
          <w:trHeight w:val="825" w:hRule="atLeast"/>
        </w:trPr>
        <w:tc>
          <w:tcPr>
            <w:tcW w:w="1986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REPNE/REPNZ</w:t>
            </w:r>
          </w:p>
        </w:tc>
        <w:tc>
          <w:tcPr>
            <w:tcW w:w="1722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ECX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ZF</w:t>
            </w:r>
          </w:p>
        </w:tc>
        <w:tc>
          <w:tcPr>
            <w:tcW w:w="3015" w:type="dxa"/>
          </w:tcPr>
          <w:p>
            <w:pPr>
              <w:pStyle w:val="TableParagraph"/>
              <w:ind w:left="604"/>
              <w:rPr>
                <w:sz w:val="24"/>
              </w:rPr>
            </w:pPr>
            <w:r>
              <w:rPr>
                <w:sz w:val="24"/>
              </w:rPr>
              <w:t>Повтор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пока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ECX≠0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spacing w:line="275" w:lineRule="exact"/>
              <w:ind w:left="604"/>
              <w:rPr>
                <w:sz w:val="24"/>
              </w:rPr>
            </w:pPr>
            <w:r>
              <w:rPr>
                <w:spacing w:val="-4"/>
                <w:sz w:val="24"/>
              </w:rPr>
              <w:t>ZF=0</w:t>
            </w:r>
          </w:p>
        </w:tc>
        <w:tc>
          <w:tcPr>
            <w:tcW w:w="2179" w:type="dxa"/>
          </w:tcPr>
          <w:p>
            <w:pPr>
              <w:pStyle w:val="TableParagraph"/>
              <w:tabs>
                <w:tab w:pos="1004" w:val="left" w:leader="none"/>
                <w:tab w:pos="1889" w:val="left" w:leader="none"/>
              </w:tabs>
              <w:spacing w:line="240" w:lineRule="auto"/>
              <w:ind w:left="110" w:right="51"/>
              <w:rPr>
                <w:sz w:val="24"/>
              </w:rPr>
            </w:pPr>
            <w:r>
              <w:rPr>
                <w:spacing w:val="-2"/>
                <w:sz w:val="24"/>
              </w:rPr>
              <w:t>Поиск/сравнение строк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(пока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не</w:t>
            </w:r>
          </w:p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равно)</w:t>
            </w:r>
          </w:p>
        </w:tc>
      </w:tr>
    </w:tbl>
    <w:p>
      <w:pPr>
        <w:pStyle w:val="BodyText"/>
        <w:spacing w:before="155"/>
      </w:pPr>
    </w:p>
    <w:p>
      <w:pPr>
        <w:pStyle w:val="Heading2"/>
        <w:numPr>
          <w:ilvl w:val="1"/>
          <w:numId w:val="3"/>
        </w:numPr>
        <w:tabs>
          <w:tab w:pos="1073" w:val="left" w:leader="none"/>
        </w:tabs>
        <w:spacing w:line="240" w:lineRule="auto" w:before="0" w:after="0"/>
        <w:ind w:left="1073" w:right="0" w:hanging="360"/>
        <w:jc w:val="left"/>
      </w:pPr>
      <w:r>
        <w:rPr/>
        <w:t>Обработка</w:t>
      </w:r>
      <w:r>
        <w:rPr>
          <w:spacing w:val="-5"/>
        </w:rPr>
        <w:t> </w:t>
      </w:r>
      <w:r>
        <w:rPr/>
        <w:t>аргументов</w:t>
      </w:r>
      <w:r>
        <w:rPr>
          <w:spacing w:val="-5"/>
        </w:rPr>
        <w:t> </w:t>
      </w:r>
      <w:r>
        <w:rPr/>
        <w:t>командной</w:t>
      </w:r>
      <w:r>
        <w:rPr>
          <w:spacing w:val="-3"/>
        </w:rPr>
        <w:t> </w:t>
      </w:r>
      <w:r>
        <w:rPr>
          <w:spacing w:val="-2"/>
        </w:rPr>
        <w:t>строки</w:t>
      </w:r>
    </w:p>
    <w:p>
      <w:pPr>
        <w:pStyle w:val="BodyText"/>
        <w:rPr>
          <w:b/>
        </w:rPr>
      </w:pPr>
    </w:p>
    <w:p>
      <w:pPr>
        <w:pStyle w:val="BodyText"/>
        <w:spacing w:before="87"/>
        <w:rPr>
          <w:b/>
        </w:rPr>
      </w:pPr>
    </w:p>
    <w:p>
      <w:pPr>
        <w:pStyle w:val="BodyText"/>
        <w:spacing w:line="360" w:lineRule="auto"/>
        <w:ind w:left="2" w:right="135" w:firstLine="710"/>
        <w:jc w:val="both"/>
      </w:pPr>
      <w:r>
        <w:rPr/>
        <w:t>В</w:t>
      </w:r>
      <w:r>
        <w:rPr>
          <w:spacing w:val="-13"/>
        </w:rPr>
        <w:t> </w:t>
      </w:r>
      <w:r>
        <w:rPr/>
        <w:t>Linux</w:t>
      </w:r>
      <w:r>
        <w:rPr>
          <w:spacing w:val="-13"/>
        </w:rPr>
        <w:t> </w:t>
      </w:r>
      <w:r>
        <w:rPr/>
        <w:t>x86</w:t>
      </w:r>
      <w:r>
        <w:rPr>
          <w:spacing w:val="-13"/>
        </w:rPr>
        <w:t> </w:t>
      </w:r>
      <w:r>
        <w:rPr/>
        <w:t>аргументы</w:t>
      </w:r>
      <w:r>
        <w:rPr>
          <w:spacing w:val="-14"/>
        </w:rPr>
        <w:t> </w:t>
      </w:r>
      <w:r>
        <w:rPr/>
        <w:t>командной</w:t>
      </w:r>
      <w:r>
        <w:rPr>
          <w:spacing w:val="-11"/>
        </w:rPr>
        <w:t> </w:t>
      </w:r>
      <w:r>
        <w:rPr/>
        <w:t>строки</w:t>
      </w:r>
      <w:r>
        <w:rPr>
          <w:spacing w:val="-11"/>
        </w:rPr>
        <w:t> </w:t>
      </w:r>
      <w:r>
        <w:rPr/>
        <w:t>передаются</w:t>
      </w:r>
      <w:r>
        <w:rPr>
          <w:spacing w:val="-13"/>
        </w:rPr>
        <w:t> </w:t>
      </w:r>
      <w:r>
        <w:rPr/>
        <w:t>программе</w:t>
      </w:r>
      <w:r>
        <w:rPr>
          <w:spacing w:val="-14"/>
        </w:rPr>
        <w:t> </w:t>
      </w:r>
      <w:r>
        <w:rPr/>
        <w:t>через</w:t>
      </w:r>
      <w:r>
        <w:rPr>
          <w:spacing w:val="-12"/>
        </w:rPr>
        <w:t> </w:t>
      </w:r>
      <w:r>
        <w:rPr/>
        <w:t>стек</w:t>
      </w:r>
      <w:r>
        <w:rPr>
          <w:spacing w:val="-14"/>
        </w:rPr>
        <w:t> </w:t>
      </w:r>
      <w:r>
        <w:rPr/>
        <w:t>при</w:t>
      </w:r>
      <w:r>
        <w:rPr>
          <w:spacing w:val="-11"/>
        </w:rPr>
        <w:t> </w:t>
      </w:r>
      <w:r>
        <w:rPr/>
        <w:t>вызове функции `main()`. Согласно соглашению, в начале выполнения стек содержит, в порядке возрастания адресов: `argc` (счётчик аргументов), `argv` (вектор указателей на строки аргументов) и `envp` (переменные окружения). Регистр ESP указывает на `argc`. Например, для программы, запущенной как `./programa arg1 arg2`, начальное содержимое стека будет следующим:</w:t>
      </w:r>
      <w:r>
        <w:rPr>
          <w:spacing w:val="-6"/>
        </w:rPr>
        <w:t> </w:t>
      </w:r>
      <w:r>
        <w:rPr/>
        <w:t>`3`</w:t>
      </w:r>
      <w:r>
        <w:rPr>
          <w:spacing w:val="-5"/>
        </w:rPr>
        <w:t> </w:t>
      </w:r>
      <w:r>
        <w:rPr/>
        <w:t>(argc),</w:t>
      </w:r>
      <w:r>
        <w:rPr>
          <w:spacing w:val="-1"/>
        </w:rPr>
        <w:t> </w:t>
      </w:r>
      <w:r>
        <w:rPr/>
        <w:t>адрес</w:t>
      </w:r>
      <w:r>
        <w:rPr>
          <w:spacing w:val="-6"/>
        </w:rPr>
        <w:t> </w:t>
      </w:r>
      <w:r>
        <w:rPr/>
        <w:t>`"./programa"`,</w:t>
      </w:r>
      <w:r>
        <w:rPr>
          <w:spacing w:val="-5"/>
        </w:rPr>
        <w:t> </w:t>
      </w:r>
      <w:r>
        <w:rPr/>
        <w:t>адрес</w:t>
      </w:r>
      <w:r>
        <w:rPr>
          <w:spacing w:val="-2"/>
        </w:rPr>
        <w:t> </w:t>
      </w:r>
      <w:r>
        <w:rPr/>
        <w:t>`"arg1"`,</w:t>
      </w:r>
      <w:r>
        <w:rPr>
          <w:spacing w:val="-5"/>
        </w:rPr>
        <w:t> </w:t>
      </w:r>
      <w:r>
        <w:rPr/>
        <w:t>адрес</w:t>
      </w:r>
      <w:r>
        <w:rPr>
          <w:spacing w:val="-6"/>
        </w:rPr>
        <w:t> </w:t>
      </w:r>
      <w:r>
        <w:rPr/>
        <w:t>`"arg2"`,</w:t>
      </w:r>
      <w:r>
        <w:rPr>
          <w:spacing w:val="-5"/>
        </w:rPr>
        <w:t> </w:t>
      </w:r>
      <w:r>
        <w:rPr/>
        <w:t>`NULL`, за</w:t>
      </w:r>
      <w:r>
        <w:rPr>
          <w:spacing w:val="-6"/>
        </w:rPr>
        <w:t> </w:t>
      </w:r>
      <w:r>
        <w:rPr/>
        <w:t>которым следуют переменные окружения.</w:t>
      </w:r>
    </w:p>
    <w:p>
      <w:pPr>
        <w:pStyle w:val="BodyText"/>
      </w:pPr>
    </w:p>
    <w:p>
      <w:pPr>
        <w:pStyle w:val="BodyText"/>
        <w:spacing w:before="101"/>
      </w:pPr>
    </w:p>
    <w:p>
      <w:pPr>
        <w:pStyle w:val="BodyText"/>
        <w:spacing w:line="362" w:lineRule="auto"/>
        <w:ind w:left="2" w:right="143" w:firstLine="710"/>
        <w:jc w:val="both"/>
      </w:pPr>
      <w:r>
        <w:rPr/>
        <w:t>В ассемблере NASM для x86-32 доступ к аргументам осуществляется с помощью прямой адресации в стеке. В начале `_start` или `main`</w:t>
      </w:r>
    </w:p>
    <w:p>
      <w:pPr>
        <w:pStyle w:val="BodyText"/>
      </w:pPr>
    </w:p>
    <w:p>
      <w:pPr>
        <w:pStyle w:val="BodyText"/>
        <w:spacing w:before="185"/>
      </w:pPr>
    </w:p>
    <w:p>
      <w:pPr>
        <w:pStyle w:val="BodyText"/>
        <w:spacing w:line="360" w:lineRule="auto" w:before="1"/>
        <w:ind w:left="2" w:right="140" w:firstLine="710"/>
        <w:jc w:val="both"/>
      </w:pPr>
      <w:r>
        <w:rPr/>
        <w:t>Всегда следует проверять `argc` перед доступом к `argv[n]`. Доступ к `argv[argc]` возвращает</w:t>
      </w:r>
      <w:r>
        <w:rPr>
          <w:spacing w:val="49"/>
        </w:rPr>
        <w:t>  </w:t>
      </w:r>
      <w:r>
        <w:rPr/>
        <w:t>`NULL`</w:t>
      </w:r>
      <w:r>
        <w:rPr>
          <w:spacing w:val="50"/>
        </w:rPr>
        <w:t>  </w:t>
      </w:r>
      <w:r>
        <w:rPr/>
        <w:t>(0).</w:t>
      </w:r>
      <w:r>
        <w:rPr>
          <w:spacing w:val="50"/>
        </w:rPr>
        <w:t>  </w:t>
      </w:r>
      <w:r>
        <w:rPr/>
        <w:t>Linux</w:t>
      </w:r>
      <w:r>
        <w:rPr>
          <w:spacing w:val="50"/>
        </w:rPr>
        <w:t>  </w:t>
      </w:r>
      <w:r>
        <w:rPr/>
        <w:t>ограничивает</w:t>
      </w:r>
      <w:r>
        <w:rPr>
          <w:spacing w:val="50"/>
        </w:rPr>
        <w:t>  </w:t>
      </w:r>
      <w:r>
        <w:rPr/>
        <w:t>общую</w:t>
      </w:r>
      <w:r>
        <w:rPr>
          <w:spacing w:val="50"/>
        </w:rPr>
        <w:t>  </w:t>
      </w:r>
      <w:r>
        <w:rPr/>
        <w:t>длину</w:t>
      </w:r>
      <w:r>
        <w:rPr>
          <w:spacing w:val="50"/>
        </w:rPr>
        <w:t>  </w:t>
      </w:r>
      <w:r>
        <w:rPr/>
        <w:t>аргументов</w:t>
      </w:r>
      <w:r>
        <w:rPr>
          <w:spacing w:val="48"/>
        </w:rPr>
        <w:t>  </w:t>
      </w:r>
      <w:r>
        <w:rPr>
          <w:spacing w:val="-2"/>
        </w:rPr>
        <w:t>значением</w:t>
      </w:r>
    </w:p>
    <w:p>
      <w:pPr>
        <w:pStyle w:val="BodyText"/>
        <w:spacing w:line="357" w:lineRule="auto" w:before="2"/>
        <w:ind w:left="2"/>
      </w:pPr>
      <w:r>
        <w:rPr/>
        <w:t>`MAX_ARG_STRLEN`</w:t>
      </w:r>
      <w:r>
        <w:rPr>
          <w:spacing w:val="80"/>
        </w:rPr>
        <w:t> </w:t>
      </w:r>
      <w:r>
        <w:rPr/>
        <w:t>(131072</w:t>
      </w:r>
      <w:r>
        <w:rPr>
          <w:spacing w:val="80"/>
        </w:rPr>
        <w:t> </w:t>
      </w:r>
      <w:r>
        <w:rPr/>
        <w:t>байт)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общее</w:t>
      </w:r>
      <w:r>
        <w:rPr>
          <w:spacing w:val="80"/>
        </w:rPr>
        <w:t> </w:t>
      </w:r>
      <w:r>
        <w:rPr/>
        <w:t>их</w:t>
      </w:r>
      <w:r>
        <w:rPr>
          <w:spacing w:val="80"/>
        </w:rPr>
        <w:t> </w:t>
      </w:r>
      <w:r>
        <w:rPr/>
        <w:t>количество</w:t>
      </w:r>
      <w:r>
        <w:rPr>
          <w:spacing w:val="80"/>
        </w:rPr>
        <w:t> </w:t>
      </w:r>
      <w:r>
        <w:rPr/>
        <w:t>значением</w:t>
      </w:r>
      <w:r>
        <w:rPr>
          <w:spacing w:val="80"/>
        </w:rPr>
        <w:t> </w:t>
      </w:r>
      <w:r>
        <w:rPr/>
        <w:t>`MAX_ARG` (2097152), однако на практике необходимо проверять каждый доступ к памяти.</w:t>
      </w:r>
    </w:p>
    <w:p>
      <w:pPr>
        <w:pStyle w:val="BodyText"/>
        <w:spacing w:before="144"/>
      </w:pPr>
    </w:p>
    <w:p>
      <w:pPr>
        <w:pStyle w:val="Heading1"/>
        <w:spacing w:before="0"/>
        <w:ind w:left="1358" w:right="783"/>
      </w:pPr>
      <w:r>
        <w:rPr/>
        <w:t>Выполнения</w:t>
      </w:r>
      <w:r>
        <w:rPr>
          <w:spacing w:val="-9"/>
        </w:rPr>
        <w:t> </w:t>
      </w:r>
      <w:r>
        <w:rPr/>
        <w:t>лабораторной</w:t>
      </w:r>
      <w:r>
        <w:rPr>
          <w:spacing w:val="-4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249"/>
        <w:rPr>
          <w:b/>
          <w:sz w:val="28"/>
        </w:rPr>
      </w:pPr>
    </w:p>
    <w:p>
      <w:pPr>
        <w:pStyle w:val="Heading2"/>
        <w:numPr>
          <w:ilvl w:val="1"/>
          <w:numId w:val="5"/>
        </w:numPr>
        <w:tabs>
          <w:tab w:pos="1073" w:val="left" w:leader="none"/>
        </w:tabs>
        <w:spacing w:line="240" w:lineRule="auto" w:before="0" w:after="0"/>
        <w:ind w:left="1073" w:right="0" w:hanging="360"/>
        <w:jc w:val="left"/>
      </w:pPr>
      <w:r>
        <w:rPr/>
        <w:t>Реализация</w:t>
      </w:r>
      <w:r>
        <w:rPr>
          <w:spacing w:val="-2"/>
        </w:rPr>
        <w:t> </w:t>
      </w:r>
      <w:r>
        <w:rPr/>
        <w:t>циклов</w:t>
      </w:r>
      <w:r>
        <w:rPr>
          <w:spacing w:val="-1"/>
        </w:rPr>
        <w:t> </w:t>
      </w:r>
      <w:r>
        <w:rPr/>
        <w:t>в</w:t>
      </w:r>
      <w:r>
        <w:rPr>
          <w:spacing w:val="-5"/>
        </w:rPr>
        <w:t> </w:t>
      </w:r>
      <w:r>
        <w:rPr>
          <w:spacing w:val="-4"/>
        </w:rPr>
        <w:t>NASM</w:t>
      </w:r>
    </w:p>
    <w:p>
      <w:pPr>
        <w:pStyle w:val="BodyText"/>
        <w:rPr>
          <w:b/>
        </w:rPr>
      </w:pPr>
    </w:p>
    <w:p>
      <w:pPr>
        <w:pStyle w:val="BodyText"/>
        <w:spacing w:before="92"/>
        <w:rPr>
          <w:b/>
        </w:rPr>
      </w:pPr>
    </w:p>
    <w:p>
      <w:pPr>
        <w:pStyle w:val="BodyText"/>
        <w:spacing w:line="357" w:lineRule="auto"/>
        <w:ind w:left="2" w:right="140" w:firstLine="710"/>
        <w:jc w:val="both"/>
      </w:pPr>
      <w:r>
        <w:rPr/>
        <w:t>Напишите программу lab8-1.asm, чтобы продемонстрировать, как работают циклы и насколько важно сохранять контекст регистра ecx.</w:t>
      </w:r>
    </w:p>
    <w:p>
      <w:pPr>
        <w:pStyle w:val="BodyText"/>
        <w:spacing w:after="0" w:line="357" w:lineRule="auto"/>
        <w:jc w:val="both"/>
        <w:sectPr>
          <w:type w:val="continuous"/>
          <w:pgSz w:w="11910" w:h="16840"/>
          <w:pgMar w:top="1120" w:bottom="280" w:left="1133" w:right="992"/>
        </w:sectPr>
      </w:pPr>
    </w:p>
    <w:p>
      <w:pPr>
        <w:pStyle w:val="BodyText"/>
        <w:spacing w:line="357" w:lineRule="auto" w:before="76"/>
        <w:ind w:left="2" w:right="143" w:firstLine="710"/>
        <w:jc w:val="both"/>
      </w:pPr>
      <w:r>
        <w:rPr/>
        <w:t>При написании программы вы столкнетесь с проблемой: при изменении регистра ecx внутри тела цикла (например, путем его уменьшения с помощью инструкции `sub ecx, 1`) команда</w:t>
      </w:r>
      <w:r>
        <w:rPr>
          <w:spacing w:val="-17"/>
        </w:rPr>
        <w:t> </w:t>
      </w:r>
      <w:r>
        <w:rPr/>
        <w:t>цикла</w:t>
      </w:r>
      <w:r>
        <w:rPr>
          <w:spacing w:val="-17"/>
        </w:rPr>
        <w:t> </w:t>
      </w:r>
      <w:r>
        <w:rPr/>
        <w:t>работает</w:t>
      </w:r>
      <w:r>
        <w:rPr>
          <w:spacing w:val="-15"/>
        </w:rPr>
        <w:t> </w:t>
      </w:r>
      <w:r>
        <w:rPr/>
        <w:t>некорректно,</w:t>
      </w:r>
      <w:r>
        <w:rPr>
          <w:spacing w:val="-16"/>
        </w:rPr>
        <w:t> </w:t>
      </w:r>
      <w:r>
        <w:rPr/>
        <w:t>поскольку</w:t>
      </w:r>
      <w:r>
        <w:rPr>
          <w:spacing w:val="-16"/>
        </w:rPr>
        <w:t> </w:t>
      </w:r>
      <w:r>
        <w:rPr/>
        <w:t>она</w:t>
      </w:r>
      <w:r>
        <w:rPr>
          <w:spacing w:val="-17"/>
        </w:rPr>
        <w:t> </w:t>
      </w:r>
      <w:r>
        <w:rPr/>
        <w:t>также</w:t>
      </w:r>
      <w:r>
        <w:rPr>
          <w:spacing w:val="-17"/>
        </w:rPr>
        <w:t> </w:t>
      </w:r>
      <w:r>
        <w:rPr/>
        <w:t>использует</w:t>
      </w:r>
      <w:r>
        <w:rPr>
          <w:spacing w:val="-15"/>
        </w:rPr>
        <w:t> </w:t>
      </w:r>
      <w:r>
        <w:rPr/>
        <w:t>ecx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качестве</w:t>
      </w:r>
      <w:r>
        <w:rPr>
          <w:spacing w:val="-17"/>
        </w:rPr>
        <w:t> </w:t>
      </w:r>
      <w:r>
        <w:rPr/>
        <w:t>счетчика.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ind w:left="713"/>
      </w:pPr>
      <w:r>
        <w:rPr/>
        <w:t>Для</w:t>
      </w:r>
      <w:r>
        <w:rPr>
          <w:spacing w:val="-4"/>
        </w:rPr>
        <w:t> </w:t>
      </w:r>
      <w:r>
        <w:rPr/>
        <w:t>обеспечения</w:t>
      </w:r>
      <w:r>
        <w:rPr>
          <w:spacing w:val="-3"/>
        </w:rPr>
        <w:t> </w:t>
      </w:r>
      <w:r>
        <w:rPr/>
        <w:t>надежности</w:t>
      </w:r>
      <w:r>
        <w:rPr>
          <w:spacing w:val="-2"/>
        </w:rPr>
        <w:t> </w:t>
      </w:r>
      <w:r>
        <w:rPr/>
        <w:t>цикла</w:t>
      </w:r>
      <w:r>
        <w:rPr>
          <w:spacing w:val="-5"/>
        </w:rPr>
        <w:t> </w:t>
      </w:r>
      <w:r>
        <w:rPr/>
        <w:t>используйте</w:t>
      </w:r>
      <w:r>
        <w:rPr>
          <w:spacing w:val="-5"/>
        </w:rPr>
        <w:t> </w:t>
      </w:r>
      <w:r>
        <w:rPr>
          <w:spacing w:val="-2"/>
        </w:rPr>
        <w:t>стек: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ListParagraph"/>
        <w:numPr>
          <w:ilvl w:val="0"/>
          <w:numId w:val="6"/>
        </w:numPr>
        <w:tabs>
          <w:tab w:pos="722" w:val="left" w:leader="none"/>
        </w:tabs>
        <w:spacing w:line="240" w:lineRule="auto" w:before="0" w:after="0"/>
        <w:ind w:left="722" w:right="0" w:hanging="360"/>
        <w:jc w:val="left"/>
        <w:rPr>
          <w:sz w:val="24"/>
        </w:rPr>
      </w:pPr>
      <w:r>
        <w:rPr>
          <w:sz w:val="24"/>
        </w:rPr>
        <w:t>Перед</w:t>
      </w:r>
      <w:r>
        <w:rPr>
          <w:spacing w:val="-6"/>
          <w:sz w:val="24"/>
        </w:rPr>
        <w:t> </w:t>
      </w:r>
      <w:r>
        <w:rPr>
          <w:sz w:val="24"/>
        </w:rPr>
        <w:t>изменением:</w:t>
      </w:r>
      <w:r>
        <w:rPr>
          <w:spacing w:val="-4"/>
          <w:sz w:val="24"/>
        </w:rPr>
        <w:t> </w:t>
      </w:r>
      <w:r>
        <w:rPr>
          <w:sz w:val="24"/>
        </w:rPr>
        <w:t>`push</w:t>
      </w:r>
      <w:r>
        <w:rPr>
          <w:spacing w:val="-2"/>
          <w:sz w:val="24"/>
        </w:rPr>
        <w:t> </w:t>
      </w:r>
      <w:r>
        <w:rPr>
          <w:sz w:val="24"/>
        </w:rPr>
        <w:t>ecx`</w:t>
      </w:r>
      <w:r>
        <w:rPr>
          <w:spacing w:val="-2"/>
          <w:sz w:val="24"/>
        </w:rPr>
        <w:t> </w:t>
      </w:r>
      <w:r>
        <w:rPr>
          <w:sz w:val="24"/>
        </w:rPr>
        <w:t>(сохранение</w:t>
      </w:r>
      <w:r>
        <w:rPr>
          <w:spacing w:val="-4"/>
          <w:sz w:val="24"/>
        </w:rPr>
        <w:t> </w:t>
      </w:r>
      <w:r>
        <w:rPr>
          <w:sz w:val="24"/>
        </w:rPr>
        <w:t>текущего</w:t>
      </w:r>
      <w:r>
        <w:rPr>
          <w:spacing w:val="-2"/>
          <w:sz w:val="24"/>
        </w:rPr>
        <w:t> счетчика).</w:t>
      </w:r>
    </w:p>
    <w:p>
      <w:pPr>
        <w:pStyle w:val="ListParagraph"/>
        <w:numPr>
          <w:ilvl w:val="0"/>
          <w:numId w:val="6"/>
        </w:numPr>
        <w:tabs>
          <w:tab w:pos="723" w:val="left" w:leader="none"/>
        </w:tabs>
        <w:spacing w:line="357" w:lineRule="auto" w:before="139" w:after="0"/>
        <w:ind w:left="723" w:right="143" w:hanging="361"/>
        <w:jc w:val="left"/>
        <w:rPr>
          <w:sz w:val="24"/>
        </w:rPr>
      </w:pPr>
      <w:r>
        <w:rPr>
          <w:sz w:val="24"/>
        </w:rPr>
        <w:t>После</w:t>
      </w:r>
      <w:r>
        <w:rPr>
          <w:spacing w:val="40"/>
          <w:sz w:val="24"/>
        </w:rPr>
        <w:t> </w:t>
      </w:r>
      <w:r>
        <w:rPr>
          <w:sz w:val="24"/>
        </w:rPr>
        <w:t>выполнения</w:t>
      </w:r>
      <w:r>
        <w:rPr>
          <w:spacing w:val="40"/>
          <w:sz w:val="24"/>
        </w:rPr>
        <w:t> </w:t>
      </w:r>
      <w:r>
        <w:rPr>
          <w:sz w:val="24"/>
        </w:rPr>
        <w:t>операций:</w:t>
      </w:r>
      <w:r>
        <w:rPr>
          <w:spacing w:val="40"/>
          <w:sz w:val="24"/>
        </w:rPr>
        <w:t> </w:t>
      </w:r>
      <w:r>
        <w:rPr>
          <w:sz w:val="24"/>
        </w:rPr>
        <w:t>`pop</w:t>
      </w:r>
      <w:r>
        <w:rPr>
          <w:spacing w:val="40"/>
          <w:sz w:val="24"/>
        </w:rPr>
        <w:t> </w:t>
      </w:r>
      <w:r>
        <w:rPr>
          <w:sz w:val="24"/>
        </w:rPr>
        <w:t>ecx`</w:t>
      </w:r>
      <w:r>
        <w:rPr>
          <w:spacing w:val="40"/>
          <w:sz w:val="24"/>
        </w:rPr>
        <w:t> </w:t>
      </w:r>
      <w:r>
        <w:rPr>
          <w:sz w:val="24"/>
        </w:rPr>
        <w:t>(восстановление</w:t>
      </w:r>
      <w:r>
        <w:rPr>
          <w:spacing w:val="40"/>
          <w:sz w:val="24"/>
        </w:rPr>
        <w:t> </w:t>
      </w:r>
      <w:r>
        <w:rPr>
          <w:sz w:val="24"/>
        </w:rPr>
        <w:t>счетчика).</w:t>
      </w:r>
      <w:r>
        <w:rPr>
          <w:spacing w:val="40"/>
          <w:sz w:val="24"/>
        </w:rPr>
        <w:t> </w:t>
      </w:r>
      <w:r>
        <w:rPr>
          <w:sz w:val="24"/>
        </w:rPr>
        <w:t>Это</w:t>
      </w:r>
      <w:r>
        <w:rPr>
          <w:spacing w:val="40"/>
          <w:sz w:val="24"/>
        </w:rPr>
        <w:t> </w:t>
      </w:r>
      <w:r>
        <w:rPr>
          <w:sz w:val="24"/>
        </w:rPr>
        <w:t>позволяет выполнять внутренние операции над ecx без прерывания логики итерации.</w:t>
      </w: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720090</wp:posOffset>
            </wp:positionH>
            <wp:positionV relativeFrom="paragraph">
              <wp:posOffset>270005</wp:posOffset>
            </wp:positionV>
            <wp:extent cx="2901701" cy="145046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701" cy="1450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3960495</wp:posOffset>
            </wp:positionH>
            <wp:positionV relativeFrom="paragraph">
              <wp:posOffset>270005</wp:posOffset>
            </wp:positionV>
            <wp:extent cx="2863591" cy="143141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3591" cy="1431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720090</wp:posOffset>
            </wp:positionH>
            <wp:positionV relativeFrom="paragraph">
              <wp:posOffset>1815468</wp:posOffset>
            </wp:positionV>
            <wp:extent cx="5696738" cy="313639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738" cy="3136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0"/>
        </w:rPr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Heading2"/>
        <w:numPr>
          <w:ilvl w:val="1"/>
          <w:numId w:val="5"/>
        </w:numPr>
        <w:tabs>
          <w:tab w:pos="1073" w:val="left" w:leader="none"/>
        </w:tabs>
        <w:spacing w:line="240" w:lineRule="auto" w:before="0" w:after="0"/>
        <w:ind w:left="1073" w:right="0" w:hanging="360"/>
        <w:jc w:val="left"/>
      </w:pPr>
      <w:r>
        <w:rPr/>
        <w:t>Обработка</w:t>
      </w:r>
      <w:r>
        <w:rPr>
          <w:spacing w:val="-5"/>
        </w:rPr>
        <w:t> </w:t>
      </w:r>
      <w:r>
        <w:rPr/>
        <w:t>аргументов</w:t>
      </w:r>
      <w:r>
        <w:rPr>
          <w:spacing w:val="-5"/>
        </w:rPr>
        <w:t> </w:t>
      </w:r>
      <w:r>
        <w:rPr/>
        <w:t>командной</w:t>
      </w:r>
      <w:r>
        <w:rPr>
          <w:spacing w:val="-3"/>
        </w:rPr>
        <w:t> </w:t>
      </w:r>
      <w:r>
        <w:rPr>
          <w:spacing w:val="-2"/>
        </w:rPr>
        <w:t>строки</w:t>
      </w:r>
    </w:p>
    <w:p>
      <w:pPr>
        <w:pStyle w:val="BodyText"/>
        <w:spacing w:before="138"/>
        <w:rPr>
          <w:b/>
        </w:rPr>
      </w:pPr>
    </w:p>
    <w:p>
      <w:pPr>
        <w:pStyle w:val="BodyText"/>
        <w:ind w:left="713"/>
      </w:pPr>
      <w:r>
        <w:rPr/>
        <w:t>Напишите</w:t>
      </w:r>
      <w:r>
        <w:rPr>
          <w:spacing w:val="3"/>
        </w:rPr>
        <w:t> </w:t>
      </w:r>
      <w:r>
        <w:rPr/>
        <w:t>программу</w:t>
      </w:r>
      <w:r>
        <w:rPr>
          <w:spacing w:val="7"/>
        </w:rPr>
        <w:t> </w:t>
      </w:r>
      <w:r>
        <w:rPr/>
        <w:t>lab8-2.asm,</w:t>
      </w:r>
      <w:r>
        <w:rPr>
          <w:spacing w:val="7"/>
        </w:rPr>
        <w:t> </w:t>
      </w:r>
      <w:r>
        <w:rPr/>
        <w:t>которая</w:t>
      </w:r>
      <w:r>
        <w:rPr>
          <w:spacing w:val="11"/>
        </w:rPr>
        <w:t> </w:t>
      </w:r>
      <w:r>
        <w:rPr/>
        <w:t>демонстрирует,</w:t>
      </w:r>
      <w:r>
        <w:rPr>
          <w:spacing w:val="7"/>
        </w:rPr>
        <w:t> </w:t>
      </w:r>
      <w:r>
        <w:rPr/>
        <w:t>как</w:t>
      </w:r>
      <w:r>
        <w:rPr>
          <w:spacing w:val="6"/>
        </w:rPr>
        <w:t> </w:t>
      </w:r>
      <w:r>
        <w:rPr/>
        <w:t>получить</w:t>
      </w:r>
      <w:r>
        <w:rPr>
          <w:spacing w:val="7"/>
        </w:rPr>
        <w:t> </w:t>
      </w:r>
      <w:r>
        <w:rPr/>
        <w:t>и</w:t>
      </w:r>
      <w:r>
        <w:rPr>
          <w:spacing w:val="9"/>
        </w:rPr>
        <w:t> </w:t>
      </w:r>
      <w:r>
        <w:rPr/>
        <w:t>вывести</w:t>
      </w:r>
      <w:r>
        <w:rPr>
          <w:spacing w:val="9"/>
        </w:rPr>
        <w:t> </w:t>
      </w:r>
      <w:r>
        <w:rPr>
          <w:spacing w:val="-5"/>
        </w:rPr>
        <w:t>все</w:t>
      </w:r>
    </w:p>
    <w:p>
      <w:pPr>
        <w:pStyle w:val="BodyText"/>
        <w:spacing w:after="0"/>
        <w:sectPr>
          <w:pgSz w:w="11910" w:h="16840"/>
          <w:pgMar w:top="1060" w:bottom="280" w:left="1133" w:right="992"/>
        </w:sectPr>
      </w:pPr>
    </w:p>
    <w:p>
      <w:pPr>
        <w:pStyle w:val="BodyText"/>
        <w:spacing w:line="357" w:lineRule="auto" w:before="76"/>
        <w:ind w:left="2" w:right="148"/>
        <w:jc w:val="both"/>
      </w:pPr>
      <w:r>
        <w:rPr/>
        <w:t>аргументы, переданные ей в начале. Сначала программа извлекает из стека количество аргументов (argc) и имя программы</w:t>
      </w:r>
      <w:r>
        <w:rPr>
          <w:spacing w:val="-1"/>
        </w:rPr>
        <w:t> </w:t>
      </w:r>
      <w:r>
        <w:rPr/>
        <w:t>(argv[0]). Затем</w:t>
      </w:r>
      <w:r>
        <w:rPr>
          <w:spacing w:val="-2"/>
        </w:rPr>
        <w:t> </w:t>
      </w:r>
      <w:r>
        <w:rPr/>
        <w:t>в цикле</w:t>
      </w:r>
      <w:r>
        <w:rPr>
          <w:spacing w:val="-1"/>
        </w:rPr>
        <w:t> </w:t>
      </w:r>
      <w:r>
        <w:rPr/>
        <w:t>она</w:t>
      </w:r>
      <w:r>
        <w:rPr>
          <w:spacing w:val="-1"/>
        </w:rPr>
        <w:t> </w:t>
      </w:r>
      <w:r>
        <w:rPr/>
        <w:t>последовательно извлекает и выводит оставшиеся аргументы.</w:t>
      </w:r>
    </w:p>
    <w:p>
      <w:pPr>
        <w:pStyle w:val="BodyText"/>
        <w:spacing w:before="1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876935</wp:posOffset>
            </wp:positionH>
            <wp:positionV relativeFrom="paragraph">
              <wp:posOffset>266817</wp:posOffset>
            </wp:positionV>
            <wp:extent cx="5962649" cy="13525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649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6"/>
      </w:pPr>
    </w:p>
    <w:p>
      <w:pPr>
        <w:pStyle w:val="Heading2"/>
        <w:ind w:left="713" w:firstLine="0"/>
      </w:pPr>
      <w:r>
        <w:rPr/>
        <w:t>З.3</w:t>
      </w:r>
      <w:r>
        <w:rPr>
          <w:spacing w:val="-5"/>
        </w:rPr>
        <w:t> </w:t>
      </w:r>
      <w:r>
        <w:rPr/>
        <w:t>Арифметические</w:t>
      </w:r>
      <w:r>
        <w:rPr>
          <w:spacing w:val="-5"/>
        </w:rPr>
        <w:t> </w:t>
      </w:r>
      <w:r>
        <w:rPr/>
        <w:t>операции</w:t>
      </w:r>
      <w:r>
        <w:rPr>
          <w:spacing w:val="-2"/>
        </w:rPr>
        <w:t> </w:t>
      </w:r>
      <w:r>
        <w:rPr/>
        <w:t>с</w:t>
      </w:r>
      <w:r>
        <w:rPr>
          <w:spacing w:val="-4"/>
        </w:rPr>
        <w:t> </w:t>
      </w:r>
      <w:r>
        <w:rPr/>
        <w:t>аргументами</w:t>
      </w:r>
      <w:r>
        <w:rPr>
          <w:spacing w:val="-7"/>
        </w:rPr>
        <w:t> </w:t>
      </w:r>
      <w:r>
        <w:rPr/>
        <w:t>(Вычисление</w:t>
      </w:r>
      <w:r>
        <w:rPr>
          <w:spacing w:val="-4"/>
        </w:rPr>
        <w:t> </w:t>
      </w:r>
      <w:r>
        <w:rPr>
          <w:spacing w:val="-2"/>
        </w:rPr>
        <w:t>произведения)</w:t>
      </w: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pStyle w:val="BodyText"/>
        <w:spacing w:line="360" w:lineRule="auto"/>
        <w:ind w:left="2" w:firstLine="710"/>
      </w:pPr>
      <w:r>
        <w:rPr/>
        <w:t>Для</w:t>
      </w:r>
      <w:r>
        <w:rPr>
          <w:spacing w:val="40"/>
        </w:rPr>
        <w:t> </w:t>
      </w:r>
      <w:r>
        <w:rPr/>
        <w:t>решения</w:t>
      </w:r>
      <w:r>
        <w:rPr>
          <w:spacing w:val="40"/>
        </w:rPr>
        <w:t> </w:t>
      </w:r>
      <w:r>
        <w:rPr/>
        <w:t>этой</w:t>
      </w:r>
      <w:r>
        <w:rPr>
          <w:spacing w:val="40"/>
        </w:rPr>
        <w:t> </w:t>
      </w:r>
      <w:r>
        <w:rPr/>
        <w:t>задачи</w:t>
      </w:r>
      <w:r>
        <w:rPr>
          <w:spacing w:val="40"/>
        </w:rPr>
        <w:t> </w:t>
      </w:r>
      <w:r>
        <w:rPr/>
        <w:t>необходимо</w:t>
      </w:r>
      <w:r>
        <w:rPr>
          <w:spacing w:val="40"/>
        </w:rPr>
        <w:t> </w:t>
      </w:r>
      <w:r>
        <w:rPr/>
        <w:t>изменить</w:t>
      </w:r>
      <w:r>
        <w:rPr>
          <w:spacing w:val="40"/>
        </w:rPr>
        <w:t> </w:t>
      </w:r>
      <w:r>
        <w:rPr/>
        <w:t>программу,</w:t>
      </w:r>
      <w:r>
        <w:rPr>
          <w:spacing w:val="40"/>
        </w:rPr>
        <w:t> </w:t>
      </w:r>
      <w:r>
        <w:rPr/>
        <w:t>вычисляющую</w:t>
      </w:r>
      <w:r>
        <w:rPr>
          <w:spacing w:val="40"/>
        </w:rPr>
        <w:t> </w:t>
      </w:r>
      <w:r>
        <w:rPr/>
        <w:t>сумму своих аргументов, на программу, вычисляющую их произведение.</w:t>
      </w:r>
    </w:p>
    <w:p>
      <w:pPr>
        <w:pStyle w:val="BodyText"/>
        <w:spacing w:before="226"/>
      </w:pPr>
    </w:p>
    <w:p>
      <w:pPr>
        <w:pStyle w:val="BodyText"/>
        <w:ind w:left="713"/>
      </w:pPr>
      <w:r>
        <w:rPr/>
        <w:t>Для</w:t>
      </w:r>
      <w:r>
        <w:rPr>
          <w:spacing w:val="-4"/>
        </w:rPr>
        <w:t> </w:t>
      </w:r>
      <w:r>
        <w:rPr/>
        <w:t>этого</w:t>
      </w:r>
      <w:r>
        <w:rPr>
          <w:spacing w:val="-3"/>
        </w:rPr>
        <w:t> </w:t>
      </w:r>
      <w:r>
        <w:rPr/>
        <w:t>вносятся</w:t>
      </w:r>
      <w:r>
        <w:rPr>
          <w:spacing w:val="-3"/>
        </w:rPr>
        <w:t> </w:t>
      </w:r>
      <w:r>
        <w:rPr/>
        <w:t>следующие</w:t>
      </w:r>
      <w:r>
        <w:rPr>
          <w:spacing w:val="-5"/>
        </w:rPr>
        <w:t> </w:t>
      </w:r>
      <w:r>
        <w:rPr/>
        <w:t>ключевые</w:t>
      </w:r>
      <w:r>
        <w:rPr>
          <w:spacing w:val="-5"/>
        </w:rPr>
        <w:t> </w:t>
      </w:r>
      <w:r>
        <w:rPr>
          <w:spacing w:val="-2"/>
        </w:rPr>
        <w:t>изменения:</w:t>
      </w:r>
    </w:p>
    <w:p>
      <w:pPr>
        <w:pStyle w:val="BodyText"/>
        <w:spacing w:before="271"/>
      </w:pPr>
    </w:p>
    <w:p>
      <w:pPr>
        <w:pStyle w:val="ListParagraph"/>
        <w:numPr>
          <w:ilvl w:val="2"/>
          <w:numId w:val="5"/>
        </w:numPr>
        <w:tabs>
          <w:tab w:pos="1072" w:val="left" w:leader="none"/>
        </w:tabs>
        <w:spacing w:line="240" w:lineRule="auto" w:before="0" w:after="0"/>
        <w:ind w:left="1072" w:right="0" w:hanging="359"/>
        <w:jc w:val="left"/>
        <w:rPr>
          <w:sz w:val="24"/>
        </w:rPr>
      </w:pPr>
      <w:r>
        <w:rPr>
          <w:sz w:val="24"/>
        </w:rPr>
        <w:t>Инициализируется</w:t>
      </w:r>
      <w:r>
        <w:rPr>
          <w:spacing w:val="-5"/>
          <w:sz w:val="24"/>
        </w:rPr>
        <w:t> </w:t>
      </w:r>
      <w:r>
        <w:rPr>
          <w:sz w:val="24"/>
        </w:rPr>
        <w:t>регистр</w:t>
      </w:r>
      <w:r>
        <w:rPr>
          <w:spacing w:val="-3"/>
          <w:sz w:val="24"/>
        </w:rPr>
        <w:t> </w:t>
      </w:r>
      <w:r>
        <w:rPr>
          <w:sz w:val="24"/>
        </w:rPr>
        <w:t>результата</w:t>
      </w:r>
      <w:r>
        <w:rPr>
          <w:spacing w:val="-5"/>
          <w:sz w:val="24"/>
        </w:rPr>
        <w:t> </w:t>
      </w:r>
      <w:r>
        <w:rPr>
          <w:sz w:val="24"/>
        </w:rPr>
        <w:t>(esi)</w:t>
      </w:r>
      <w:r>
        <w:rPr>
          <w:spacing w:val="-2"/>
          <w:sz w:val="24"/>
        </w:rPr>
        <w:t> </w:t>
      </w:r>
      <w:r>
        <w:rPr>
          <w:sz w:val="24"/>
        </w:rPr>
        <w:t>значением</w:t>
      </w:r>
      <w:r>
        <w:rPr>
          <w:spacing w:val="-5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(единица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умножения).</w:t>
      </w:r>
    </w:p>
    <w:p>
      <w:pPr>
        <w:pStyle w:val="ListParagraph"/>
        <w:numPr>
          <w:ilvl w:val="2"/>
          <w:numId w:val="5"/>
        </w:numPr>
        <w:tabs>
          <w:tab w:pos="1072" w:val="left" w:leader="none"/>
        </w:tabs>
        <w:spacing w:line="240" w:lineRule="auto" w:before="141" w:after="0"/>
        <w:ind w:left="1072" w:right="0" w:hanging="359"/>
        <w:jc w:val="left"/>
        <w:rPr>
          <w:sz w:val="24"/>
        </w:rPr>
      </w:pPr>
      <w:r>
        <w:rPr>
          <w:sz w:val="24"/>
        </w:rPr>
        <w:t>Команда</w:t>
      </w:r>
      <w:r>
        <w:rPr>
          <w:spacing w:val="-7"/>
          <w:sz w:val="24"/>
        </w:rPr>
        <w:t> </w:t>
      </w:r>
      <w:r>
        <w:rPr>
          <w:sz w:val="24"/>
        </w:rPr>
        <w:t>`add`</w:t>
      </w:r>
      <w:r>
        <w:rPr>
          <w:spacing w:val="-2"/>
          <w:sz w:val="24"/>
        </w:rPr>
        <w:t> </w:t>
      </w:r>
      <w:r>
        <w:rPr>
          <w:sz w:val="24"/>
        </w:rPr>
        <w:t>заменяется</w:t>
      </w:r>
      <w:r>
        <w:rPr>
          <w:spacing w:val="-3"/>
          <w:sz w:val="24"/>
        </w:rPr>
        <w:t> </w:t>
      </w:r>
      <w:r>
        <w:rPr>
          <w:sz w:val="24"/>
        </w:rPr>
        <w:t>командой</w:t>
      </w:r>
      <w:r>
        <w:rPr>
          <w:spacing w:val="-2"/>
          <w:sz w:val="24"/>
        </w:rPr>
        <w:t> </w:t>
      </w:r>
      <w:r>
        <w:rPr>
          <w:sz w:val="24"/>
        </w:rPr>
        <w:t>`imul`</w:t>
      </w:r>
      <w:r>
        <w:rPr>
          <w:spacing w:val="-2"/>
          <w:sz w:val="24"/>
        </w:rPr>
        <w:t> </w:t>
      </w:r>
      <w:r>
        <w:rPr>
          <w:sz w:val="24"/>
        </w:rPr>
        <w:t>(целочисленное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умножение).</w:t>
      </w: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720090</wp:posOffset>
            </wp:positionH>
            <wp:positionV relativeFrom="paragraph">
              <wp:posOffset>258449</wp:posOffset>
            </wp:positionV>
            <wp:extent cx="6029325" cy="111442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4"/>
      </w:pPr>
    </w:p>
    <w:p>
      <w:pPr>
        <w:pStyle w:val="Heading1"/>
        <w:spacing w:before="0"/>
        <w:ind w:left="568"/>
      </w:pPr>
      <w:r>
        <w:rPr/>
        <w:t>Выполнение</w:t>
      </w:r>
      <w:r>
        <w:rPr>
          <w:spacing w:val="-7"/>
        </w:rPr>
        <w:t> </w:t>
      </w:r>
      <w:r>
        <w:rPr/>
        <w:t>самостоятельной</w:t>
      </w:r>
      <w:r>
        <w:rPr>
          <w:spacing w:val="-8"/>
        </w:rPr>
        <w:t> </w:t>
      </w:r>
      <w:r>
        <w:rPr>
          <w:spacing w:val="-2"/>
        </w:rPr>
        <w:t>работы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8"/>
        <w:rPr>
          <w:b/>
          <w:sz w:val="28"/>
        </w:rPr>
      </w:pPr>
    </w:p>
    <w:p>
      <w:pPr>
        <w:pStyle w:val="BodyText"/>
        <w:ind w:left="713"/>
        <w:jc w:val="both"/>
      </w:pPr>
      <w:r>
        <w:rPr/>
        <w:t>1.</w:t>
      </w:r>
      <w:r>
        <w:rPr>
          <w:spacing w:val="17"/>
        </w:rPr>
        <w:t> </w:t>
      </w:r>
      <w:r>
        <w:rPr/>
        <w:t>Напишите</w:t>
      </w:r>
      <w:r>
        <w:rPr>
          <w:spacing w:val="16"/>
        </w:rPr>
        <w:t> </w:t>
      </w:r>
      <w:r>
        <w:rPr/>
        <w:t>программу,</w:t>
      </w:r>
      <w:r>
        <w:rPr>
          <w:spacing w:val="18"/>
        </w:rPr>
        <w:t> </w:t>
      </w:r>
      <w:r>
        <w:rPr/>
        <w:t>которая</w:t>
      </w:r>
      <w:r>
        <w:rPr>
          <w:spacing w:val="17"/>
        </w:rPr>
        <w:t> </w:t>
      </w:r>
      <w:r>
        <w:rPr/>
        <w:t>находит</w:t>
      </w:r>
      <w:r>
        <w:rPr>
          <w:spacing w:val="18"/>
        </w:rPr>
        <w:t> </w:t>
      </w:r>
      <w:r>
        <w:rPr/>
        <w:t>сумму</w:t>
      </w:r>
      <w:r>
        <w:rPr>
          <w:spacing w:val="22"/>
        </w:rPr>
        <w:t> </w:t>
      </w:r>
      <w:r>
        <w:rPr/>
        <w:t>значений</w:t>
      </w:r>
      <w:r>
        <w:rPr>
          <w:spacing w:val="20"/>
        </w:rPr>
        <w:t> </w:t>
      </w:r>
      <w:r>
        <w:rPr/>
        <w:t>функции</w:t>
      </w:r>
      <w:r>
        <w:rPr>
          <w:spacing w:val="28"/>
        </w:rPr>
        <w:t> </w:t>
      </w:r>
      <w:r>
        <w:rPr>
          <w:rFonts w:ascii="Cambria Math" w:hAnsi="Cambria Math" w:eastAsia="Cambria Math"/>
        </w:rPr>
        <w:t>𝑓</w:t>
      </w:r>
      <w:r>
        <w:rPr/>
        <w:t>(</w:t>
      </w:r>
      <w:r>
        <w:rPr>
          <w:rFonts w:ascii="Cambria Math" w:hAnsi="Cambria Math" w:eastAsia="Cambria Math"/>
        </w:rPr>
        <w:t>𝑥</w:t>
      </w:r>
      <w:r>
        <w:rPr/>
        <w:t>)</w:t>
      </w:r>
      <w:r>
        <w:rPr>
          <w:spacing w:val="18"/>
        </w:rPr>
        <w:t> </w:t>
      </w:r>
      <w:r>
        <w:rPr/>
        <w:t>для</w:t>
      </w:r>
      <w:r>
        <w:rPr>
          <w:spacing w:val="18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26"/>
        </w:rPr>
        <w:t> </w:t>
      </w:r>
      <w:r>
        <w:rPr/>
        <w:t>=</w:t>
      </w:r>
      <w:r>
        <w:rPr>
          <w:spacing w:val="13"/>
        </w:rPr>
        <w:t> </w:t>
      </w:r>
      <w:r>
        <w:rPr>
          <w:rFonts w:ascii="Cambria Math" w:hAnsi="Cambria Math" w:eastAsia="Cambria Math"/>
        </w:rPr>
        <w:t>𝑥</w:t>
      </w:r>
      <w:r>
        <w:rPr/>
        <w:t>1</w:t>
      </w:r>
      <w:r>
        <w:rPr>
          <w:spacing w:val="18"/>
        </w:rPr>
        <w:t> </w:t>
      </w:r>
      <w:r>
        <w:rPr>
          <w:spacing w:val="-10"/>
        </w:rPr>
        <w:t>,</w:t>
      </w:r>
    </w:p>
    <w:p>
      <w:pPr>
        <w:pStyle w:val="BodyText"/>
        <w:spacing w:line="360" w:lineRule="auto" w:before="139"/>
        <w:ind w:left="2" w:right="128"/>
        <w:jc w:val="both"/>
      </w:pPr>
      <w:r>
        <w:rPr>
          <w:rFonts w:ascii="Cambria Math" w:hAnsi="Cambria Math" w:eastAsia="Cambria Math"/>
        </w:rPr>
        <w:t>𝑥</w:t>
      </w:r>
      <w:r>
        <w:rPr/>
        <w:t>2 , ..., </w:t>
      </w:r>
      <w:r>
        <w:rPr>
          <w:rFonts w:ascii="Cambria Math" w:hAnsi="Cambria Math" w:eastAsia="Cambria Math"/>
        </w:rPr>
        <w:t>𝑥𝑛</w:t>
      </w:r>
      <w:r>
        <w:rPr/>
        <w:t>, т.е. программа должна выводить значение </w:t>
      </w:r>
      <w:r>
        <w:rPr>
          <w:rFonts w:ascii="Cambria Math" w:hAnsi="Cambria Math" w:eastAsia="Cambria Math"/>
        </w:rPr>
        <w:t>𝑓</w:t>
      </w:r>
      <w:r>
        <w:rPr/>
        <w:t>(</w:t>
      </w:r>
      <w:r>
        <w:rPr>
          <w:rFonts w:ascii="Cambria Math" w:hAnsi="Cambria Math" w:eastAsia="Cambria Math"/>
        </w:rPr>
        <w:t>𝑥</w:t>
      </w:r>
      <w:r>
        <w:rPr/>
        <w:t>1 ) + </w:t>
      </w:r>
      <w:r>
        <w:rPr>
          <w:rFonts w:ascii="Cambria Math" w:hAnsi="Cambria Math" w:eastAsia="Cambria Math"/>
        </w:rPr>
        <w:t>𝑓</w:t>
      </w:r>
      <w:r>
        <w:rPr/>
        <w:t>(</w:t>
      </w:r>
      <w:r>
        <w:rPr>
          <w:rFonts w:ascii="Cambria Math" w:hAnsi="Cambria Math" w:eastAsia="Cambria Math"/>
        </w:rPr>
        <w:t>𝑥</w:t>
      </w:r>
      <w:r>
        <w:rPr/>
        <w:t>2 ) + ... + </w:t>
      </w:r>
      <w:r>
        <w:rPr>
          <w:rFonts w:ascii="Cambria Math" w:hAnsi="Cambria Math" w:eastAsia="Cambria Math"/>
        </w:rPr>
        <w:t>𝑓</w:t>
      </w:r>
      <w:r>
        <w:rPr/>
        <w:t>(</w:t>
      </w:r>
      <w:r>
        <w:rPr>
          <w:rFonts w:ascii="Cambria Math" w:hAnsi="Cambria Math" w:eastAsia="Cambria Math"/>
        </w:rPr>
        <w:t>𝑥𝑛</w:t>
      </w:r>
      <w:r>
        <w:rPr/>
        <w:t>). Значения </w:t>
      </w:r>
      <w:r>
        <w:rPr>
          <w:rFonts w:ascii="Cambria Math" w:hAnsi="Cambria Math" w:eastAsia="Cambria Math"/>
        </w:rPr>
        <w:t>𝑥𝑖 </w:t>
      </w:r>
      <w:r>
        <w:rPr/>
        <w:t>передаются как аргументы. Вид функции </w:t>
      </w:r>
      <w:r>
        <w:rPr>
          <w:rFonts w:ascii="Cambria Math" w:hAnsi="Cambria Math" w:eastAsia="Cambria Math"/>
        </w:rPr>
        <w:t>𝑓</w:t>
      </w:r>
      <w:r>
        <w:rPr/>
        <w:t>(</w:t>
      </w:r>
      <w:r>
        <w:rPr>
          <w:rFonts w:ascii="Cambria Math" w:hAnsi="Cambria Math" w:eastAsia="Cambria Math"/>
        </w:rPr>
        <w:t>𝑥</w:t>
      </w:r>
      <w:r>
        <w:rPr/>
        <w:t>) выбрать из таблицы 8.1 вариантов заданий в соответствии</w:t>
      </w:r>
      <w:r>
        <w:rPr>
          <w:spacing w:val="-1"/>
        </w:rPr>
        <w:t> </w:t>
      </w:r>
      <w:r>
        <w:rPr/>
        <w:t>с</w:t>
      </w:r>
      <w:r>
        <w:rPr>
          <w:spacing w:val="-4"/>
        </w:rPr>
        <w:t> </w:t>
      </w:r>
      <w:r>
        <w:rPr/>
        <w:t>вариантом,</w:t>
      </w:r>
      <w:r>
        <w:rPr>
          <w:spacing w:val="-2"/>
        </w:rPr>
        <w:t> </w:t>
      </w:r>
      <w:r>
        <w:rPr/>
        <w:t>полученным</w:t>
      </w:r>
      <w:r>
        <w:rPr>
          <w:spacing w:val="-4"/>
        </w:rPr>
        <w:t> </w:t>
      </w:r>
      <w:r>
        <w:rPr/>
        <w:t>при</w:t>
      </w:r>
      <w:r>
        <w:rPr>
          <w:spacing w:val="-1"/>
        </w:rPr>
        <w:t> </w:t>
      </w:r>
      <w:r>
        <w:rPr/>
        <w:t>выполнении</w:t>
      </w:r>
      <w:r>
        <w:rPr>
          <w:spacing w:val="-1"/>
        </w:rPr>
        <w:t> </w:t>
      </w:r>
      <w:r>
        <w:rPr/>
        <w:t>лабораторной</w:t>
      </w:r>
      <w:r>
        <w:rPr>
          <w:spacing w:val="-1"/>
        </w:rPr>
        <w:t> </w:t>
      </w:r>
      <w:r>
        <w:rPr/>
        <w:t>работы</w:t>
      </w:r>
      <w:r>
        <w:rPr>
          <w:spacing w:val="-4"/>
        </w:rPr>
        <w:t> </w:t>
      </w:r>
      <w:r>
        <w:rPr/>
        <w:t>№</w:t>
      </w:r>
      <w:r>
        <w:rPr>
          <w:spacing w:val="-2"/>
        </w:rPr>
        <w:t> </w:t>
      </w:r>
      <w:r>
        <w:rPr/>
        <w:t>7.</w:t>
      </w:r>
      <w:r>
        <w:rPr>
          <w:spacing w:val="-2"/>
        </w:rPr>
        <w:t> </w:t>
      </w:r>
      <w:r>
        <w:rPr/>
        <w:t>Создайте исполняемый файл и проверьте его работу на нескольких наборах </w:t>
      </w:r>
      <w:r>
        <w:rPr>
          <w:rFonts w:ascii="Cambria Math" w:hAnsi="Cambria Math" w:eastAsia="Cambria Math"/>
        </w:rPr>
        <w:t>𝑥 </w:t>
      </w:r>
      <w:r>
        <w:rPr/>
        <w:t>= </w:t>
      </w:r>
      <w:r>
        <w:rPr>
          <w:rFonts w:ascii="Cambria Math" w:hAnsi="Cambria Math" w:eastAsia="Cambria Math"/>
        </w:rPr>
        <w:t>𝑥</w:t>
      </w:r>
      <w:r>
        <w:rPr/>
        <w:t>1 , </w:t>
      </w:r>
      <w:r>
        <w:rPr>
          <w:rFonts w:ascii="Cambria Math" w:hAnsi="Cambria Math" w:eastAsia="Cambria Math"/>
        </w:rPr>
        <w:t>𝑥</w:t>
      </w:r>
      <w:r>
        <w:rPr/>
        <w:t>2 , ..., </w:t>
      </w:r>
      <w:r>
        <w:rPr>
          <w:rFonts w:ascii="Cambria Math" w:hAnsi="Cambria Math" w:eastAsia="Cambria Math"/>
        </w:rPr>
        <w:t>𝑥𝑛</w:t>
      </w:r>
      <w:r>
        <w:rPr/>
        <w:t>.</w:t>
      </w:r>
    </w:p>
    <w:p>
      <w:pPr>
        <w:pStyle w:val="BodyText"/>
        <w:spacing w:after="0" w:line="360" w:lineRule="auto"/>
        <w:jc w:val="both"/>
        <w:sectPr>
          <w:pgSz w:w="11910" w:h="16840"/>
          <w:pgMar w:top="1060" w:bottom="280" w:left="1133" w:right="992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5917493" cy="104775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493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140" w:bottom="280" w:left="1133" w:right="992"/>
        </w:sectPr>
      </w:pPr>
    </w:p>
    <w:p>
      <w:pPr>
        <w:pStyle w:val="Heading1"/>
        <w:ind w:right="135"/>
      </w:pPr>
      <w:r>
        <w:rPr>
          <w:spacing w:val="-2"/>
        </w:rPr>
        <w:t>Выводы</w:t>
      </w:r>
    </w:p>
    <w:p>
      <w:pPr>
        <w:pStyle w:val="BodyText"/>
        <w:spacing w:before="319"/>
        <w:rPr>
          <w:b/>
          <w:sz w:val="28"/>
        </w:rPr>
      </w:pPr>
    </w:p>
    <w:p>
      <w:pPr>
        <w:pStyle w:val="BodyText"/>
        <w:spacing w:line="360" w:lineRule="auto"/>
        <w:ind w:left="2" w:right="143" w:firstLine="710"/>
        <w:jc w:val="both"/>
      </w:pPr>
      <w:r>
        <w:rPr/>
        <w:t>В ходе лабораторной работы были успешно реализованы и отлажены четыре программы на языке ассемблера NASM. Были освоены следующие ключевые навыки и </w:t>
      </w:r>
      <w:r>
        <w:rPr>
          <w:spacing w:val="-2"/>
        </w:rPr>
        <w:t>понятия:</w:t>
      </w:r>
    </w:p>
    <w:p>
      <w:pPr>
        <w:pStyle w:val="BodyText"/>
        <w:spacing w:before="142"/>
      </w:pPr>
    </w:p>
    <w:p>
      <w:pPr>
        <w:pStyle w:val="ListParagraph"/>
        <w:numPr>
          <w:ilvl w:val="0"/>
          <w:numId w:val="7"/>
        </w:numPr>
        <w:tabs>
          <w:tab w:pos="1073" w:val="left" w:leader="none"/>
          <w:tab w:pos="8451" w:val="left" w:leader="none"/>
        </w:tabs>
        <w:spacing w:line="357" w:lineRule="auto" w:before="0" w:after="0"/>
        <w:ind w:left="1073" w:right="141" w:hanging="360"/>
        <w:jc w:val="left"/>
        <w:rPr>
          <w:sz w:val="24"/>
        </w:rPr>
      </w:pPr>
      <w:r>
        <w:rPr>
          <w:sz w:val="24"/>
        </w:rPr>
        <w:t>Зацикливание</w:t>
      </w:r>
      <w:r>
        <w:rPr>
          <w:spacing w:val="80"/>
          <w:sz w:val="24"/>
        </w:rPr>
        <w:t> </w:t>
      </w:r>
      <w:r>
        <w:rPr>
          <w:sz w:val="24"/>
        </w:rPr>
        <w:t>программы</w:t>
      </w:r>
      <w:r>
        <w:rPr>
          <w:spacing w:val="80"/>
          <w:sz w:val="24"/>
        </w:rPr>
        <w:t> </w:t>
      </w:r>
      <w:r>
        <w:rPr>
          <w:sz w:val="24"/>
        </w:rPr>
        <w:t>с</w:t>
      </w:r>
      <w:r>
        <w:rPr>
          <w:spacing w:val="80"/>
          <w:sz w:val="24"/>
        </w:rPr>
        <w:t> </w:t>
      </w:r>
      <w:r>
        <w:rPr>
          <w:sz w:val="24"/>
        </w:rPr>
        <w:t>использованием</w:t>
      </w:r>
      <w:r>
        <w:rPr>
          <w:spacing w:val="80"/>
          <w:sz w:val="24"/>
        </w:rPr>
        <w:t> </w:t>
      </w:r>
      <w:r>
        <w:rPr>
          <w:sz w:val="24"/>
        </w:rPr>
        <w:t>команды</w:t>
      </w:r>
      <w:r>
        <w:rPr>
          <w:spacing w:val="80"/>
          <w:sz w:val="24"/>
        </w:rPr>
        <w:t> </w:t>
      </w:r>
      <w:r>
        <w:rPr>
          <w:sz w:val="24"/>
        </w:rPr>
        <w:t>цикла</w:t>
      </w:r>
      <w:r>
        <w:rPr>
          <w:spacing w:val="80"/>
          <w:sz w:val="24"/>
        </w:rPr>
        <w:t> </w:t>
      </w:r>
      <w:r>
        <w:rPr>
          <w:sz w:val="24"/>
        </w:rPr>
        <w:t>и</w:t>
        <w:tab/>
      </w:r>
      <w:r>
        <w:rPr>
          <w:spacing w:val="-2"/>
          <w:sz w:val="24"/>
        </w:rPr>
        <w:t>правильное </w:t>
      </w:r>
      <w:r>
        <w:rPr>
          <w:sz w:val="24"/>
        </w:rPr>
        <w:t>управление регистром счетчика ecx через стек (push/pop).</w:t>
      </w:r>
    </w:p>
    <w:p>
      <w:pPr>
        <w:pStyle w:val="ListParagraph"/>
        <w:numPr>
          <w:ilvl w:val="0"/>
          <w:numId w:val="7"/>
        </w:numPr>
        <w:tabs>
          <w:tab w:pos="1073" w:val="left" w:leader="none"/>
          <w:tab w:pos="2377" w:val="left" w:leader="none"/>
          <w:tab w:pos="3761" w:val="left" w:leader="none"/>
          <w:tab w:pos="5095" w:val="left" w:leader="none"/>
          <w:tab w:pos="6005" w:val="left" w:leader="none"/>
          <w:tab w:pos="6769" w:val="left" w:leader="none"/>
          <w:tab w:pos="7474" w:val="left" w:leader="none"/>
          <w:tab w:pos="8553" w:val="left" w:leader="none"/>
        </w:tabs>
        <w:spacing w:line="360" w:lineRule="auto" w:before="3" w:after="0"/>
        <w:ind w:left="1073" w:right="143" w:hanging="360"/>
        <w:jc w:val="left"/>
        <w:rPr>
          <w:sz w:val="24"/>
        </w:rPr>
      </w:pPr>
      <w:r>
        <w:rPr>
          <w:spacing w:val="-2"/>
          <w:sz w:val="24"/>
        </w:rPr>
        <w:t>Обработка</w:t>
      </w:r>
      <w:r>
        <w:rPr>
          <w:sz w:val="24"/>
        </w:rPr>
        <w:tab/>
      </w:r>
      <w:r>
        <w:rPr>
          <w:spacing w:val="-2"/>
          <w:sz w:val="24"/>
        </w:rPr>
        <w:t>аргументов</w:t>
      </w:r>
      <w:r>
        <w:rPr>
          <w:sz w:val="24"/>
        </w:rPr>
        <w:tab/>
      </w:r>
      <w:r>
        <w:rPr>
          <w:spacing w:val="-2"/>
          <w:sz w:val="24"/>
        </w:rPr>
        <w:t>командной</w:t>
      </w:r>
      <w:r>
        <w:rPr>
          <w:sz w:val="24"/>
        </w:rPr>
        <w:tab/>
      </w:r>
      <w:r>
        <w:rPr>
          <w:spacing w:val="-2"/>
          <w:sz w:val="24"/>
        </w:rPr>
        <w:t>строки</w:t>
      </w:r>
      <w:r>
        <w:rPr>
          <w:sz w:val="24"/>
        </w:rPr>
        <w:tab/>
      </w:r>
      <w:r>
        <w:rPr>
          <w:spacing w:val="-2"/>
          <w:sz w:val="24"/>
        </w:rPr>
        <w:t>через</w:t>
      </w:r>
      <w:r>
        <w:rPr>
          <w:sz w:val="24"/>
        </w:rPr>
        <w:tab/>
      </w:r>
      <w:r>
        <w:rPr>
          <w:spacing w:val="-2"/>
          <w:sz w:val="24"/>
        </w:rPr>
        <w:t>стек,</w:t>
      </w:r>
      <w:r>
        <w:rPr>
          <w:sz w:val="24"/>
        </w:rPr>
        <w:tab/>
      </w:r>
      <w:r>
        <w:rPr>
          <w:spacing w:val="-2"/>
          <w:sz w:val="24"/>
        </w:rPr>
        <w:t>включая</w:t>
      </w:r>
      <w:r>
        <w:rPr>
          <w:sz w:val="24"/>
        </w:rPr>
        <w:tab/>
      </w:r>
      <w:r>
        <w:rPr>
          <w:spacing w:val="-2"/>
          <w:sz w:val="24"/>
        </w:rPr>
        <w:t>получение </w:t>
      </w:r>
      <w:r>
        <w:rPr>
          <w:sz w:val="24"/>
        </w:rPr>
        <w:t>количества аргументов (argc) и самих аргументов (argv).</w:t>
      </w:r>
    </w:p>
    <w:p>
      <w:pPr>
        <w:pStyle w:val="ListParagraph"/>
        <w:numPr>
          <w:ilvl w:val="0"/>
          <w:numId w:val="7"/>
        </w:numPr>
        <w:tabs>
          <w:tab w:pos="1073" w:val="left" w:leader="none"/>
        </w:tabs>
        <w:spacing w:line="357" w:lineRule="auto" w:before="2" w:after="0"/>
        <w:ind w:left="1073" w:right="148" w:hanging="360"/>
        <w:jc w:val="left"/>
        <w:rPr>
          <w:sz w:val="24"/>
        </w:rPr>
      </w:pPr>
      <w:r>
        <w:rPr>
          <w:sz w:val="24"/>
        </w:rPr>
        <w:t>Они</w:t>
      </w:r>
      <w:r>
        <w:rPr>
          <w:spacing w:val="-15"/>
          <w:sz w:val="24"/>
        </w:rPr>
        <w:t> </w:t>
      </w:r>
      <w:r>
        <w:rPr>
          <w:sz w:val="24"/>
        </w:rPr>
        <w:t>выполняли</w:t>
      </w:r>
      <w:r>
        <w:rPr>
          <w:spacing w:val="-15"/>
          <w:sz w:val="24"/>
        </w:rPr>
        <w:t> </w:t>
      </w:r>
      <w:r>
        <w:rPr>
          <w:sz w:val="24"/>
        </w:rPr>
        <w:t>арифметические</w:t>
      </w:r>
      <w:r>
        <w:rPr>
          <w:spacing w:val="-15"/>
          <w:sz w:val="24"/>
        </w:rPr>
        <w:t> </w:t>
      </w:r>
      <w:r>
        <w:rPr>
          <w:sz w:val="24"/>
        </w:rPr>
        <w:t>действия</w:t>
      </w:r>
      <w:r>
        <w:rPr>
          <w:spacing w:val="-16"/>
          <w:sz w:val="24"/>
        </w:rPr>
        <w:t> </w:t>
      </w:r>
      <w:r>
        <w:rPr>
          <w:sz w:val="24"/>
        </w:rPr>
        <w:t>с</w:t>
      </w:r>
      <w:r>
        <w:rPr>
          <w:spacing w:val="-17"/>
          <w:sz w:val="24"/>
        </w:rPr>
        <w:t> </w:t>
      </w:r>
      <w:r>
        <w:rPr>
          <w:sz w:val="24"/>
        </w:rPr>
        <w:t>числовыми</w:t>
      </w:r>
      <w:r>
        <w:rPr>
          <w:spacing w:val="-15"/>
          <w:sz w:val="24"/>
        </w:rPr>
        <w:t> </w:t>
      </w:r>
      <w:r>
        <w:rPr>
          <w:sz w:val="24"/>
        </w:rPr>
        <w:t>аргументами</w:t>
      </w:r>
      <w:r>
        <w:rPr>
          <w:spacing w:val="-15"/>
          <w:sz w:val="24"/>
        </w:rPr>
        <w:t> </w:t>
      </w:r>
      <w:r>
        <w:rPr>
          <w:sz w:val="24"/>
        </w:rPr>
        <w:t>команд</w:t>
      </w:r>
      <w:r>
        <w:rPr>
          <w:spacing w:val="-18"/>
          <w:sz w:val="24"/>
        </w:rPr>
        <w:t> </w:t>
      </w:r>
      <w:r>
        <w:rPr>
          <w:sz w:val="24"/>
        </w:rPr>
        <w:t>строки после их преобразования из строкового формата.</w:t>
      </w:r>
    </w:p>
    <w:p>
      <w:pPr>
        <w:pStyle w:val="BodyText"/>
        <w:spacing w:before="142"/>
      </w:pPr>
    </w:p>
    <w:p>
      <w:pPr>
        <w:pStyle w:val="BodyText"/>
        <w:ind w:left="1073"/>
      </w:pPr>
      <w:r>
        <w:rPr/>
        <w:t>Все</w:t>
      </w:r>
      <w:r>
        <w:rPr>
          <w:spacing w:val="-5"/>
        </w:rPr>
        <w:t> </w:t>
      </w:r>
      <w:r>
        <w:rPr/>
        <w:t>поставленные</w:t>
      </w:r>
      <w:r>
        <w:rPr>
          <w:spacing w:val="-5"/>
        </w:rPr>
        <w:t> </w:t>
      </w:r>
      <w:r>
        <w:rPr/>
        <w:t>задачи</w:t>
      </w:r>
      <w:r>
        <w:rPr>
          <w:spacing w:val="-2"/>
        </w:rPr>
        <w:t> выполнены</w:t>
      </w:r>
    </w:p>
    <w:p>
      <w:pPr>
        <w:pStyle w:val="BodyText"/>
        <w:spacing w:after="0"/>
        <w:sectPr>
          <w:pgSz w:w="11910" w:h="16840"/>
          <w:pgMar w:top="1580" w:bottom="280" w:left="1133" w:right="992"/>
        </w:sectPr>
      </w:pPr>
    </w:p>
    <w:p>
      <w:pPr>
        <w:pStyle w:val="Heading1"/>
        <w:ind w:right="136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литературы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37"/>
        <w:rPr>
          <w:b/>
          <w:sz w:val="28"/>
        </w:rPr>
      </w:pPr>
    </w:p>
    <w:p>
      <w:pPr>
        <w:pStyle w:val="ListParagraph"/>
        <w:numPr>
          <w:ilvl w:val="0"/>
          <w:numId w:val="8"/>
        </w:numPr>
        <w:tabs>
          <w:tab w:pos="723" w:val="left" w:leader="none"/>
        </w:tabs>
        <w:spacing w:line="360" w:lineRule="auto" w:before="0" w:after="0"/>
        <w:ind w:left="723" w:right="2647" w:hanging="361"/>
        <w:jc w:val="left"/>
        <w:rPr>
          <w:sz w:val="24"/>
        </w:rPr>
      </w:pPr>
      <w:r>
        <w:rPr>
          <w:sz w:val="24"/>
        </w:rPr>
        <w:t>GeeksforGeeks.</w:t>
      </w:r>
      <w:r>
        <w:rPr>
          <w:spacing w:val="-6"/>
          <w:sz w:val="24"/>
        </w:rPr>
        <w:t> </w:t>
      </w:r>
      <w:r>
        <w:rPr>
          <w:sz w:val="24"/>
        </w:rPr>
        <w:t>(2022,</w:t>
      </w:r>
      <w:r>
        <w:rPr>
          <w:spacing w:val="-6"/>
          <w:sz w:val="24"/>
        </w:rPr>
        <w:t> </w:t>
      </w:r>
      <w:r>
        <w:rPr>
          <w:sz w:val="24"/>
        </w:rPr>
        <w:t>15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noviembre).</w:t>
      </w:r>
      <w:r>
        <w:rPr>
          <w:spacing w:val="-3"/>
          <w:sz w:val="24"/>
        </w:rPr>
        <w:t> </w:t>
      </w:r>
      <w:r>
        <w:rPr>
          <w:i/>
          <w:sz w:val="24"/>
        </w:rPr>
        <w:t>Stack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Data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Structure</w:t>
      </w:r>
      <w:r>
        <w:rPr>
          <w:sz w:val="24"/>
        </w:rPr>
        <w:t>. </w:t>
      </w:r>
      <w:hyperlink r:id="rId13">
        <w:r>
          <w:rPr>
            <w:color w:val="0462C1"/>
            <w:spacing w:val="-2"/>
            <w:sz w:val="24"/>
          </w:rPr>
          <w:t>https://www.geeksforgeeks.org/stack-data-structure/</w:t>
        </w:r>
      </w:hyperlink>
    </w:p>
    <w:p>
      <w:pPr>
        <w:pStyle w:val="ListParagraph"/>
        <w:numPr>
          <w:ilvl w:val="0"/>
          <w:numId w:val="8"/>
        </w:numPr>
        <w:tabs>
          <w:tab w:pos="723" w:val="left" w:leader="none"/>
        </w:tabs>
        <w:spacing w:line="357" w:lineRule="auto" w:before="2" w:after="0"/>
        <w:ind w:left="723" w:right="276" w:hanging="361"/>
        <w:jc w:val="left"/>
        <w:rPr>
          <w:sz w:val="24"/>
        </w:rPr>
      </w:pPr>
      <w:r>
        <w:rPr>
          <w:sz w:val="24"/>
        </w:rPr>
        <w:t>Microsoft</w:t>
      </w:r>
      <w:r>
        <w:rPr>
          <w:spacing w:val="-7"/>
          <w:sz w:val="24"/>
        </w:rPr>
        <w:t> </w:t>
      </w:r>
      <w:r>
        <w:rPr>
          <w:sz w:val="24"/>
        </w:rPr>
        <w:t>Docs.</w:t>
      </w:r>
      <w:r>
        <w:rPr>
          <w:spacing w:val="-6"/>
          <w:sz w:val="24"/>
        </w:rPr>
        <w:t> </w:t>
      </w:r>
      <w:r>
        <w:rPr>
          <w:sz w:val="24"/>
        </w:rPr>
        <w:t>(2023).</w:t>
      </w:r>
      <w:r>
        <w:rPr>
          <w:spacing w:val="-4"/>
          <w:sz w:val="24"/>
        </w:rPr>
        <w:t> </w:t>
      </w:r>
      <w:r>
        <w:rPr>
          <w:i/>
          <w:sz w:val="24"/>
        </w:rPr>
        <w:t>x64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stack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usage</w:t>
      </w:r>
      <w:r>
        <w:rPr>
          <w:sz w:val="24"/>
        </w:rPr>
        <w:t>.</w:t>
      </w:r>
      <w:r>
        <w:rPr>
          <w:spacing w:val="-6"/>
          <w:sz w:val="24"/>
        </w:rPr>
        <w:t> </w:t>
      </w:r>
      <w:hyperlink r:id="rId14">
        <w:r>
          <w:rPr>
            <w:color w:val="0462C1"/>
            <w:sz w:val="24"/>
          </w:rPr>
          <w:t>https://docs.microsoft.com/en-us/cpp/build/stack-</w:t>
        </w:r>
      </w:hyperlink>
      <w:r>
        <w:rPr>
          <w:color w:val="0462C1"/>
          <w:sz w:val="24"/>
        </w:rPr>
        <w:t> </w:t>
      </w:r>
      <w:hyperlink r:id="rId14">
        <w:r>
          <w:rPr>
            <w:color w:val="0462C1"/>
            <w:spacing w:val="-2"/>
            <w:sz w:val="24"/>
          </w:rPr>
          <w:t>usage</w:t>
        </w:r>
      </w:hyperlink>
    </w:p>
    <w:p>
      <w:pPr>
        <w:pStyle w:val="ListParagraph"/>
        <w:numPr>
          <w:ilvl w:val="0"/>
          <w:numId w:val="8"/>
        </w:numPr>
        <w:tabs>
          <w:tab w:pos="722" w:val="left" w:leader="none"/>
        </w:tabs>
        <w:spacing w:line="240" w:lineRule="auto" w:before="2" w:after="0"/>
        <w:ind w:left="722" w:right="0" w:hanging="360"/>
        <w:jc w:val="left"/>
        <w:rPr>
          <w:sz w:val="24"/>
        </w:rPr>
      </w:pPr>
      <w:r>
        <w:rPr>
          <w:sz w:val="24"/>
        </w:rPr>
        <w:t>OSDev</w:t>
      </w:r>
      <w:r>
        <w:rPr>
          <w:spacing w:val="-4"/>
          <w:sz w:val="24"/>
        </w:rPr>
        <w:t> </w:t>
      </w:r>
      <w:r>
        <w:rPr>
          <w:sz w:val="24"/>
        </w:rPr>
        <w:t>Wiki.</w:t>
      </w:r>
      <w:r>
        <w:rPr>
          <w:spacing w:val="-2"/>
          <w:sz w:val="24"/>
        </w:rPr>
        <w:t> </w:t>
      </w:r>
      <w:r>
        <w:rPr>
          <w:sz w:val="24"/>
        </w:rPr>
        <w:t>(2023).</w:t>
      </w:r>
      <w:r>
        <w:rPr>
          <w:spacing w:val="-1"/>
          <w:sz w:val="24"/>
        </w:rPr>
        <w:t> </w:t>
      </w:r>
      <w:r>
        <w:rPr>
          <w:i/>
          <w:sz w:val="24"/>
        </w:rPr>
        <w:t>Calling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Conventions</w:t>
      </w:r>
      <w:r>
        <w:rPr>
          <w:sz w:val="24"/>
        </w:rPr>
        <w:t>.</w:t>
      </w:r>
      <w:r>
        <w:rPr>
          <w:spacing w:val="-1"/>
          <w:sz w:val="24"/>
        </w:rPr>
        <w:t> </w:t>
      </w:r>
      <w:hyperlink r:id="rId15">
        <w:r>
          <w:rPr>
            <w:color w:val="0462C1"/>
            <w:spacing w:val="-2"/>
            <w:sz w:val="24"/>
          </w:rPr>
          <w:t>https://wiki.osdev.org/Calling_Conventions</w:t>
        </w:r>
      </w:hyperlink>
    </w:p>
    <w:p>
      <w:pPr>
        <w:pStyle w:val="ListParagraph"/>
        <w:numPr>
          <w:ilvl w:val="0"/>
          <w:numId w:val="8"/>
        </w:numPr>
        <w:tabs>
          <w:tab w:pos="723" w:val="left" w:leader="none"/>
        </w:tabs>
        <w:spacing w:line="360" w:lineRule="auto" w:before="140" w:after="0"/>
        <w:ind w:left="723" w:right="800" w:hanging="361"/>
        <w:jc w:val="left"/>
        <w:rPr>
          <w:sz w:val="24"/>
        </w:rPr>
      </w:pPr>
      <w:r>
        <w:rPr>
          <w:sz w:val="24"/>
        </w:rPr>
        <w:t>Intel Corporation. (2023). *Intel® 64 and IA-32 Architectures Software Developer's Manual, Volume 2: Instruction Set Reference*. </w:t>
      </w:r>
      <w:hyperlink r:id="rId16">
        <w:r>
          <w:rPr>
            <w:color w:val="0462C1"/>
            <w:spacing w:val="-2"/>
            <w:sz w:val="24"/>
          </w:rPr>
          <w:t>https://www.intel.com/content/www/us/en/developer/articles/technical/intel-sdm.html</w:t>
        </w:r>
      </w:hyperlink>
    </w:p>
    <w:p>
      <w:pPr>
        <w:pStyle w:val="ListParagraph"/>
        <w:numPr>
          <w:ilvl w:val="0"/>
          <w:numId w:val="8"/>
        </w:numPr>
        <w:tabs>
          <w:tab w:pos="723" w:val="left" w:leader="none"/>
        </w:tabs>
        <w:spacing w:line="362" w:lineRule="auto" w:before="0" w:after="0"/>
        <w:ind w:left="723" w:right="2058" w:hanging="361"/>
        <w:jc w:val="left"/>
        <w:rPr>
          <w:sz w:val="24"/>
        </w:rPr>
      </w:pPr>
      <w:r>
        <w:rPr>
          <w:sz w:val="24"/>
        </w:rPr>
        <w:t>GeeksforGeeks.</w:t>
      </w:r>
      <w:r>
        <w:rPr>
          <w:spacing w:val="-5"/>
          <w:sz w:val="24"/>
        </w:rPr>
        <w:t> </w:t>
      </w:r>
      <w:r>
        <w:rPr>
          <w:sz w:val="24"/>
        </w:rPr>
        <w:t>(2021,</w:t>
      </w:r>
      <w:r>
        <w:rPr>
          <w:spacing w:val="-5"/>
          <w:sz w:val="24"/>
        </w:rPr>
        <w:t> </w:t>
      </w:r>
      <w:r>
        <w:rPr>
          <w:sz w:val="24"/>
        </w:rPr>
        <w:t>20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septiembre).</w:t>
      </w:r>
      <w:r>
        <w:rPr>
          <w:spacing w:val="-2"/>
          <w:sz w:val="24"/>
        </w:rPr>
        <w:t> </w:t>
      </w:r>
      <w:r>
        <w:rPr>
          <w:i/>
          <w:sz w:val="24"/>
        </w:rPr>
        <w:t>Loops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Assembly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Language</w:t>
      </w:r>
      <w:r>
        <w:rPr>
          <w:sz w:val="24"/>
        </w:rPr>
        <w:t>. </w:t>
      </w:r>
      <w:hyperlink r:id="rId17">
        <w:r>
          <w:rPr>
            <w:color w:val="0462C1"/>
            <w:spacing w:val="-2"/>
            <w:sz w:val="24"/>
          </w:rPr>
          <w:t>https://www.geeksforgeeks.org/loops-assembly-language/</w:t>
        </w:r>
      </w:hyperlink>
    </w:p>
    <w:p>
      <w:pPr>
        <w:pStyle w:val="ListParagraph"/>
        <w:numPr>
          <w:ilvl w:val="0"/>
          <w:numId w:val="8"/>
        </w:numPr>
        <w:tabs>
          <w:tab w:pos="723" w:val="left" w:leader="none"/>
        </w:tabs>
        <w:spacing w:line="360" w:lineRule="auto" w:before="0" w:after="0"/>
        <w:ind w:left="723" w:right="3162" w:hanging="361"/>
        <w:jc w:val="left"/>
        <w:rPr>
          <w:sz w:val="24"/>
        </w:rPr>
      </w:pPr>
      <w:r>
        <w:rPr>
          <w:sz w:val="24"/>
        </w:rPr>
        <w:t>Felix</w:t>
      </w:r>
      <w:r>
        <w:rPr>
          <w:spacing w:val="-5"/>
          <w:sz w:val="24"/>
        </w:rPr>
        <w:t> </w:t>
      </w:r>
      <w:r>
        <w:rPr>
          <w:sz w:val="24"/>
        </w:rPr>
        <w:t>Cloutier.</w:t>
      </w:r>
      <w:r>
        <w:rPr>
          <w:spacing w:val="-5"/>
          <w:sz w:val="24"/>
        </w:rPr>
        <w:t> </w:t>
      </w:r>
      <w:r>
        <w:rPr>
          <w:sz w:val="24"/>
        </w:rPr>
        <w:t>(2023).</w:t>
      </w:r>
      <w:r>
        <w:rPr>
          <w:spacing w:val="-4"/>
          <w:sz w:val="24"/>
        </w:rPr>
        <w:t> </w:t>
      </w:r>
      <w:r>
        <w:rPr>
          <w:i/>
          <w:sz w:val="24"/>
        </w:rPr>
        <w:t>x86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amd64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Instruction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Reference</w:t>
      </w:r>
      <w:r>
        <w:rPr>
          <w:sz w:val="24"/>
        </w:rPr>
        <w:t>. </w:t>
      </w:r>
      <w:hyperlink r:id="rId18">
        <w:r>
          <w:rPr>
            <w:color w:val="0462C1"/>
            <w:spacing w:val="-2"/>
            <w:sz w:val="24"/>
          </w:rPr>
          <w:t>https://www.felixcloutier.com/x86/</w:t>
        </w:r>
      </w:hyperlink>
    </w:p>
    <w:p>
      <w:pPr>
        <w:pStyle w:val="ListParagraph"/>
        <w:numPr>
          <w:ilvl w:val="0"/>
          <w:numId w:val="8"/>
        </w:numPr>
        <w:tabs>
          <w:tab w:pos="723" w:val="left" w:leader="none"/>
        </w:tabs>
        <w:spacing w:line="362" w:lineRule="auto" w:before="0" w:after="0"/>
        <w:ind w:left="723" w:right="2616" w:hanging="361"/>
        <w:jc w:val="left"/>
        <w:rPr>
          <w:i/>
          <w:sz w:val="24"/>
        </w:rPr>
      </w:pPr>
      <w:r>
        <w:rPr>
          <w:sz w:val="24"/>
        </w:rPr>
        <w:t>GeeksforGeeks. (2023). </w:t>
      </w:r>
      <w:r>
        <w:rPr>
          <w:i/>
          <w:sz w:val="24"/>
        </w:rPr>
        <w:t>Command Line Arguments in C/C++. </w:t>
      </w:r>
      <w:hyperlink r:id="rId19">
        <w:r>
          <w:rPr>
            <w:i/>
            <w:color w:val="0462C1"/>
            <w:spacing w:val="-2"/>
            <w:sz w:val="24"/>
          </w:rPr>
          <w:t>https://www.geeksforgeeks.org/command-line-arguments-in-c-cpp/</w:t>
        </w:r>
      </w:hyperlink>
    </w:p>
    <w:p>
      <w:pPr>
        <w:pStyle w:val="ListParagraph"/>
        <w:numPr>
          <w:ilvl w:val="0"/>
          <w:numId w:val="8"/>
        </w:numPr>
        <w:tabs>
          <w:tab w:pos="723" w:val="left" w:leader="none"/>
        </w:tabs>
        <w:spacing w:line="360" w:lineRule="auto" w:before="0" w:after="0"/>
        <w:ind w:left="723" w:right="371" w:hanging="361"/>
        <w:jc w:val="left"/>
        <w:rPr>
          <w:i/>
          <w:sz w:val="24"/>
        </w:rPr>
      </w:pPr>
      <w:r>
        <w:rPr>
          <w:sz w:val="24"/>
        </w:rPr>
        <w:t>Stack Overflow. (2022). </w:t>
      </w:r>
      <w:r>
        <w:rPr>
          <w:i/>
          <w:sz w:val="24"/>
        </w:rPr>
        <w:t>How to access command line arguments in assembly? </w:t>
      </w:r>
      <w:hyperlink r:id="rId20">
        <w:r>
          <w:rPr>
            <w:i/>
            <w:color w:val="0462C1"/>
            <w:spacing w:val="-2"/>
            <w:sz w:val="24"/>
          </w:rPr>
          <w:t>https://stackoverflow.com/questions/1396122/how-to-access-command-line-arguments-in-</w:t>
        </w:r>
      </w:hyperlink>
      <w:r>
        <w:rPr>
          <w:i/>
          <w:color w:val="0462C1"/>
          <w:spacing w:val="-2"/>
          <w:sz w:val="24"/>
        </w:rPr>
        <w:t> </w:t>
      </w:r>
      <w:hyperlink r:id="rId20">
        <w:r>
          <w:rPr>
            <w:i/>
            <w:color w:val="0462C1"/>
            <w:spacing w:val="-2"/>
            <w:sz w:val="24"/>
          </w:rPr>
          <w:t>assembly</w:t>
        </w:r>
      </w:hyperlink>
    </w:p>
    <w:p>
      <w:pPr>
        <w:pStyle w:val="ListParagraph"/>
        <w:numPr>
          <w:ilvl w:val="0"/>
          <w:numId w:val="8"/>
        </w:numPr>
        <w:tabs>
          <w:tab w:pos="542" w:val="left" w:leader="none"/>
        </w:tabs>
        <w:spacing w:line="264" w:lineRule="exact" w:before="0" w:after="0"/>
        <w:ind w:left="542" w:right="0" w:hanging="180"/>
        <w:jc w:val="left"/>
        <w:rPr>
          <w:sz w:val="24"/>
        </w:rPr>
      </w:pPr>
      <w:r>
        <w:rPr>
          <w:sz w:val="24"/>
        </w:rPr>
        <w:t>​</w:t>
      </w:r>
    </w:p>
    <w:sectPr>
      <w:pgSz w:w="11910" w:h="16840"/>
      <w:pgMar w:top="108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723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6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2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38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56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62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8" w:hanging="361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7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50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3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6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2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38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56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62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8" w:hanging="361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1073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"/>
      <w:lvlJc w:val="left"/>
      <w:pPr>
        <w:ind w:left="10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2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6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2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38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56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62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8" w:hanging="361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073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1073" w:hanging="360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07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1073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ru-RU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073" w:hanging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073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270" w:lineRule="exact"/>
      <w:ind w:left="106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yperlink" Target="https://www.geeksforgeeks.org/stack-data-structure/" TargetMode="External"/><Relationship Id="rId14" Type="http://schemas.openxmlformats.org/officeDocument/2006/relationships/hyperlink" Target="https://docs.microsoft.com/en-us/cpp/build/stack-usage" TargetMode="External"/><Relationship Id="rId15" Type="http://schemas.openxmlformats.org/officeDocument/2006/relationships/hyperlink" Target="https://wiki.osdev.org/Calling_Conventions" TargetMode="External"/><Relationship Id="rId16" Type="http://schemas.openxmlformats.org/officeDocument/2006/relationships/hyperlink" Target="https://www.intel.com/content/www/us/en/developer/articles/technical/intel-sdm.html" TargetMode="External"/><Relationship Id="rId17" Type="http://schemas.openxmlformats.org/officeDocument/2006/relationships/hyperlink" Target="https://www.geeksforgeeks.org/loops-assembly-language/" TargetMode="External"/><Relationship Id="rId18" Type="http://schemas.openxmlformats.org/officeDocument/2006/relationships/hyperlink" Target="https://www.felixcloutier.com/x86/" TargetMode="External"/><Relationship Id="rId19" Type="http://schemas.openxmlformats.org/officeDocument/2006/relationships/hyperlink" Target="https://www.geeksforgeeks.org/command-line-arguments-in-c-cpp/" TargetMode="External"/><Relationship Id="rId20" Type="http://schemas.openxmlformats.org/officeDocument/2006/relationships/hyperlink" Target="https://stackoverflow.com/questions/1396122/how-to-access-command-line-arguments-in-assembly" TargetMode="External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2026-02-08T19:54:57Z</dcterms:created>
  <dcterms:modified xsi:type="dcterms:W3CDTF">2026-02-08T19:54:57Z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2026-02-08T00:00:00Z</vt:filetime>
  </property>
</Properties>
</file>