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Битвы активов — Год · Россия или мир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Какая акция вырастет больше за год: Россия или США?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MicroStrategy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+118.0%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75¢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+86.1%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Яндекс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+38.7%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85¢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Газпром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Сбербанк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Tesla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+42.3%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11¢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89¢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+19.5%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S&amp;P 500 или РТС: какой индекс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РТС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+12.8%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Brent или Urals: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Urals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+20.5%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Рубль или доллар: кто укрепится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Рубль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−8.6%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Доллар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валюты, укрепившейся к другой за год по паре USD/RUB.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Лукойл или Brent: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Лукойл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+18.2%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Сбербанк или Apple: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Сбербанк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+19.5%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Газпром или Brent: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Газпром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57¢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Яндекс или Nvidia: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+86.1%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51¢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49¢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Яндекс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+38.7%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51¢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Норникель или биткоин: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Биткоин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+52.7%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38¢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Норникель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Какая российская нефтянка вырастет больше за год: Лукойл, Роснефть, Газпром или Новатэк?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Газпром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Лукойл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+18.2%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Роснефть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+15.6%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Новатэк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Рубль или золото: что сильнее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+41.2%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36¢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Рубль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−8.6%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sectPr>
      <w:pgSz w:w="11906" w:h="16838"/>
      <w:pgMar w:top="1134" w:right="1134" w:bottom="1134" w:left="1134"/>
    </w:sectPr>
  </w:body>
</w:document>
</file>