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Политика Европы — Внутренняя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Кто первым введёт военное положение: Польша, Литва, Латвия, Эстония или Финляндия?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0" name="flag_pl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flag_pl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Польша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1" name="flag_l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flag_lt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Литва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33.33 (3%)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1.03 (97%)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2" name="flag_lv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flag_lv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Латвия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50.00 (2%)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1.02 (98%)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3" name="flag_e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flag_ee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Эстония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50.00 (2%)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1.02 (98%)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4" name="flag_fi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flag_fi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Финляндия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50.00 (2%)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1.02 (98%)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введут нигде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1.20 (83%)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5.88 (17%)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страны, правительство которой первым официально вводит военное положение (или полный национальный аналог) на части или всей территории до 31.12.2026, подтверждённое указом или решением парламента.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Чрезвычайное положение по гражданским причинам (стихийные бедствия, эпидемии), режим ЧС на границе без статуса военного положения, военные учения, продление уже действующего режима ЧС. Действие страны, не названной в списке, — в этом случае выигрывает вариант «Не введут нигде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правительственным указам соответствующей страны; при разногласиях — Reuters, AP.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военное положение не введено ни в одной стране ЕС — «Не введут нигде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правительственные порталы стран ЕС; Reuters, AP.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Ни одна страна ЕС не вводила военное положение со времён Второй мировой войны. Ближайший прецедент — режим чрезвычайного положения в Польше на границе с Беларусью в 2021-2023 годах. Страны восточного фланга ЕС считаются наиболее вероятными кандидатами из-за близости к зоне конфликта и активности на границе с Беларусью и Россией.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https://polymarket.com/predictions/poland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польских рынков)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https://www.consilium.europa.eu/en/press/press-releases/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Совета ЕС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Кто первым запустит процедуру выхода из ЕС?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5" name="flag_hu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flag_hu.pn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Венгрия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6" name="flag_s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flag_sk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Словакия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33.33 (3%)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1.03 (97%)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7" name="flag_nl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flag_nl.pn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Нидерланды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50.00 (2%)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1.02 (98%)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никто не запустит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1.11 (90%)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10.00 (10%)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из перечисленных, которая первой по хронологии в период с 09.08.2026 по 31.12.2026 официально уведомит Европейский совет о намерении выйти из Евросоюза по статье 50 Договора о ЕС.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политиков и партийные программы о желательности выхода; консультативные референдумы без последующего уведомления; отказ исполнять отдельные решения Брюсселя; блокировка голосований в Совете; уведомление страной вне перечисленных — в этом случае выигрывает вариант «Из перечисленных никто не запустит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подтверждению Европейского совета о получении уведомления.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уведомлений нет — «Из перечисленных никто не запустит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Совет ЕС, пресс-релизы: https://www.consilium.europa.eu/en/press/press-releases/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единственный прецедент — Британия, и её опыт работает против повторения: переговоры заняли годы, торговые барьеры ударили по экономике, а популярность идеи в самой Британии рухнула. Венгрия при Орбане чаще всех конфликтует с Брюсселем и теряет замороженные фонды, но именно деньги ЕС и держат её внутри: страна получает из бюджета союза больше, чем вносит. Словакия при Фицо идёт похожим путём, а в Нидерландах о выходе говорит правая оппозиция. Ни одна правящая партия не строит на этом кампанию — отсюда девяносто процентов на закрывающем варианте.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https://www.consilium.europa.eu/en/press/press-releases/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Совета — и арбитр факта, и живая динамика)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https://www.euronews.com/my-europe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ЕС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обострении конфликтов с Брюсселем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Когда Урсула фон дер Ляйен покинет пост главы Еврокомиссии?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октября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50.00 (2%)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1.02 (98%)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покинет пост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1.08 (93%)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14.29 (7%)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Урсула фон дер Ляйен официально покидает пост председателя Еврокомиссии — отставка, успешный вотум недоверия или досрочная замена. Засчитывается период фактического ухода с поста.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Пережитые вотумы недоверия без отставки, объявление о будущем уходе без фактического освобождения поста, временная передача полномочий по болезни.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составу Еврокомиссии на ec.europa.eu;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фон дер Ляйен занимает пост — «Не покинет пост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Европейская комиссия (ec.europa.eu), Европарламент; Reuters, Politico.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Фон дер Ляйен пережила четыре вотума недоверия, последний — в январе 2026 по инициативе «Патриотов за Европу» из-за торгового соглашения с МЕРКОСУР: за недоверие проголосовали 165 депутатов при 390 против. Ни одна попытка не набрала нужного большинства, но скандал вокруг переписки с Pfizer остаётся неразрешённым.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https://polymarket.com/event/von-der-leyen-out-as-european-commission-president-in-2026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рынок, ~7% на уход, живая вероятность)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https://commission.europa.eu/about/organisation/college-commissioners_en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состав Еврокомиссии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05" name="flag_h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lag_hu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Лишат ли Венгрию права голоса в Совете ЕС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11.11 (9%)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1.10 (91%)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Совет ЕС примет решение о приостановке права голоса Венгрии по статье 7 Договора о Европейском союзе, по публикации в Официальном журнале ЕС.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Продолжение процедуры по статье 7 без итогового решения; заморозка выплат из фондов ЕС; решения Суда ЕС против Венгрии и штрафы; заявления депутатов Европарламента и резолюции о необходимости лишить права голоса.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решения Совета в Официальном журнале ЕС.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решения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Официальный журнал ЕС: https://eur-lex.europa.eu/oj/direct-access.html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процедура по статье 7 против Венгрии запущена ещё в 2018 году и с тех пор не сдвинулась дальше слушаний. Причина в конструкции самой статьи: для приостановки права голоса нужно единогласие всех остальных стран, а Словакия открыто обещала Будапешт защищать. Получается замкнутый круг, из-за которого статью 7 называют ядерной опцией, которую невозможно применить. При этом раздражение растёт: венгерское вето блокирует и украинские кластеры, и части санкционных пакетов. Девять процентов — цена того, что Брюссель найдёт обход или Словакия сменит позицию.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https://eur-lex.europa.eu/oj/direct-access.html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Совета — и арбитр факта, и живая динамика)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https://www.euronews.com/my-europe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ЕС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заседаниях Совета по статье 7 цену пересмотреть.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Создаст ли ЕС объединённое военное командование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4.55 (22%)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1.28 (78%)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Совет ЕС примет юридически обязывающее решение о создании общих вооружённых сил либо единого оперативного командования, которому воинские подразделения государств-членов передаются в постоянное подчинение, с публикацией в Официальном журнале ЕС.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Развитие существующих структур — сил быстрого развёртывания, механизма PESCO, штаба MPCC — без передачи войск в постоянное подчинение; совместные закупки вооружений и оборонные фонды; заявления и дорожные карты без принятого акта; двусторонние военные соглашения отдельных стран.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решения Совета в Официальном журнале ЕС.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решения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Официальный журнал ЕС: https://eur-lex.europa.eu/oj/direct-access.html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разговоры об армии ЕС идут с пятидесятых годов, когда французский парламент похоронил проект Европейского оборонительного сообщества. Сейчас есть силы быстрого развёртывания на пять тысяч человек, механизм PESCO с участием 26 армий из 27 и постоянный штаб MPCC, работающий с 2017 года, но всё это остаётся координацией: войска подчиняются своим столицам. Настоящее объединение упирается в то, что армия — последний символ суверенитета, а решения по обороне требуют единогласия. При этом объявленный вывод американских войск толкает Брюссель дальше, чем когда-либо за семьдесят лет.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https://eur-lex.europa.eu/oj/direct-access.html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Совета — и арбитр факта, и живая динамика)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https://www.euronews.com/my-europe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ЕС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саммитах по обороне цену пересмотреть.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Кто первым проведёт досрочные выборы: Франция или Италия?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8" name="flag_f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flag_fr.png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Франция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9" name="flag_i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flag_it.png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Италия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проведёт ни одна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страны, которая первой по хронологии проводит парламентские или президентские выборы раньше планового срока в период до 31.12.2026. Учитывается дата фактического голосования, а не объявления.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Региональные или местные выборы, плановые выборы по расписанию, объявление даты выборов без их фактического проведения в 2026 году. Действие страны, не названной в списке, — в этом случае выигрывает вариант «Не проведёт ни одна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национальных избирательных комиссий; Reuters, Politico Europe.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ни одна страна не провела досрочные выборы к 31.12.2026 — «Не проведёт ни одна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Национальные избирательные комиссии; Reuters, Politico Europe.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Франция балансирует на грани после кризиса вокруг Лекорню, Италия обсуждает досрочные выборы — Мелони рассматривала апрельский сценарий. Нидерланды и Румыния уже переживали правительственные кризисы в 2026 году.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https://politpro.eu/en/eu-parliament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(живой трекер партийных рейтингов по странам ЕС)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https://www.consilium.europa.eu/en/european-council/members/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список глав правительств ЕС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Кто распустит парламент раньше: Макрон или Мелони?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Эмманюэль Макрон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Джорджа Мелони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один не распустит до 31 декабря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2.00 (50%)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2.00 (50%)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Политик, который первым по хронологии в период с 10.08.2026 по 31.12.2026 объявит о роспуске нижней палаты национального парламента с назначением досрочных выборов, по официальному указу или декрету.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о возможности роспуска; отставка правительства без роспуска палаты; перенос очередных выборов; роспуск верхней палаты.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опубликованного указа или декрета о роспуске.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роспуска нет — «Ни один не распустит до 31 декабря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Европа: https://www.reuters.com/world/europe/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Макрон получил право снова распускать Национальное собрание с 8 июля 2025 года, через год после прошлого роспуска, и его правительство держится на шатком большинстве, теряя премьеров одного за другим. Мелони, наоборот, ведёт самую устойчивую коалицию за десятилетие, и досрочные выборы ей нужны только если рейтинг пойдёт вверх настолько, что позволит переиграть парламент под себя. Ситуации противоположные: у одного вынужденность, у другой расчёт.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https://www.reuters.com/world/europe/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коалиционных кризисах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Разместит ли Франция ядерное оружие в другой стране Европы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11.11 (9%)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1.10 (91%)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Франция и другая европейская страна официально подтвердят соглашение о размещении французского ядерного оружия на её территории либо о её участии в применении французских ядерных сил по образцу американской схемы совместного использования.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о готовности обсуждать ядерный зонтик; совместные учения с участием французской авиации; размещение американского оружия по линии НАТО; расширение британских или американских договорённостей; научное сотрудничество по ядерным технологиям.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подтверждению правительств обеих стран.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соглашения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Европа: https://www.reuters.com/world/europe/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схема, о которой идёт речь, давно работает у американцев: их бомбы B61 лежат в Турции на базе Инджирлик, а также в Германии, Италии, Нидерландах и Бельгии — около сотни зарядов, и самолёты этих стран обучены их применять. Франция такого никогда не делала: её доктрина завязана на решение одного человека, президента, и делиться этим правом Париж не готов. В марте 2025 года Макрон впервые сказал, что готов рассмотреть распространение защиты своего арсенала на европейских партнёров, но и он, и Лекорню сразу уточнили, что о размещении оружия речи нет. Мерц призвал начать переговоры с Парижем и Лондоном, оговорившись, что европейское оружие может быть только дополнением к американскому.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https://www.reuters.com/world/europe/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заявлениях Парижа и Берлина о ядерных гарантиях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9.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0" name="flag_sc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flag_sct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Объявит ли Шотландия дату референдума о независимости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12.50 (8%)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1.09 (92%)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Шотландии официально объявляет конкретную дату референдума о независимости от Великобритании, согласованную с Лондоном или разрешённую судом,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SNP о намерении провести референдум без согласованной даты, консультативные опросы без юридической силы, судебные иски без положительного решения.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правительства Шотландии и Вестминстера; BBC,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31.10.2026 дата не объявлена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Шотландии, Вестминстер; BBC,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выборах в парламент Шотландии 7 мая 2026 SNP получила 58 мест — на семь меньше большинства, но вместе с Зелёными сохраняется пронезависимое большинство в 73 места. Первый министр Джон Суинни заявил, что будет добиваться референдума к 2028 году, то есть за пределами 2026-го. Верховный суд Великобритании в 2022 году постановил, что Шотландия не может провести повторный референдум без согласия Лондона.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https://www.gov.scot/news/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заявления правительства Шотландии — статус референдума) </w:t>
      </w:r>
      <w:hyperlink r:id="rIdLink1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https://en.wikipedia.org/wiki/Opinion_polling_on_Scottish_independence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(сводка опросов по независимости, обновляется)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10. Кто первым добьётся освобождения от миграционных квот: Нидерланды, Австрия, Словакия или Хорватия?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7" name="flag_nl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flag_nl.pn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Нидерланды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11" name="flag_a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flag_at.png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Австрия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6" name="flag_s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flag_sk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Словакия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14.29 (7%)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1.08 (93%)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12" name="flag_h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flag_hr.pn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Хорватия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освободят никого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1.43 (70%)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3.33 (30%)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страны, которая первой официально добивается полного освобождения от обязательств Фонда солидарности по миграции (квоты либо финансовые взносы) решением Совета ЕС до 31.12.2026. Польша и Чехия, уже освобождённые на 01.08.2026, не учитываются.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Частичная скидка или отсрочка без полного освобождения, риторические заявления и запросы без положительного решения Совета ЕС. Действие страны, не названной в списке, — в этом случае выигрывает вариант «Не освободят никого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решениям Совета ЕС;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новых освобождений нет — «Не освободят никого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Совет ЕС, Еврокомиссия по миграции;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Миграционный пакт ЕС вступил в силу 12 июня 2026 года. Польша и Чехия уже добились полного освобождения от взносов на 2026 год, Нидерланды просили право на отказ, но получили отказ. Хорватия и Австрия освобождены от части взносов.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1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https://home-affairs.ec.europa.eu/policies/migration-and-asylum/pact-migration-and-asylum_en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статус Миграционного пакта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11. Введут ли обязательный цифровой ID EUDI Wallet в странах ЕС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Ровно в одной стране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двух странах и более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в одной стране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1.25 (80%)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5.00 (20%)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ЕС делает использование цифрового кошелька EUDI Wallet обязательным (не добровольным) хотя бы для одной категории госуслуг либо для доступа к интернет-платформам с числом пользователей более 45 млн в ЕС, до 31.12.2026. Считается число стран, где обязательность закреплена нормативным актом на 31.12.2026: одна страна — «Ровно в одной стране», две и больше — «В двух странах и более».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Добровольное предложение кошелька без обязательности, пилотные проекты без нормативного закрепления, сам факт запуска кошелька в стране.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нормативным актам стран ЕС; netzpolitik.org,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обязательность не введена нигде — «Ни в одной стране».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 (регламент о цифровой идентификации), национальные нормативные акты; netzpolitik.org,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Европейский регламент о цифровой идентификации обязывает все 27 стран ЕС выдать гражданам кошельки EUDI к 24 декабря 2026 года. Само использование формально добровольное: обязанность крупных платформ и регулируемых организаций принимать кошелёк наступает только через год после его выдачи. Критики указывают на риски приватности и уже выявленные уязвимости.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2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https://ec.europa.eu/digital-building-blocks/sites/display/EUDIGITALIDENTITYWALLET/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статус EUDI Wallet по странам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12. Когда откроется первый центр депортации мигрантов ЕС за пределами Европы?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откроется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1.67 (60%)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2.50 (40%)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хотя бы один официальный центр возвращения (депортации) мигрантов ЕС в третьей стране начинает физически функционировать — принимает первых мигрантов.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Подписание соглашений о намерениях без открытия центра, строительство без начала функционирования, национальные центры вне рамок коалиции ЕС.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Еврокомиссии и стран-участниц; Reuters, Politico Europe.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центр не принял первых мигрантов — «Не откроется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Еврокомиссия, МВД стран-участниц; Reuters, Politico Europe.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Европарламент 17-18 июня 2026 одобрил регламент о возвращении, разрешающий центры депортации в третьих странах. Пять стран — Австрия, Дания, Германия, Греция и Нидерланды — открыто заявили о намерении создать совместный центр. Среди обсуждаемых стран размещения называют Руанду, Уганду, Тунис, Египет и Казахстан. На конец июля 2026 ни один центр не открыт.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2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https://home-affairs.ec.europa.eu/policies/migration-and-asylum/irregular-migration-and-return/effective-firm-and-fair-eu-return-and-readmission-policy_en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статус центров возвращения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13. Кто первым введёт контроль на границах Шенгена: Бельгия, Чехия, Финляндия или Литва?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13" name="flag_b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flag_be.png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Бельгия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14" name="flag_cz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flag_cz.pn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Чехия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4" name="flag_fi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flag_fi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Финляндия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1" name="flag_l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flag_lt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Литва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14.29 (7%)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1.08 (93%)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введёт ни одна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1.67 (60%)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2.50 (40%)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страны, которая первой официально уведомляет Еврокомиссию о введении временного контроля на внутренней шенгенской границе до 31.12.2026, при условии что она не применяла такой контроль по состоянию на 01.08.2026. База отсчёта — реестр действующих уведомлений Еврокомиссии на 01.08.2026, где на эту дату числятся Австрия, Германия, Дания, Италия, Нидерланды, Норвегия, Польша, Словения, Франция и Швеция.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Продление уже действующего контроля страной, которая применяла его на 01.08.2026; усиленные выборочные проверки без формального уведомления Еврокомиссии.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реестру уведомлений Еврокомиссии о временном контроле;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новых стран в реестре нет — «Не введёт ни одна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 (реестр уведомлений Шенгена);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Контроль на внутренних границах уже применяют десять стран Шенгена — Австрия, Германия, Дания, Италия, Нидерланды, Норвегия, Польша, Словения, Франция и Швеция; все они продлили его как минимум до июня 2026, ссылаясь на миграцию, терроризм и оргпреступность. В июне 2026 Еврокомиссия выпустила по ним заключения и призвала контроль постепенно свернуть, но 7 июля Совет ЕС разрешил Германии, Франции, Италии и Австрии продлить проверки на границах со Швейцарией. Вопрос — присоединится ли к ним новая, одиннадцатая страна.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2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https://home-affairs.ec.europa.eu/policies/schengen-borders-and-visa/schengen-area/temporary-reintroduction-border-control_en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уведомлений Шенгена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14. Какая партия из ныне оппозиционных первой войдёт в правительство своей страны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11" name="flag_a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flag_at.png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FPÖ (Австрия)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15" name="flag_d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flag_de.png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AfD (Германия)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16" name="flag_e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flag_es.png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Vox (Испания)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8" name="flag_f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flag_fr.png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«Национальное объединение» (Франция)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войдёт ни одна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1.45 (69%)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3.23 (31%)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партии, которая первой официально входит в состав национального правительства (коалиционное соглашение с министерскими портфелями либо формальное соглашение о парламентской поддержке правительства) до 31.12.2026. База отсчёта — состав правительств стран ЕС на 01.08.2026.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Лидерство в опросах без вхождения в правительство, поддержка отдельных законопроектов без формального соглашения, участие в региональных (не федеральных) коалициях, партии, уже входящие в правительство на 01.08.2026.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правительственным заявлениям соответствующей страны; Reuters, Politico Europe.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ни одна партия не вошла в правительство к 31.12.2026 — «Не войдёт ни одна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Национальные правительства стран ЕС; Reuters, Politico Europe.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AfD в июле 2026 держит рекордные 28-29% в опросах INSA против 21-22% у ХДС/ХСС, но канцлер Мерц исключил сотрудничество («брандмауэр»). FPÖ выиграла выборы в Австрии 2024 года с 29,2%, но три партии сформировали коалицию как «санитарный кордон» против Кикля; 27 июля 2026 эта коалиция потеряла большинство и стала миноритарной, а FPÖ держит 38% в опросах против 18% у ÖVP. Vox остаётся младшим партнёром части региональных правительств Испании, но не входит в федеральное.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https://polymarket.com/event/which-parties-will-be-part-of-next-german-government/will-the-afd-be-part-of-the-next-german-government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вхождения AfD в правительство) </w:t>
      </w:r>
      <w:hyperlink r:id="rIdLink2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https://www.politico.eu/europe-poll-of-polls/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(усреднённые опросы по странам Европы, обновляются)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15. Обнародует ли Еврокомиссия переписку фон дер Ляйен с главой Pfizer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6.67 (15%)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 официально публикует полный текст переписки между фон дер Ляйен и главой Pfizer Альбертом Бурлой за период с января 2021 по май 2022 года либо предоставляет её по решению суда,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Частичное раскрытие, пересказ содержания без публикации оригинала, заявления о невозможности найти сообщения.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Еврокомиссии и решениям Суда ЕС; Politico,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переписка не раскрыта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Суд ЕС (CJEU), Еврокомиссия; Politico,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Суд ЕС в мае 2025 признал незаконным отказ Еврокомиссии раскрыть переписку по контракту на €35 млрд на вакцины. В августе 2025 Еврокомиссия заявила, что не смогла найти соответствующие сообщения, что расценили как уклонение от прозрачности.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2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https://curia.europa.eu/juris/recherche.jsf?language=en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дел Суда ЕС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16. Кто первым запретит принудительное «лечение» гомосексуальности?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9" name="flag_i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flag_it.png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Италия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0" name="flag_pl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flag_pl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Польша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4.17 (24%)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1.32 (76%)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14" name="flag_cz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flag_cz.pn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Чехия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6.25 (16%)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1.19 (84%)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никто не запретит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из перечисленных, парламент которой первым по хронологии в период с 09.08.2026 по 31.12.2026 примет закон, запрещающий практики принудительного изменения сексуальной ориентации или гендерной идентичности, с указанной датой вступления в силу.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Запреты на уровне отдельных регионов и муниципалитетов; решения профессиональных медицинских ассоциаций; законопроекты без принятия парламентом; судебные решения по отдельным делам; принятие закона страной вне перечисленных — в этом случае выигрывает вариант «Из перечисленных никто не запретит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принятого закона с датой вступления в силу.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законов нет — «Из перечисленных никто не запретит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Европа: https://www.reuters.com/world/europe/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запреты уже действуют во Франции, Германии, Испании, Норвегии, Греции и на Мальте, которая была первой в Европе. Оставшиеся страны делятся на две группы: те, где законопроект внесён и буксует, и те, где тема политически заблокирована. В Италии предложения вносились неоднократно и проваливались при правых правительствах, в Польше вопрос упирается в позицию церкви и президента, в Чехии тема продвигается медленнее скандинавской, но общество либеральнее польского. Именно поэтому закрывающий вариант здесь весит столько же, сколько фаворит.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https://www.reuters.com/world/europe/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внесении законопроектов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17. Сколько действующих премьеров или канцлеров стран ЕС покинут пост за 2026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3-4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2.22 (45%)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1.82 (55%)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5-6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7 и более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Учитываются главы правительств стран ЕС, покинувшие пост в период с 01.01.2026 по 31.12.2026 по любой причине: отставка, вотум недоверия, поражение на выборах, смерть. На 29.07.2026 уже засчитаны трое: Дик Схоф (Нидерланды, 23.02.2026), Виктор Орбан (Венгрия, 09.05.2026), Илие Боложан (Румыния, май 2026). Один и тот же пост, сменивший держателя дважды, считается двумя случаями.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Плановая ротация после плановых выборов по расписанию, временное исполнение обязанностей без формальной смены главы правительства.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правительственным источникам стран ЕС; Reuters, Politico Europe.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фактическому числу смен на 31.12.2026 по официальным правительственным источникам.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Национальные правительства стран ЕС; Reuters, Politico Europe.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конец июля 2026 пост уже покинули трое глав правительств ЕС. В зоне риска остаются Франция с хронической нестабильностью правительств, Румыния, где после вотума недоверия сменились уже два кандидата в премьеры, и Нидерланды с правительством меньшинства (66 мест из 150).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3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https://www.consilium.europa.eu/en/european-council/members/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список глав правительств ЕС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18. Будет ли арестован действующий премьер-министр страны ЕС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20.00 (5%)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Действующий на момент задержания премьер-министр страны ЕС официально задержан или арестован правоохранительными органами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Арест экс-премьера после ухода с поста, вызов на допрос без формального задержания, снятие парламентского иммунитета без последующего ареста.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правоохранительных органов и правительств; Reuters, AP.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ареста действующего премьера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Национальные правоохранительные органы стран ЕС; Reuters, AP.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Ряд премьеров и экс-премьеров стран ЕС фигурируют в коррупционных делах — в Испании расследуют окружение Санчеса, во Франции судили экс-президента Саркози. При этом арест действующего премьера в истории ЕС остаётся крайне редким событием.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3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https://www.eurojust.europa.eu/news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о правовых действиях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19.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5" name="flag_d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flag_de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Будет ли AfD на первом месте в опросе INSA по Германии на 31 декабря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1.18 (85%)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6.67 (15%)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 последнем опросе института INSA, опубликованном до 31 декабря 2026 года, партия AfD занимает первое место по уровню поддержки.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Опросы других социологических институтов, если они расходятся с INSA; данные ранее декабря 2026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публикации INSA (заказчик — BILD);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последнему доступному опросу INSA на конец 2026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INSA/BILD;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AfD впервые обошла ХДС/ХСС в феврале 2026 (26% против 25%) и с середины мая держится на рекордных 28-29% — это высшее значение за всю историю замеров INSA. В опросе от 11 июля 2026 отрыв от Союза составил 6 пунктов, в начале июля доходил до 8. Драйверы — миграция, промышленный кризис и споры о «брандмауэре»; 49% немцев выступают за досрочные выборы.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https://www.wahlrecht.de/umfragen/insa.htm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(живой трекер опросов INSA по Германии, обновляется еженедельно) </w:t>
      </w:r>
      <w:hyperlink r:id="rIdLink3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https://www.politico.eu/europe-poll-of-polls/germany/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(усреднённые опросы по странам Европы, обновляются)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20.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5" name="flag_d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flag_de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Выйдет ли СДПГ или ХДС/ХСС официально из коалиции Германии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5.00 (20%)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СДПГ или ХДС/ХСС официально объявляют о выходе из правящей коалиции, либо объявлены досрочные выборы в Бундестаг,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Внутрипартийные разногласия и критика без формального выхода из коалиции, смена отдельных министров.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ведомства канцлера Германии и партийных руководств; Reuters, Deutsche Welle.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коалиция формально не распалась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Германии; Reuters, Deutsche Welle.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июле 2026 Мерц публично исключил выход ХДС из коалиции с СДПГ: «Я не ищу другую коалицию в Берлине». При этом почти половина опрошенных (49%) не верит в долговечность чёрно-красной коалиции, 17% ожидают распада уже в 2026 году, а очередное столкновение по росту цен на топливо вновь закончилось отказом СДПГ уступать.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https://polymarket.com/predictions/germany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германских рынков) </w:t>
      </w:r>
      <w:hyperlink r:id="rIdLink3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https://www.bundesregierung.de/breg-de/aktuelles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Германии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21.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5" name="flag_d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flag_de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Когда Бундестаг подаст иск о запрете партии AfD в Конституционный суд?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октября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подаст иск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1.10 (91%)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11.11 (9%)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Бундестаг, Бундесрат или федеральное правительство Германии официально подаёт иск о запрете партии AfD как неконституционной в Федеральный конституционный суд в Карлсруэ.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Расширенный надзор спецслужб без судебного иска о запрете, дискуссии и слушания в парламенте без формального голосования и подачи иска.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Бундестага и Федерального конституционного суда; Deutsche Welle, LTO.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иск не подан — «Не подаст иск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Бундестаг, Федеральный конституционный суд Германии; Deutsche Welle, LTO.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июле 2026 группа из 113 депутатов Бундестага подала спикеру Бербель Бас заявление о начале процедуры запрета AfD — но это лишь 113 голосов из 734, для иска нужно большинство палаты, и почти никто из подписавших не входит в руководство фракций. В мае 2025 Федеральное ведомство по защите конституции признало AfD «подтверждённо правоэкстремистской», однако суд Кёльна в феврале 2026 приостановил этот статус до решения по существу. ХДС/ХСС избегают иска из-за риска политических издержек.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https://www.wahlrecht.de/umfragen/insa.htm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(живой трекер опросов INSA по Германии, обновляется еженедельно) </w:t>
      </w:r>
      <w:hyperlink r:id="rIdLink4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https://www.bundesverfassungsgericht.de/DE/Aktuelles/TermineWochenausblick/termine-Wochenausblick_node.html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дел Конституционного суда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22.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7" name="flag_u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flag_uk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Проведёт ли Энди Бернем досрочные выборы в Великобритании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12.50 (8%)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1.09 (92%)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Премьер-министр Энди Бернем официально назначает дату досрочных всеобщих выборов в Великобритании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Призывы оппозиции (Фарадж, Reform UK) к выборам без решения самого Бернема, местные и региональные выборы.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Даунинг-стрит; BBC,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выборы не назначены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Великобритании; BBC,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Бернем в июле 2026 в первом крупном интервью на посту премьера прямо исключил досрочные выборы, несмотря на требования Фараджа, который утверждает, что у Бернема нет мандата после победы на внутрипартийных выборах лейбористов.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https://polymarket.com/predictions/uk-election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(рынок «UK election called by», объём $814K — живая вероятность досрочных выборов) </w:t>
      </w:r>
      <w:hyperlink r:id="rIdLink4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https://www.gov.uk/government/news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объявления правительства)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23.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7" name="flag_u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flag_uk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Когда Энди Бернем покинет пост премьер-министра Великобритании?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14.29 (7%)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1.08 (93%)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покинет пост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1.25 (80%)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5.00 (20%)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Энди Бернем официально покидает пост премьер-министра Великобритании — отставка, вотум недоверия, замена.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Падение личного рейтинга без формальной отставки, внутрипартийная критика без смены лидера.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Даунинг-стрит; BBC,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Бернем занимает пост — «Не покинет пост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Великобритании; BBC,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Энди Бернем вернулся в парламент через довыборы в Мейкерфилде 18 июня 2026, 17 июля сменил Кира Стармера на посту лидера лейбористов, а 20 июля вступил в должность премьер-министра — став седьмым премьером Великобритании за десятилетие. Всеобщих выборов между этими событиями не было, и оппозиция оспаривает его мандат.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https://polymarket.com/event/next-uk-prime-minister-in-2026-122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смены премьера, живая вероятность) </w:t>
      </w:r>
      <w:hyperlink r:id="rIdLink4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https://www.gov.uk/government/ministers/prime-minister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страница премьера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24.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7" name="flag_u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flag_uk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Будет ли Reform UK лидировать в опросах Великобритании на 31 декабря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2.13 (47%)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1.89 (53%)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 усреднённой общенациональной сводке опросов на 31.12.2026 Reform UK опережает Лейбористскую партию по уровню поддержки.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Отдельные опросы с иным результатом, если усреднённый показатель ведущих институтов (Ipsos, More in Common, YouGov) даёт лидерство другой партии.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усреднённым данным ведущих британских социологических институтов; BBC,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последним доступным опросам на декабрь 2026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Ipsos, More in Common, YouGov; BBC,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Reform UK лидировала почти во всех опросах больше года, но после прихода Бернема 20 июля лейбористы догнали её. YouGov 26-27 июля дал ничью 22:22 при 21% у консерваторов — лучший результат лейбористов с сентября прошлого года, рост на шесть пунктов от майского минимума 16%. Средняя по семи опросам PollCheck на 28 июля: лейбористы 24,4%, Reform 24,3%.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https://yougov.com/en-gb/trackers/voting-intention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(недельный трекер YouGov: проценты по всем партиям, обновляется каждую неделю) </w:t>
      </w:r>
      <w:hyperlink r:id="rIdLink4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https://www.politico.eu/europe-poll-of-polls/united-kingdom/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(усреднённая сводка опросов Великобритании — арбитр факта на 31.12.2026)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25.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09" name="flag_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flag_it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Выйдет ли официально хотя бы одна партия из коалиции Мелони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5.00 (20%)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Одна из партий правящей коалиции Италии (Лига, «Форца Италия» и другие) официально объявляет о выходе из правительственной коалиции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Внутрикоалиционные разногласия по отдельным голосованиям без формального выхода, смена отдельных министров.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партий коалиции; Reuters, ANSA.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выхода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Италии; Reuters, ANSA.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15 июля 2026 коалиция Мелони чуть не потеряла большинство при голосовании по реформе избирательной системы (188 против 187) из-за несогласных внутри правящего большинства. Лидер оппозиции Джузеппе Конте требует спровоцировать правительственный кризис.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https://polymarket.com/predictions/italy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итальянских рынков) </w:t>
      </w:r>
      <w:hyperlink r:id="rIdLink4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https://www.governo.it/it/tipologie-contenuto/comunicati-stampa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Италии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26.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00" name="flag_p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flag_pl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Отменит ли Сейм Польши вето Навроцкого на закон о кредите SAFE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14.29 (7%)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1.08 (93%)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Сейм Польши повторным голосованием набирает квалифицированное большинство в три пятых голосов и тем самым отменяет президентское вето на закон об использовании оборонного кредита ЕС SAFE,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Повторное голосование без набора нужного большинства, принятие изменённого законопроекта вместо прямой отмены вето, договорённость с президентом без голосования.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протоколам голосований Сейма Польши; Reuters, Politico Europe.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вето не отменено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Сейм Польши; Reuters, Politico Europe.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Президент Навроцкий в марте 2026 наложил вето на закон о €44 млрд оборонного кредита ЕС SAFE — это было одно из его 37 вето, рекорд для польских президентов. Правительство Туска не стало добиваться отмены вето в Сейме, где у него нет нужных 3/5 голосов, а приняло «План Б»: проводит проекты SAFE через постановления кабинета в обход президента. Это резко снижает шансы на голосование по отмене вето.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https://polymarket.com/predictions/poland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польских рынков) </w:t>
      </w:r>
      <w:hyperlink r:id="rIdLink5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https://www.sejm.gov.pl/sejm10.nsf/agent.xsp?symbol=glosowania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(протоколы голосований Сейма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27.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00" name="flag_p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flag_pl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Заявит ли официально власть Польши о возможности выхода из ЕС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20.00 (5%)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Президент или правительство Польши официально заявляют о рассмотрении возможности выхода страны из ЕС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Взаимные политические обвинения в «полексите» без официального заявления о рассмотрении выхода, риторика оппозиционных политиков и депутатов.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канцелярии президента и правительства Польши; Reuters, Politico Europe.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заявления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Канцелярия президента Польши, правительство Польши; Reuters, Politico Europe.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Премьер Туск заявил о «реальной угрозе» выхода Польши из ЕС на фоне вето Навроцкого на кредит SAFE, а министр иностранных дел обвинил президента в том, что он расчищает дорогу к выходу. Сам Навроцкий говорит не о выходе, а о реформе ЕС и «Европе наций», где союз остаётся торговым блоком без вмешательства в суверенитет. По опросу декабря 2025 за выход из ЕС высказывалась уже четверть поляков.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https://polymarket.com/predictions/poland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польских рынков) </w:t>
      </w:r>
      <w:hyperlink r:id="rIdLink5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https://www.prezydent.pl/aktualnosci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заявления президента Польши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28.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6" name="flag_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lag_es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Когда Педро Санчес покинет пост премьер-министра Испании?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покинет пост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1.25 (80%)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5.00 (20%)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Педро Санчес официально покидает пост премьер-министра Испании — отставка или успешный вотум недоверия.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Призывы оппозиции к отставке без решения самого Санчеса, потеря голосов по отдельным законопроектам без отставки правительства.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правительства Испании; Reuters, El País.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Санчес занимает пост — «Не покинет пост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Испании; Reuters, El País.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22 июня 2026 Верховный суд Испании приговорил экс-министра транспорта Абалоса, близкого соратника Санчеса, к 24 годам тюрьмы за махинации с госконтрактами; жену премьера судят по четырём обвинениям. Лидер оппозиции Фейхоо потребовал отставки Санчеса, но премьер отказывается уходить, предлагая оппозиции самой вынести вотум недоверия.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https://polymarket.com/event/pedro-snchez-out-as-pm-of-spain-by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рынок, ~20% к 31 декабря, объём $549K) </w:t>
      </w:r>
      <w:hyperlink r:id="rIdLink5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https://www.lamoncloa.gob.es/Paginas/index.aspx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сайт правительства Испании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29.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6" name="flag_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lag_es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Когда будет вынесен вотум недоверия правительству Испании?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вынесут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1.33 (75%)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4.00 (25%)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вотум недоверия правительству Педро Санчеса официально вынесен на голосование в Конгрессе депутатов Испании, независимо от исхода голосования.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оппозиции о намерении без формальной подачи вотума, парламентские дебаты без формального голосования.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протоколам Конгресса депутатов Испании; Reuters, El País.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вотум не вынесен на голосование — «Не вынесут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Конгресс депутатов Испании; Reuters, El País.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Санчес неоднократно предлагал оппозиции самой инициировать вотум недоверия, будучи уверенным в своей позиции. Правительство меньшинства зависит от голосов региональных партий, что делает формальную подачу вотума технически возможной, но политически рискованной для оппозиции.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https://polymarket.com/event/no-confidence-vote-against-spain-pm-sanchez-by-june-30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вотума, ~25% к 31 декабря) </w:t>
      </w:r>
      <w:hyperlink r:id="rIdLink5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https://www.congreso.es/actualidad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(протоколы Конгресса депутатов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30.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09" name="flag_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flag_it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До какого месяца Италия продлит проверки на границе с Испанией?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Снимет 31 августа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Продлит 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Продлит до конца октября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Проверки будут действовать 31 декабря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Дата фактического прекращения проверок на границе с Испанией по уведомлениям Италии в Еврокомиссию. Выигрывает вариант, в чей период попадает последний день действия контроля. Если контроль действует 31.12.2026 — выигрывает «Проверки будут действовать 31 декабря». Периоды не пересекаются, выигрывает ровно один.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министров о намерении продлить или снять контроль без уведомления Еврокомиссии; проверки, введённые Италией на границах с другими странами; выборочный досмотр отдельных рейсов вне режима пограничного контроля.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реестру уведомлений Еврокомиссии о временном контроле на внутренних границах; Reuters, Politico Europe.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реестр Еврокомиссии не обновлён к 31.12.2026 — резолюция по последнему опубликованному уведомлению Италии.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 (реестр уведомлений Шенгена), МВД Италии; Reuters, Politico Europe.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Италия ввела проверки всех прибывающих из Испании по воздуху и морю с 1 августа сроком на 30 дней — по статьям 25-28 Шенгенского кодекса, которые позволяют закрыть границу на месяц без согласования, но продление требует нового уведомления. Мелони требовала приостановить Шенген для Испании целиком, её поддержали Финляндия, Дания, Чехия, Швеция и Австрия. Однако 4 августа на экстренной встрече министры внутренних дел ЕС встали на сторону Мадрида: заявили, что Шенген не был под угрозой, а Франция прямо исключила исключение Испании. К этому моменту Испания вернула Марокко 70 тысяч из 72 тысяч вошедших. Италия осталась в одиночестве — и теперь либо тихо снимет проверки, либо пойдёт на открытый конфликт с Брюсселем.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https://polymarket.com/predictions/italy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итальянских рынков) </w:t>
      </w:r>
      <w:hyperlink r:id="rIdLink5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https://home-affairs.ec.europa.eu/policies/schengen-borders-and-visa/schengen-area/temporary-reintroduction-border-control_en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уведомлений Шенгена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31.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6" name="flag_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lag_es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Сколько несовершеннолетних мигрантов Испания вернёт в Марокко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одного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1 до 100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101 до 500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500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Общее число несовершеннолетних без сопровождения, официально возвращённых из Сеуты в Марокко в период с 01.08.2026 по 31.12.2026, по данным МВД Испании или управления по делам детей Сеуты. Возврат считается состоявшимся после физической передачи ребёнка марокканской стороне. Диапазоны не пересекаются: ровно один вариант выигрывает по итоговому числу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Переводы несовершеннолетних из Сеуты в автономные сообщества материковой Испании; добровольный выезд взрослых; решения о возврате без фактического исполнения; дети, воссоединённые с семьёй на территории Испании.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статистике МВД Испании и отчётам управления по делам детей Сеуты; при расхождении — Reuters, El País.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официальных данных о возвратах к 31.12.2026 нет — «Ни одного».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МВД Испании, власти Сеуты; Reuters, El País.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 4 августа в Сеуте находятся 862 несовершеннолетних без сопровождения, власти оценивают реальное число более чем в тысячу. Приют Сеуты рассчитан на 600 человек, специализированных мест для детей всего 29 — загрузка около 2400% от штатной. Массовая депортация детей запрещена: в январе 2024 Верховный суд Испании признал незаконными коллективные возвраты несовершеннолетних после аналогичного прорыва 2021 года — требуется индивидуальное дело, заслушивание ребёнка и подтверждение, что возврат в его интересах. Это делает быстрое решение юридически почти невозможным, а содержание детей — политически взрывоопасным.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https://polymarket.com/predictions/spain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испанских рынков) </w:t>
      </w:r>
      <w:hyperlink r:id="rIdLink6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https://www.lamoncloa.gob.es/Paginas/index.aspx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Испании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32.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6" name="flag_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lag_es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Отменит ли Верховный суд Испании легализацию миллиона мигрантов?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5.00 (20%)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Верховный суд Испании выносит решение по существу, отменяющее полностью или частично королевский декрет 316/2026 об экстраординарной регуляризации, до 31.12.2026. Частичная отмена засчитывается, если аннулированы нормы, определяющие круг заявителей или основания предоставления вида на жительство.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Отказ в обеспечительных мерах и любые промежуточные определения; отклонение жалоб; передача дела в Суд ЕС без вынесения решения; отмена отдельных индивидуальных решений по конкретным заявителям; изменение декрета правительством.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решения Верховного суда в базе CENDOJ и официальной публикации; Reuters, El País.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Решения по существу к 31.12.2026 не вынесено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Верховный суд Испании (CENDOJ), Boletín Oficial del Estado; Reuters, El País.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декрет 316/2026 вступил в силу 16 апреля, приём заявлений закрылся 30 июня — подано 1 174 978 заявлений, крупнейшая легализация в Европе за двадцать лет. Регионы под управлением Народной партии — Валенсия и Арагон — требовали приостановить процесс, но Верховный суд отказал в обеспечительных мерах и 8 июля отказался передавать дело в Суд ЕС. По существу спор не рассмотрен: в PP подчёркивают, что суд не входил в суть, а среди судей были особые мнения. После прорыва в Сеуту PP и Vox прямо связали кризис с этой легализацией, а 22 лидера ЕС назвали её «фактором притяжения».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6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https://polymarket.com/predictions/spain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испанских рынков) </w:t>
      </w:r>
      <w:hyperlink r:id="rIdLink6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https://www.poderjudicial.es/cgpj/es/Poder-Judicial/Tribunal-Supremo/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и сообщения Верховного суда Испании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33.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6" name="flag_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lag_es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Повторится ли прорыв границы Сеуты или Мелильи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2.22 (45%)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1.82 (55%)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Одномоментное проникновение не менее тысячи человек на территорию Сеуты или Мелильи в течение 48 часов в период с 05.08.2026 по 31.12.2026, подтверждённое МВД Испании или властями анклава.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Прибытие лодками на Канарские острова и материковую Испанию; попытки штурма, отражённые на марокканской стороне; события до 05.08.2026, включая прорыв 30-31 июля; суммарный счёт за несколько недель без одномоментного прорыва.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МВД Испании и властей Сеуты и Мелильи; при расхождении — Reuters, El País.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Прорыва к 31.12.2026 не зафиксировано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МВД Испании, власти Сеуты и Мелильи; Reuters, El País.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прорыв 30-31 июля был не первым: в мае 2021 через границу Сеуты прошли около 8 тысяч человек, тогда Марокко использовало миграцию как рычаг давления после приёма Испанией лидера Фронта ПОЛИСАРИО. Нынешний кризис связывают с примирением Испании и Алжира 20 июля, которое разозлило Рабат. Испания установила 500-метровый плавучий барьер на морской границе Сеуты, но решение Верховного суда от 29 июня запрещает ускоренные возвраты для приплывших морем, и в марокканских соцсетях продолжают распространяться призывы к новым попыткам.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6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https://polymarket.com/predictions/spain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испанских рынков) </w:t>
      </w:r>
      <w:hyperlink r:id="rIdLink6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https://www.lamoncloa.gob.es/Paginas/index.aspx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Испании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34.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6" name="flag_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lag_es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Проведёт ли Каталония референдум о независимости от Испании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25.00 (4%)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1.04 (96%)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Каталонии официально проводит референдум о независимости от Испании — согласованный с Мадридом или в одностороннем порядке —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Консультативные опросы без юридической силы, парламентские резолюции о намерении без фактического голосования населения.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правительства Каталонии и правительства Испании; Reuters, El País.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референдум не проведён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Каталонии, правительство Испании; Reuters, El País.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 августа 2024 Каталонией правит юнионистское правительство Сальвадора Иллы — первое несепаратистское с 2010 года, работающее в статусе миноритарного. Переговоры по бюджету-2026 с ERC зашли в тупик, в прессе обсуждают досрочные выборы. Односторонний референдум 2017 года был признан неконституционным и привёл к тюремным срокам для части каталонских лидеров, позже помилованных; новых попыток с тех пор не было.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6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https://polymarket.com/predictions/spain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испанских рынков) </w:t>
      </w:r>
      <w:hyperlink r:id="rIdLink6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https://govern.cat/salapremsa/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Каталонии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35.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3" name="flag_b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flag_be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Начнутся ли официальные переговоры о разделе Бельгии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12.50 (8%)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1.09 (92%)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Федеральное правительство Бельгии или федеральный парламент официально инициирует переговорный процесс о разделении страны на отдельные государства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Риторика националистических партий (N-VA, Vlaams Belang) без официального правительственного процесса, расширение регионального самоуправления без раздела государства.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федерального правительства Бельгии; Reuters, Politico Europe.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официальных переговоров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Федеральное правительство Бельгии; Reuters, Politico Europe.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Премьер-министр Барт Де Вевер — первый фламандский националист во главе Бельгии, и он открыто заявляет цель заменить Бельгию двумя независимыми государствами: Фландрией и Валлонией. Его стратегия — добиваться институциональной реформы с передачей регионам налогов и социального обеспечения. При этом федеральное правительство ни разу официально не начинало переговоры о разделе страны, а коалиция «Аризона» удерживается на бюджетном компромиссе.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6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европейских рынков, сентимент по ЕС) </w:t>
      </w:r>
      <w:hyperlink r:id="rIdLink6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https://www.belgium.be/en/news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Бельгии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36.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07" name="flag_n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lag_nl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Продержится ли коалиция Йеттена у власти в Нидерландах до 31.12.2026?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1.82 (55%)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2.22 (45%)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Коалиционное правительство Роба Йеттена (D66-VVD-CDA) остаётся у власти без роспуска парламента и без объявления новых выборов на 31 декабря 2026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Выход одной из партий коалиции с сохранением правительства меньшинства без роспуска парламента засчитывается как ДА, если новые выборы не назначены.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правительства Нидерландов; NOS,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фактическому статусу правительства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Нидерландов; NOS,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Роб Йеттен (D66) возглавил первое за 80 лет правительство меньшинства Нидерландов с 23 февраля 2026 года. Предыдущая коалиция с участием партии Вилдерса распалась уже через 11 месяцев в 2025 году.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6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https://polymarket.com/predictions/netherlands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нидерландских рынков) </w:t>
      </w:r>
      <w:hyperlink r:id="rIdLink7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https://www.government.nl/latest/news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Нидерландов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37.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8" name="flag_r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flag_ro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Когда сменится премьер-министр Румынии?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14.29 (7%)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1.08 (93%)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сменится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1.33 (75%)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4.00 (25%)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лицо, занимающее пост премьер-министра Румынии (включая исполняющего обязанности) по состоянию на 01.08.2026, перестаёт его занимать — отставка, вотум недоверия, утверждение парламентом нового премьера.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Критика правительства без формальной отставки, перестановки в кабинете без замены премьера.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правительства Румынии; Reuters, Digi24.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пост занимает то же лицо, что и 01.08.2026 — «Не сменится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Румынии; Reuters, Digi24.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Румыния переживает затяжной правительственный кризис. В мае 2026 парламент вынес вотум недоверия кабинету Илие Боложана после выхода социал-демократов из коалиции. 4 июня президент Никушор Дан выдвинул премьером своего советника Эуджена Томака, но тот снялся; 14 июня был выдвинут Адриан Вестя — и 22 июня парламент отклонил его кабинет, дав лишь 189 голосов из необходимых 233, поскольку вторая по величине партия AUR отказалась поддержать. Президент должен выдвинуть следующего кандидата, у которого будет десять дней на формирование правительства. Кризис затормозил доступ к фондам ЕС и обвалил лей до исторического минимума.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https://polymarket.com/predictions/romania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румынских рынков) </w:t>
      </w:r>
      <w:hyperlink r:id="rIdLink7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https://gov.ro/ro/stiri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Румынии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38. </w:t>
      </w:r>
      <w:r>
        <w:rPr>
          <w:noProof/>
        </w:rPr>
        <w:drawing>
          <wp:inline distT="0" distB="0" distL="0" distR="0">
            <wp:extent cx="247650" cy="165100"/>
            <wp:effectExtent l="0" t="0" r="0" b="0"/>
            <wp:docPr id="1018" name="flag_r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flag_ro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1F3864"/>
          <w:sz w:val="26"/>
          <w:szCs w:val="26"/>
        </w:rPr>
        <w:t xml:space="preserve"> Станет ли Джордже Симион (AUR) премьер-министром Румынии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10.00 (10%)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1.11 (90%)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Джордже Симион официально назначается премьер-министром Румынии указом президента в период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Лидерство AUR в опросах без назначения на пост, назначение другого политика от AUR без Симиона лично, исполнение обязанностей без официального назначения.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указу президента Румынии о назначении премьер-министра; Reuters.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назначения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Канцелярия президента Румынии; Reuters, Digi24.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Симион выиграл первый тур президентских выборов в мае 2025 с 41%, но проиграл во втором туре независимому кандидату Никушору Дану. Крайне правые евроскептики продолжают набирать популярность на фоне затяжного бюджетного кризиса Румынии.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https://polymarket.com/predictions/romania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румынских рынков) </w:t>
      </w:r>
      <w:hyperlink r:id="rIdLink7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https://www.presidency.ro/ro/media/comunicate-de-presa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(указы президента Румынии — арбитр факта)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polymarket.com/predictions/poland" TargetMode="External"/><Relationship Id="rIdLink2" Type="http://schemas.openxmlformats.org/officeDocument/2006/relationships/hyperlink" Target="https://polymarket.com/predictions/europe" TargetMode="External"/><Relationship Id="rIdLink3" Type="http://schemas.openxmlformats.org/officeDocument/2006/relationships/hyperlink" Target="https://www.consilium.europa.eu/en/press/press-releases/" TargetMode="External"/><Relationship Id="rIdLink4" Type="http://schemas.openxmlformats.org/officeDocument/2006/relationships/hyperlink" Target="https://www.consilium.europa.eu/en/press/press-releases/" TargetMode="External"/><Relationship Id="rIdLink5" Type="http://schemas.openxmlformats.org/officeDocument/2006/relationships/hyperlink" Target="https://www.euronews.com/my-europe" TargetMode="External"/><Relationship Id="rIdLink6" Type="http://schemas.openxmlformats.org/officeDocument/2006/relationships/hyperlink" Target="https://polymarket.com/event/von-der-leyen-out-as-european-commission-president-in-2026" TargetMode="External"/><Relationship Id="rIdLink7" Type="http://schemas.openxmlformats.org/officeDocument/2006/relationships/hyperlink" Target="https://commission.europa.eu/about/organisation/college-commissioners_en" TargetMode="External"/><Relationship Id="rIdLink8" Type="http://schemas.openxmlformats.org/officeDocument/2006/relationships/hyperlink" Target="https://eur-lex.europa.eu/oj/direct-access.html" TargetMode="External"/><Relationship Id="rIdLink9" Type="http://schemas.openxmlformats.org/officeDocument/2006/relationships/hyperlink" Target="https://www.euronews.com/my-europe" TargetMode="External"/><Relationship Id="rIdLink10" Type="http://schemas.openxmlformats.org/officeDocument/2006/relationships/hyperlink" Target="https://eur-lex.europa.eu/oj/direct-access.html" TargetMode="External"/><Relationship Id="rIdLink11" Type="http://schemas.openxmlformats.org/officeDocument/2006/relationships/hyperlink" Target="https://www.euronews.com/my-europe" TargetMode="External"/><Relationship Id="rIdLink12" Type="http://schemas.openxmlformats.org/officeDocument/2006/relationships/hyperlink" Target="https://politpro.eu/en/eu-parliament" TargetMode="External"/><Relationship Id="rIdLink13" Type="http://schemas.openxmlformats.org/officeDocument/2006/relationships/hyperlink" Target="https://www.consilium.europa.eu/en/european-council/members/" TargetMode="External"/><Relationship Id="rIdLink14" Type="http://schemas.openxmlformats.org/officeDocument/2006/relationships/hyperlink" Target="https://www.reuters.com/world/europe/" TargetMode="External"/><Relationship Id="rIdLink15" Type="http://schemas.openxmlformats.org/officeDocument/2006/relationships/hyperlink" Target="https://www.reuters.com/world/europe/" TargetMode="External"/><Relationship Id="rIdLink16" Type="http://schemas.openxmlformats.org/officeDocument/2006/relationships/hyperlink" Target="https://www.gov.scot/news/" TargetMode="External"/><Relationship Id="rIdLink17" Type="http://schemas.openxmlformats.org/officeDocument/2006/relationships/hyperlink" Target="https://en.wikipedia.org/wiki/Opinion_polling_on_Scottish_independence" TargetMode="External"/><Relationship Id="rIdLink18" Type="http://schemas.openxmlformats.org/officeDocument/2006/relationships/hyperlink" Target="https://polymarket.com/predictions/europe" TargetMode="External"/><Relationship Id="rIdLink19" Type="http://schemas.openxmlformats.org/officeDocument/2006/relationships/hyperlink" Target="https://home-affairs.ec.europa.eu/policies/migration-and-asylum/pact-migration-and-asylum_en" TargetMode="External"/><Relationship Id="rIdLink20" Type="http://schemas.openxmlformats.org/officeDocument/2006/relationships/hyperlink" Target="https://polymarket.com/predictions/europe" TargetMode="External"/><Relationship Id="rIdLink21" Type="http://schemas.openxmlformats.org/officeDocument/2006/relationships/hyperlink" Target="https://ec.europa.eu/digital-building-blocks/sites/display/EUDIGITALIDENTITYWALLET/" TargetMode="External"/><Relationship Id="rIdLink22" Type="http://schemas.openxmlformats.org/officeDocument/2006/relationships/hyperlink" Target="https://polymarket.com/predictions/europe" TargetMode="External"/><Relationship Id="rIdLink23" Type="http://schemas.openxmlformats.org/officeDocument/2006/relationships/hyperlink" Target="https://home-affairs.ec.europa.eu/policies/migration-and-asylum/irregular-migration-and-return/effective-firm-and-fair-eu-return-and-readmission-policy_en" TargetMode="External"/><Relationship Id="rIdLink24" Type="http://schemas.openxmlformats.org/officeDocument/2006/relationships/hyperlink" Target="https://polymarket.com/predictions/europe" TargetMode="External"/><Relationship Id="rIdLink25" Type="http://schemas.openxmlformats.org/officeDocument/2006/relationships/hyperlink" Target="https://home-affairs.ec.europa.eu/policies/schengen-borders-and-visa/schengen-area/temporary-reintroduction-border-control_en" TargetMode="External"/><Relationship Id="rIdLink26" Type="http://schemas.openxmlformats.org/officeDocument/2006/relationships/hyperlink" Target="https://polymarket.com/event/which-parties-will-be-part-of-next-german-government/will-the-afd-be-part-of-the-next-german-government" TargetMode="External"/><Relationship Id="rIdLink27" Type="http://schemas.openxmlformats.org/officeDocument/2006/relationships/hyperlink" Target="https://www.politico.eu/europe-poll-of-polls/" TargetMode="External"/><Relationship Id="rIdLink28" Type="http://schemas.openxmlformats.org/officeDocument/2006/relationships/hyperlink" Target="https://polymarket.com/predictions/europe" TargetMode="External"/><Relationship Id="rIdLink29" Type="http://schemas.openxmlformats.org/officeDocument/2006/relationships/hyperlink" Target="https://curia.europa.eu/juris/recherche.jsf?language=en" TargetMode="External"/><Relationship Id="rIdLink30" Type="http://schemas.openxmlformats.org/officeDocument/2006/relationships/hyperlink" Target="https://www.reuters.com/world/europe/" TargetMode="External"/><Relationship Id="rIdLink31" Type="http://schemas.openxmlformats.org/officeDocument/2006/relationships/hyperlink" Target="https://polymarket.com/predictions/europe" TargetMode="External"/><Relationship Id="rIdLink32" Type="http://schemas.openxmlformats.org/officeDocument/2006/relationships/hyperlink" Target="https://www.consilium.europa.eu/en/european-council/members/" TargetMode="External"/><Relationship Id="rIdLink33" Type="http://schemas.openxmlformats.org/officeDocument/2006/relationships/hyperlink" Target="https://polymarket.com/predictions/europe" TargetMode="External"/><Relationship Id="rIdLink34" Type="http://schemas.openxmlformats.org/officeDocument/2006/relationships/hyperlink" Target="https://www.eurojust.europa.eu/news" TargetMode="External"/><Relationship Id="rIdLink35" Type="http://schemas.openxmlformats.org/officeDocument/2006/relationships/hyperlink" Target="https://www.wahlrecht.de/umfragen/insa.htm" TargetMode="External"/><Relationship Id="rIdLink36" Type="http://schemas.openxmlformats.org/officeDocument/2006/relationships/hyperlink" Target="https://www.politico.eu/europe-poll-of-polls/germany/" TargetMode="External"/><Relationship Id="rIdLink37" Type="http://schemas.openxmlformats.org/officeDocument/2006/relationships/hyperlink" Target="https://polymarket.com/predictions/germany" TargetMode="External"/><Relationship Id="rIdLink38" Type="http://schemas.openxmlformats.org/officeDocument/2006/relationships/hyperlink" Target="https://www.bundesregierung.de/breg-de/aktuelles" TargetMode="External"/><Relationship Id="rIdLink39" Type="http://schemas.openxmlformats.org/officeDocument/2006/relationships/hyperlink" Target="https://www.wahlrecht.de/umfragen/insa.htm" TargetMode="External"/><Relationship Id="rIdLink40" Type="http://schemas.openxmlformats.org/officeDocument/2006/relationships/hyperlink" Target="https://www.bundesverfassungsgericht.de/DE/Aktuelles/TermineWochenausblick/termine-Wochenausblick_node.html" TargetMode="External"/><Relationship Id="rIdLink41" Type="http://schemas.openxmlformats.org/officeDocument/2006/relationships/hyperlink" Target="https://polymarket.com/predictions/uk-election" TargetMode="External"/><Relationship Id="rIdLink42" Type="http://schemas.openxmlformats.org/officeDocument/2006/relationships/hyperlink" Target="https://www.gov.uk/government/news" TargetMode="External"/><Relationship Id="rIdLink43" Type="http://schemas.openxmlformats.org/officeDocument/2006/relationships/hyperlink" Target="https://polymarket.com/event/next-uk-prime-minister-in-2026-122" TargetMode="External"/><Relationship Id="rIdLink44" Type="http://schemas.openxmlformats.org/officeDocument/2006/relationships/hyperlink" Target="https://www.gov.uk/government/ministers/prime-minister" TargetMode="External"/><Relationship Id="rIdLink45" Type="http://schemas.openxmlformats.org/officeDocument/2006/relationships/hyperlink" Target="https://yougov.com/en-gb/trackers/voting-intention" TargetMode="External"/><Relationship Id="rIdLink46" Type="http://schemas.openxmlformats.org/officeDocument/2006/relationships/hyperlink" Target="https://www.politico.eu/europe-poll-of-polls/united-kingdom/" TargetMode="External"/><Relationship Id="rIdLink47" Type="http://schemas.openxmlformats.org/officeDocument/2006/relationships/hyperlink" Target="https://polymarket.com/predictions/italy" TargetMode="External"/><Relationship Id="rIdLink48" Type="http://schemas.openxmlformats.org/officeDocument/2006/relationships/hyperlink" Target="https://www.governo.it/it/tipologie-contenuto/comunicati-stampa" TargetMode="External"/><Relationship Id="rIdLink49" Type="http://schemas.openxmlformats.org/officeDocument/2006/relationships/hyperlink" Target="https://polymarket.com/predictions/poland" TargetMode="External"/><Relationship Id="rIdLink50" Type="http://schemas.openxmlformats.org/officeDocument/2006/relationships/hyperlink" Target="https://www.sejm.gov.pl/sejm10.nsf/agent.xsp?symbol=glosowania" TargetMode="External"/><Relationship Id="rIdLink51" Type="http://schemas.openxmlformats.org/officeDocument/2006/relationships/hyperlink" Target="https://polymarket.com/predictions/poland" TargetMode="External"/><Relationship Id="rIdLink52" Type="http://schemas.openxmlformats.org/officeDocument/2006/relationships/hyperlink" Target="https://www.prezydent.pl/aktualnosci" TargetMode="External"/><Relationship Id="rIdLink53" Type="http://schemas.openxmlformats.org/officeDocument/2006/relationships/hyperlink" Target="https://polymarket.com/event/pedro-snchez-out-as-pm-of-spain-by" TargetMode="External"/><Relationship Id="rIdLink54" Type="http://schemas.openxmlformats.org/officeDocument/2006/relationships/hyperlink" Target="https://www.lamoncloa.gob.es/Paginas/index.aspx" TargetMode="External"/><Relationship Id="rIdLink55" Type="http://schemas.openxmlformats.org/officeDocument/2006/relationships/hyperlink" Target="https://polymarket.com/event/no-confidence-vote-against-spain-pm-sanchez-by-june-30" TargetMode="External"/><Relationship Id="rIdLink56" Type="http://schemas.openxmlformats.org/officeDocument/2006/relationships/hyperlink" Target="https://www.congreso.es/actualidad" TargetMode="External"/><Relationship Id="rIdLink57" Type="http://schemas.openxmlformats.org/officeDocument/2006/relationships/hyperlink" Target="https://polymarket.com/predictions/italy" TargetMode="External"/><Relationship Id="rIdLink58" Type="http://schemas.openxmlformats.org/officeDocument/2006/relationships/hyperlink" Target="https://home-affairs.ec.europa.eu/policies/schengen-borders-and-visa/schengen-area/temporary-reintroduction-border-control_en" TargetMode="External"/><Relationship Id="rIdLink59" Type="http://schemas.openxmlformats.org/officeDocument/2006/relationships/hyperlink" Target="https://polymarket.com/predictions/spain" TargetMode="External"/><Relationship Id="rIdLink60" Type="http://schemas.openxmlformats.org/officeDocument/2006/relationships/hyperlink" Target="https://www.lamoncloa.gob.es/Paginas/index.aspx" TargetMode="External"/><Relationship Id="rIdLink61" Type="http://schemas.openxmlformats.org/officeDocument/2006/relationships/hyperlink" Target="https://polymarket.com/predictions/spain" TargetMode="External"/><Relationship Id="rIdLink62" Type="http://schemas.openxmlformats.org/officeDocument/2006/relationships/hyperlink" Target="https://www.poderjudicial.es/cgpj/es/Poder-Judicial/Tribunal-Supremo/" TargetMode="External"/><Relationship Id="rIdLink63" Type="http://schemas.openxmlformats.org/officeDocument/2006/relationships/hyperlink" Target="https://polymarket.com/predictions/spain" TargetMode="External"/><Relationship Id="rIdLink64" Type="http://schemas.openxmlformats.org/officeDocument/2006/relationships/hyperlink" Target="https://www.lamoncloa.gob.es/Paginas/index.aspx" TargetMode="External"/><Relationship Id="rIdLink65" Type="http://schemas.openxmlformats.org/officeDocument/2006/relationships/hyperlink" Target="https://polymarket.com/predictions/spain" TargetMode="External"/><Relationship Id="rIdLink66" Type="http://schemas.openxmlformats.org/officeDocument/2006/relationships/hyperlink" Target="https://govern.cat/salapremsa/" TargetMode="External"/><Relationship Id="rIdLink67" Type="http://schemas.openxmlformats.org/officeDocument/2006/relationships/hyperlink" Target="https://polymarket.com/predictions/europe" TargetMode="External"/><Relationship Id="rIdLink68" Type="http://schemas.openxmlformats.org/officeDocument/2006/relationships/hyperlink" Target="https://www.belgium.be/en/news" TargetMode="External"/><Relationship Id="rIdLink69" Type="http://schemas.openxmlformats.org/officeDocument/2006/relationships/hyperlink" Target="https://polymarket.com/predictions/netherlands" TargetMode="External"/><Relationship Id="rIdLink70" Type="http://schemas.openxmlformats.org/officeDocument/2006/relationships/hyperlink" Target="https://www.government.nl/latest/news" TargetMode="External"/><Relationship Id="rIdLink71" Type="http://schemas.openxmlformats.org/officeDocument/2006/relationships/hyperlink" Target="https://polymarket.com/predictions/romania" TargetMode="External"/><Relationship Id="rIdLink72" Type="http://schemas.openxmlformats.org/officeDocument/2006/relationships/hyperlink" Target="https://gov.ro/ro/stiri" TargetMode="External"/><Relationship Id="rIdLink73" Type="http://schemas.openxmlformats.org/officeDocument/2006/relationships/hyperlink" Target="https://polymarket.com/predictions/romania" TargetMode="External"/><Relationship Id="rIdLink74" Type="http://schemas.openxmlformats.org/officeDocument/2006/relationships/hyperlink" Target="https://www.presidency.ro/ro/media/comunicate-de-presa" TargetMode="External"/><Relationship Id="rIdImg1" Type="http://schemas.openxmlformats.org/officeDocument/2006/relationships/image" Target="media/flag_pl.png"/><Relationship Id="rIdImg2" Type="http://schemas.openxmlformats.org/officeDocument/2006/relationships/image" Target="media/flag_lt.png"/><Relationship Id="rIdImg3" Type="http://schemas.openxmlformats.org/officeDocument/2006/relationships/image" Target="media/flag_lv.png"/><Relationship Id="rIdImg4" Type="http://schemas.openxmlformats.org/officeDocument/2006/relationships/image" Target="media/flag_ee.png"/><Relationship Id="rIdImg5" Type="http://schemas.openxmlformats.org/officeDocument/2006/relationships/image" Target="media/flag_fi.png"/><Relationship Id="rIdImg6" Type="http://schemas.openxmlformats.org/officeDocument/2006/relationships/image" Target="media/flag_hu.png"/><Relationship Id="rIdImg7" Type="http://schemas.openxmlformats.org/officeDocument/2006/relationships/image" Target="media/flag_sk.png"/><Relationship Id="rIdImg8" Type="http://schemas.openxmlformats.org/officeDocument/2006/relationships/image" Target="media/flag_nl.png"/><Relationship Id="rIdImg9" Type="http://schemas.openxmlformats.org/officeDocument/2006/relationships/image" Target="media/flag_fr.png"/><Relationship Id="rIdImg10" Type="http://schemas.openxmlformats.org/officeDocument/2006/relationships/image" Target="media/flag_it.png"/><Relationship Id="rIdImg11" Type="http://schemas.openxmlformats.org/officeDocument/2006/relationships/image" Target="media/flag_sct.png"/><Relationship Id="rIdImg12" Type="http://schemas.openxmlformats.org/officeDocument/2006/relationships/image" Target="media/flag_at.png"/><Relationship Id="rIdImg13" Type="http://schemas.openxmlformats.org/officeDocument/2006/relationships/image" Target="media/flag_hr.png"/><Relationship Id="rIdImg14" Type="http://schemas.openxmlformats.org/officeDocument/2006/relationships/image" Target="media/flag_be.png"/><Relationship Id="rIdImg15" Type="http://schemas.openxmlformats.org/officeDocument/2006/relationships/image" Target="media/flag_cz.png"/><Relationship Id="rIdImg16" Type="http://schemas.openxmlformats.org/officeDocument/2006/relationships/image" Target="media/flag_de.png"/><Relationship Id="rIdImg17" Type="http://schemas.openxmlformats.org/officeDocument/2006/relationships/image" Target="media/flag_es.png"/><Relationship Id="rIdImg18" Type="http://schemas.openxmlformats.org/officeDocument/2006/relationships/image" Target="media/flag_uk.png"/><Relationship Id="rIdImg19" Type="http://schemas.openxmlformats.org/officeDocument/2006/relationships/image" Target="media/flag_ro.png"/></Relationships>
</file>