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320"/>
      </w:pPr>
      <w:r>
        <w:rPr>
          <w:rFonts w:ascii="Calibri" w:hAnsi="Calibri" w:cs="Calibri"/>
          <w:b/>
          <w:color w:val="1F3864"/>
          <w:sz w:val="40"/>
          <w:szCs w:val="40"/>
        </w:rPr>
        <w:t xml:space="preserve">Дональд Трамп</w:t>
      </w:r>
    </w:p>
    <w:p>
      <w:pPr>
        <w:spacing w:before="0" w:after="140"/>
      </w:pPr>
      <w:r>
        <w:rPr>
          <w:rFonts w:ascii="Calibri" w:hAnsi="Calibri" w:cs="Calibri"/>
          <w:b/>
          <w:color w:val="1F3864"/>
          <w:sz w:val="26"/>
          <w:szCs w:val="26"/>
        </w:rPr>
        <w:t xml:space="preserve">1. Когда Трамп объявит о завершении войны с Ираном?</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августе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10.00 (10%)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1.11 (90%)</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сентябре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6.67 (15%)</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1.18 (85%)</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октябре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10.00 (10%)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1.11 (90%)</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ноябре-декабре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20.00 (5%)</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1.05 (95%)</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Не объявит до конца 2026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1.67 (60%)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2.50 (40%)</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Месяц, в котором Трамп официально объявляет о прекращении боевых действий против Ирана — заявлением из Белого дома, указом или подписанным соглашением, — при условии, что в течение следующих 30 дней Центральное командование США не подтверждает новых ударов по территории Ирана. Период с 09.08.2026 по 31.12.2026.</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Заявления о перемирии, после которых удары возобновляются в течение 30 дней; паузы в ударах без официального объявления; договорённости о частичных мерах — открытие Ормузского пролива, обмен пленными — без объявления о завершении войны; заявления до 07.08.2026.</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официальным заявлениям Белого дома с датой и сводкам Центрального командования США за последующие 30 дней.</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такого объявления не было либо удары возобновились — «Не объявит до конца 2026».</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Белый дом (whitehouse.gov), Центральное командование США (CENTCOM).</w:t>
      </w:r>
    </w:p>
    <w:p>
      <w:pPr>
        <w:spacing w:before="120" w:after="60"/>
      </w:pPr>
      <w:r>
        <w:rPr>
          <w:rFonts w:ascii="Calibri" w:hAnsi="Calibri" w:cs="Calibri"/>
          <w:i/>
          <w:color w:val="666666"/>
          <w:sz w:val="19"/>
          <w:szCs w:val="19"/>
        </w:rPr>
        <w:t xml:space="preserve">Контекст: война идёт с 28 февраля, и Трамп объявлял о её завершении уже не раз — каждый раз бои возобновлялись, и этот цикл прямо назван одной из причин обвала его рейтинга до 38.2%. В начале августа он отменил запланированный удар и объявил старт переговоров, назвав это «последним шансом» на сделку. Иран и Оман дописали проект соглашения по Ормузскому проливу, Brent на этих новостях рухнул на 5.3% за день. Условие про 30 дней без ударов отсекает очередное преждевременное объявление.</w:t>
      </w:r>
    </w:p>
    <w:p>
      <w:pPr>
        <w:spacing w:before="60" w:after="60"/>
      </w:pPr>
      <w:r>
        <w:rPr>
          <w:rFonts w:ascii="Calibri" w:hAnsi="Calibri" w:cs="Calibri"/>
          <w:b/>
          <w:color w:val="1F3864"/>
          <w:sz w:val="20"/>
          <w:szCs w:val="20"/>
        </w:rPr>
        <w:t xml:space="preserve">ИИ анализ: </w:t>
      </w:r>
      <w:hyperlink r:id="rIdLink1">
        <w:r>
          <w:rPr>
            <w:rFonts w:ascii="Calibri" w:hAnsi="Calibri"/>
            <w:color w:val="2554A0"/>
            <w:u w:val="single"/>
            <w:sz w:val="20"/>
            <w:szCs w:val="20"/>
          </w:rPr>
          <w:t xml:space="preserve">https://polymarket.com/iran</w:t>
        </w:r>
      </w:hyperlink>
      <w:r>
        <w:rPr>
          <w:rFonts w:ascii="Calibri" w:hAnsi="Calibri" w:cs="Calibri"/>
          <w:color w:val="000000"/>
          <w:sz w:val="20"/>
          <w:szCs w:val="20"/>
        </w:rPr>
        <w:t xml:space="preserve"> (раздел иранских рынков — живая вероятность) </w:t>
      </w:r>
      <w:hyperlink r:id="rIdLink2">
        <w:r>
          <w:rPr>
            <w:rFonts w:ascii="Calibri" w:hAnsi="Calibri"/>
            <w:color w:val="2554A0"/>
            <w:u w:val="single"/>
            <w:sz w:val="20"/>
            <w:szCs w:val="20"/>
          </w:rPr>
          <w:t xml:space="preserve">https://www.centcom.mil/MEDIA/PRESS-RELEASES/</w:t>
        </w:r>
      </w:hyperlink>
      <w:r>
        <w:rPr>
          <w:rFonts w:ascii="Calibri" w:hAnsi="Calibri" w:cs="Calibri"/>
          <w:color w:val="000000"/>
          <w:sz w:val="20"/>
          <w:szCs w:val="20"/>
        </w:rPr>
        <w:t xml:space="preserve"> (сводки Центрального командования США — арбитр факта)</w:t>
      </w:r>
    </w:p>
    <w:p>
      <w:pPr>
        <w:spacing w:before="60" w:after="60"/>
      </w:pPr>
      <w:r>
        <w:rPr>
          <w:rFonts w:ascii="Calibri" w:hAnsi="Calibri" w:cs="Calibri"/>
          <w:i/>
          <w:color w:val="666666"/>
          <w:sz w:val="18"/>
          <w:szCs w:val="18"/>
        </w:rPr>
        <w:t xml:space="preserve">Обновление: ежемесячно — прошедшие месяцы убрать, добавить следующие; при подписании соглашения пересчитать цены.</w:t>
      </w:r>
    </w:p>
    <w:p>
      <w:pPr>
        <w:spacing w:before="320" w:after="140"/>
      </w:pPr>
      <w:r>
        <w:rPr>
          <w:rFonts w:ascii="Calibri" w:hAnsi="Calibri" w:cs="Calibri"/>
          <w:b/>
          <w:color w:val="1F3864"/>
          <w:sz w:val="26"/>
          <w:szCs w:val="26"/>
        </w:rPr>
        <w:t xml:space="preserve">2. Опустится ли рейтинг Трампа ниже 35% до конца 2026 года?</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1B7A3D"/>
                <w:sz w:val="26"/>
                <w:szCs w:val="26"/>
              </w:rPr>
              <w:t xml:space="preserve">2.22 (45%)</w:t>
            </w:r>
          </w:p>
        </w:tc>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A3261A"/>
                <w:sz w:val="26"/>
                <w:szCs w:val="26"/>
              </w:rPr>
              <w:t xml:space="preserve">1.82 (55%)</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Средний рейтинг одобрения работы Трампа по агрегатору Silver Bulletin опускается ниже 35.0% хотя бы в один день в период с 09.08.2026 по 31.12.2026.</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Отдельные опросы ниже 35%, если среднее по агрегатору выше; рейтинги по отдельным темам — экономика, миграция; рейтинги в отдельных штатах; данные до 07.08.2026.</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архиву ежедневных значений агрегатора Silver Bulletin.</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среднее не опускалось ниже 35% — НЕТ.</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Silver Bulletin (агрегатор рейтингов одобрения).</w:t>
      </w:r>
    </w:p>
    <w:p>
      <w:pPr>
        <w:spacing w:before="120" w:after="60"/>
      </w:pPr>
      <w:r>
        <w:rPr>
          <w:rFonts w:ascii="Calibri" w:hAnsi="Calibri" w:cs="Calibri"/>
          <w:i/>
          <w:color w:val="666666"/>
          <w:sz w:val="19"/>
          <w:szCs w:val="19"/>
        </w:rPr>
        <w:t xml:space="preserve">Контекст: в начале августа рейтинг Трампа 38.2% при 59.1% недовольных — чистый минус 20.9 пункта, худший показатель за весь второй срок. У независимых избирателей одобрение 34%, ниже уровня, который предшествовал разгрому республиканцев в 2018 году. В возрастной группе 18-34 не одобряют 70%. Главные причины — подорожание из-за пошлин и бесконечный цикл заявлений, что война с Ираном закончена, после которых бои продолжаются.</w:t>
      </w:r>
    </w:p>
    <w:p>
      <w:pPr>
        <w:spacing w:before="60" w:after="60"/>
      </w:pPr>
      <w:r>
        <w:rPr>
          <w:rFonts w:ascii="Calibri" w:hAnsi="Calibri" w:cs="Calibri"/>
          <w:b/>
          <w:color w:val="1F3864"/>
          <w:sz w:val="20"/>
          <w:szCs w:val="20"/>
        </w:rPr>
        <w:t xml:space="preserve">ИИ анализ: </w:t>
      </w:r>
      <w:hyperlink r:id="rIdLink3">
        <w:r>
          <w:rPr>
            <w:rFonts w:ascii="Calibri" w:hAnsi="Calibri"/>
            <w:color w:val="2554A0"/>
            <w:u w:val="single"/>
            <w:sz w:val="20"/>
            <w:szCs w:val="20"/>
          </w:rPr>
          <w:t xml:space="preserve">https://www.natesilver.net/p/trump-approval-ratings-nate-silver-bulletin</w:t>
        </w:r>
      </w:hyperlink>
      <w:r>
        <w:rPr>
          <w:rFonts w:ascii="Calibri" w:hAnsi="Calibri" w:cs="Calibri"/>
          <w:color w:val="000000"/>
          <w:sz w:val="20"/>
          <w:szCs w:val="20"/>
        </w:rPr>
        <w:t xml:space="preserve"> (агрегатор рейтингов — арбитр факта) </w:t>
      </w:r>
      <w:hyperlink r:id="rIdLink4">
        <w:r>
          <w:rPr>
            <w:rFonts w:ascii="Calibri" w:hAnsi="Calibri"/>
            <w:color w:val="2554A0"/>
            <w:u w:val="single"/>
            <w:sz w:val="20"/>
            <w:szCs w:val="20"/>
          </w:rPr>
          <w:t xml:space="preserve">https://polymarket.com/predictions/trump</w:t>
        </w:r>
      </w:hyperlink>
      <w:r>
        <w:rPr>
          <w:rFonts w:ascii="Calibri" w:hAnsi="Calibri" w:cs="Calibri"/>
          <w:color w:val="000000"/>
          <w:sz w:val="20"/>
          <w:szCs w:val="20"/>
        </w:rPr>
        <w:t xml:space="preserve"> (раздел рынков по Трампу — живая вероятность)</w:t>
      </w:r>
    </w:p>
    <w:p>
      <w:pPr>
        <w:spacing w:before="60" w:after="60"/>
      </w:pPr>
      <w:r>
        <w:rPr>
          <w:rFonts w:ascii="Calibri" w:hAnsi="Calibri" w:cs="Calibri"/>
          <w:i/>
          <w:color w:val="666666"/>
          <w:sz w:val="18"/>
          <w:szCs w:val="18"/>
        </w:rPr>
        <w:t xml:space="preserve">Обновление: ежемесячно — порог пересчитать по текущему уровню рейтинга.</w:t>
      </w:r>
    </w:p>
    <w:p>
      <w:pPr>
        <w:spacing w:before="320" w:after="140"/>
      </w:pPr>
      <w:r>
        <w:rPr>
          <w:rFonts w:ascii="Calibri" w:hAnsi="Calibri" w:cs="Calibri"/>
          <w:b/>
          <w:color w:val="1F3864"/>
          <w:sz w:val="26"/>
          <w:szCs w:val="26"/>
        </w:rPr>
        <w:t xml:space="preserve">3. Когда Трамп встретится с Путиным во второй раз?</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августе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20.00 (5%)</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1.05 (95%)</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сентябре-октябре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8.33 (12%)</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1.14 (88%)</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ноябре-декабре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5.00 (20%)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1.25 (80%)</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Встречи не будет до конца 2026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1.59 (63%)</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2.70 (37%)</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Месяц, в котором состоится очная личная встреча Трампа и Путина с прямым взаимодействием — разговор, рукопожатие, — подтверждённая обеими сторонами, в период с 09.08.2026 по 31.12.2026.</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Телефонные и видеозвонки; нахождение в одном зале без прямого контакта; встречи делегаций без личного участия обоих президентов; объявление о подготовке встречи без её проведения.</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официальным сообщениям Кремля и Белого дома с датой встречи.</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встречи не было — «Встречи не будет до конца 2026».</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Кремль (kremlin.ru), Белый дом (whitehouse.gov).</w:t>
      </w:r>
    </w:p>
    <w:p>
      <w:pPr>
        <w:spacing w:before="120" w:after="60"/>
      </w:pPr>
      <w:r>
        <w:rPr>
          <w:rFonts w:ascii="Calibri" w:hAnsi="Calibri" w:cs="Calibri"/>
          <w:i/>
          <w:color w:val="666666"/>
          <w:sz w:val="19"/>
          <w:szCs w:val="19"/>
        </w:rPr>
        <w:t xml:space="preserve">Контекст: единственная очная встреча была 15 августа 2025 года на базе Эльмендорф-Ричардсон под Анкориджем. Трамп оценил её на десять из десяти, но признал, что по паре крупных тем согласия нет. С тех пор только телефонные разговоры. Трамп пригласил Путина на саммит G20 в Майами 14-15 декабря, но сам публично усомнился, что тот приедет. Это главный шанс на вторую встречу, и он приходится на конец года.</w:t>
      </w:r>
    </w:p>
    <w:p>
      <w:pPr>
        <w:spacing w:before="60" w:after="60"/>
      </w:pPr>
      <w:r>
        <w:rPr>
          <w:rFonts w:ascii="Calibri" w:hAnsi="Calibri" w:cs="Calibri"/>
          <w:b/>
          <w:color w:val="1F3864"/>
          <w:sz w:val="20"/>
          <w:szCs w:val="20"/>
        </w:rPr>
        <w:t xml:space="preserve">ИИ анализ: </w:t>
      </w:r>
      <w:hyperlink r:id="rIdLink5">
        <w:r>
          <w:rPr>
            <w:rFonts w:ascii="Calibri" w:hAnsi="Calibri"/>
            <w:color w:val="2554A0"/>
            <w:u w:val="single"/>
            <w:sz w:val="20"/>
            <w:szCs w:val="20"/>
          </w:rPr>
          <w:t xml:space="preserve">https://polymarket.com/predictions/trump-putin</w:t>
        </w:r>
      </w:hyperlink>
      <w:r>
        <w:rPr>
          <w:rFonts w:ascii="Calibri" w:hAnsi="Calibri" w:cs="Calibri"/>
          <w:color w:val="000000"/>
          <w:sz w:val="20"/>
          <w:szCs w:val="20"/>
        </w:rPr>
        <w:t xml:space="preserve"> (рынок встречи Трампа и Путина — живая вероятность) </w:t>
      </w:r>
      <w:hyperlink r:id="rIdLink6">
        <w:r>
          <w:rPr>
            <w:rFonts w:ascii="Calibri" w:hAnsi="Calibri"/>
            <w:color w:val="2554A0"/>
            <w:u w:val="single"/>
            <w:sz w:val="20"/>
            <w:szCs w:val="20"/>
          </w:rPr>
          <w:t xml:space="preserve">https://www.whitehouse.gov/news/</w:t>
        </w:r>
      </w:hyperlink>
      <w:r>
        <w:rPr>
          <w:rFonts w:ascii="Calibri" w:hAnsi="Calibri" w:cs="Calibri"/>
          <w:color w:val="000000"/>
          <w:sz w:val="20"/>
          <w:szCs w:val="20"/>
        </w:rPr>
        <w:t xml:space="preserve"> (официальные сообщения Белого дома — арбитр факта)</w:t>
      </w:r>
    </w:p>
    <w:p>
      <w:pPr>
        <w:spacing w:before="60" w:after="60"/>
      </w:pPr>
      <w:r>
        <w:rPr>
          <w:rFonts w:ascii="Calibri" w:hAnsi="Calibri" w:cs="Calibri"/>
          <w:i/>
          <w:color w:val="666666"/>
          <w:sz w:val="18"/>
          <w:szCs w:val="18"/>
        </w:rPr>
        <w:t xml:space="preserve">Обновление: ежемесячно — прошедшие месяцы убрать, добавить следующие.</w:t>
      </w:r>
    </w:p>
    <w:p>
      <w:pPr>
        <w:spacing w:before="320" w:after="140"/>
      </w:pPr>
      <w:r>
        <w:rPr>
          <w:rFonts w:ascii="Calibri" w:hAnsi="Calibri" w:cs="Calibri"/>
          <w:b/>
          <w:color w:val="1F3864"/>
          <w:sz w:val="26"/>
          <w:szCs w:val="26"/>
        </w:rPr>
        <w:t xml:space="preserve">4. Когда Трамп введёт пошлины против Индии за российскую нефть?</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августе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12.50 (8%)</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1.09 (92%)</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сентябре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6.67 (15%)</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1.18 (85%)</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октябре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7.69 (13%)</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1.15 (87%)</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ноябре-декабре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7.14 (14%)</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1.16 (86%)</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Не введёт до конца 2026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2.00 (50%)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2.00 (50%)</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Трамп подписывает указ либо администрация вводит в действие импортные пошлины против товаров из Индии, прямо мотивированные закупками российской нефти, в период с 09.08.2026 по 31.12.2026.</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Пошлины против Индии по другим основаниям — торговый дефицит, отдельные отрасли; угрозы и заявления без введения; санкции против индийских компаний без импортных пошлин; принятие закона Конгрессом без применения к Индии.</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дате публикации указа в Федеральном реестре США либо решения торгового представителя.</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пошлины не введены — НЕТ.</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Федеральный реестр США, торговый представитель США (USTR).</w:t>
      </w:r>
    </w:p>
    <w:p>
      <w:pPr>
        <w:spacing w:before="120" w:after="60"/>
      </w:pPr>
      <w:r>
        <w:rPr>
          <w:rFonts w:ascii="Calibri" w:hAnsi="Calibri" w:cs="Calibri"/>
          <w:i/>
          <w:color w:val="666666"/>
          <w:sz w:val="19"/>
          <w:szCs w:val="19"/>
        </w:rPr>
        <w:t xml:space="preserve">Контекст: Сенат принял закон о санкциях 86 голосами против 12, он разрешает пошлины до 100% для покупателей российской нефти, и Индия прямо названа в перечне вместе с Китаем, Словакией, Венгрией и Азербайджаном. Но Индия — партнёр США в противостоянии с Китаем, с ней идут переговоры о торговой сделке, и пошлины их сорвут. Индийский МИД заявил, что следит за законом, а энергополитика страны «твёрдо основана на национальных интересах» 1.4 млрд граждан.</w:t>
      </w:r>
    </w:p>
    <w:p>
      <w:pPr>
        <w:spacing w:before="60" w:after="60"/>
      </w:pPr>
      <w:r>
        <w:rPr>
          <w:rFonts w:ascii="Calibri" w:hAnsi="Calibri" w:cs="Calibri"/>
          <w:b/>
          <w:color w:val="1F3864"/>
          <w:sz w:val="20"/>
          <w:szCs w:val="20"/>
        </w:rPr>
        <w:t xml:space="preserve">ИИ анализ: </w:t>
      </w:r>
      <w:hyperlink r:id="rIdLink7">
        <w:r>
          <w:rPr>
            <w:rFonts w:ascii="Calibri" w:hAnsi="Calibri"/>
            <w:color w:val="2554A0"/>
            <w:u w:val="single"/>
            <w:sz w:val="20"/>
            <w:szCs w:val="20"/>
          </w:rPr>
          <w:t xml:space="preserve">https://www.federalregister.gov/</w:t>
        </w:r>
      </w:hyperlink>
      <w:r>
        <w:rPr>
          <w:rFonts w:ascii="Calibri" w:hAnsi="Calibri" w:cs="Calibri"/>
          <w:color w:val="000000"/>
          <w:sz w:val="20"/>
          <w:szCs w:val="20"/>
        </w:rPr>
        <w:t xml:space="preserve"> (официальная публикация указов США — арбитр факта) </w:t>
      </w:r>
      <w:hyperlink r:id="rIdLink8">
        <w:r>
          <w:rPr>
            <w:rFonts w:ascii="Calibri" w:hAnsi="Calibri"/>
            <w:color w:val="2554A0"/>
            <w:u w:val="single"/>
            <w:sz w:val="20"/>
            <w:szCs w:val="20"/>
          </w:rPr>
          <w:t xml:space="preserve">https://polymarket.com/predictions/trump</w:t>
        </w:r>
      </w:hyperlink>
      <w:r>
        <w:rPr>
          <w:rFonts w:ascii="Calibri" w:hAnsi="Calibri" w:cs="Calibri"/>
          <w:color w:val="000000"/>
          <w:sz w:val="20"/>
          <w:szCs w:val="20"/>
        </w:rPr>
        <w:t xml:space="preserve"> (раздел рынков по решениям Трампа — живая вероятность)</w:t>
      </w:r>
    </w:p>
    <w:p>
      <w:pPr>
        <w:spacing w:before="60" w:after="60"/>
      </w:pPr>
      <w:r>
        <w:rPr>
          <w:rFonts w:ascii="Calibri" w:hAnsi="Calibri" w:cs="Calibri"/>
          <w:i/>
          <w:color w:val="666666"/>
          <w:sz w:val="18"/>
          <w:szCs w:val="18"/>
        </w:rPr>
        <w:t xml:space="preserve">Обновление: ежемесячно — прошедшие месяцы убрать из вариантов, добавить следующие, цены пересчитать по свежим новостям.</w:t>
      </w:r>
    </w:p>
    <w:p>
      <w:pPr>
        <w:spacing w:before="320" w:after="140"/>
      </w:pPr>
      <w:r>
        <w:rPr>
          <w:rFonts w:ascii="Calibri" w:hAnsi="Calibri" w:cs="Calibri"/>
          <w:b/>
          <w:color w:val="1F3864"/>
          <w:sz w:val="26"/>
          <w:szCs w:val="26"/>
        </w:rPr>
        <w:t xml:space="preserve">5. Начнут ли в Конгрессе процедуру импичмента Трампа до конца 2026?</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1B7A3D"/>
                <w:sz w:val="26"/>
                <w:szCs w:val="26"/>
              </w:rPr>
              <w:t xml:space="preserve">8.33 (12%)</w:t>
            </w:r>
          </w:p>
        </w:tc>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A3261A"/>
                <w:sz w:val="26"/>
                <w:szCs w:val="26"/>
              </w:rPr>
              <w:t xml:space="preserve">1.14 (88%)</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Палата представителей США голосованием передаёт статьи импичмента против Трампа в юридический комитет либо принимает резолюцию о начале расследования импичмента, в период с 09.08.2026 по 31.12.2026.</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Внесение резолюций отдельными депутатами без голосования палаты; слушания в комитетах без формального запуска процедуры; заявления лидеров партий о намерении; голосование в новом составе Палаты после 3 января 2027 года.</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официальным результатам голосования и хронологии на congress.gov.</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голосования не было — НЕТ.</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Конгресс США (congress.gov), Клерк Палаты представителей.</w:t>
      </w:r>
    </w:p>
    <w:p>
      <w:pPr>
        <w:spacing w:before="120" w:after="60"/>
      </w:pPr>
      <w:r>
        <w:rPr>
          <w:rFonts w:ascii="Calibri" w:hAnsi="Calibri" w:cs="Calibri"/>
          <w:i/>
          <w:color w:val="666666"/>
          <w:sz w:val="19"/>
          <w:szCs w:val="19"/>
        </w:rPr>
        <w:t xml:space="preserve">Контекст: для импичмента достаточно простого большинства Палаты — 218 голосов из 435, но отстранение требует двух третей Сената. До промежуточных выборов Палата контролируется республиканцами, и запустить импичмент невозможно. Но если 3 ноября демократы возьмут большинство, новый состав приступит к работе только 3 января 2027 года — то есть окно между выборами и концом года почти закрыто. Именно этот зазор делает вопрос интересным: технически всё упирается в календарь, а не в политическую волю.</w:t>
      </w:r>
    </w:p>
    <w:p>
      <w:pPr>
        <w:spacing w:before="60" w:after="60"/>
      </w:pPr>
      <w:r>
        <w:rPr>
          <w:rFonts w:ascii="Calibri" w:hAnsi="Calibri" w:cs="Calibri"/>
          <w:b/>
          <w:color w:val="1F3864"/>
          <w:sz w:val="20"/>
          <w:szCs w:val="20"/>
        </w:rPr>
        <w:t xml:space="preserve">ИИ анализ: </w:t>
      </w:r>
      <w:hyperlink r:id="rIdLink9">
        <w:r>
          <w:rPr>
            <w:rFonts w:ascii="Calibri" w:hAnsi="Calibri"/>
            <w:color w:val="2554A0"/>
            <w:u w:val="single"/>
            <w:sz w:val="20"/>
            <w:szCs w:val="20"/>
          </w:rPr>
          <w:t xml:space="preserve">https://www.congress.gov/</w:t>
        </w:r>
      </w:hyperlink>
      <w:r>
        <w:rPr>
          <w:rFonts w:ascii="Calibri" w:hAnsi="Calibri" w:cs="Calibri"/>
          <w:color w:val="000000"/>
          <w:sz w:val="20"/>
          <w:szCs w:val="20"/>
        </w:rPr>
        <w:t xml:space="preserve"> (хронология законодательных действий — арбитр факта) </w:t>
      </w:r>
      <w:hyperlink r:id="rIdLink10">
        <w:r>
          <w:rPr>
            <w:rFonts w:ascii="Calibri" w:hAnsi="Calibri"/>
            <w:color w:val="2554A0"/>
            <w:u w:val="single"/>
            <w:sz w:val="20"/>
            <w:szCs w:val="20"/>
          </w:rPr>
          <w:t xml:space="preserve">https://polymarket.com/predictions/trump</w:t>
        </w:r>
      </w:hyperlink>
      <w:r>
        <w:rPr>
          <w:rFonts w:ascii="Calibri" w:hAnsi="Calibri" w:cs="Calibri"/>
          <w:color w:val="000000"/>
          <w:sz w:val="20"/>
          <w:szCs w:val="20"/>
        </w:rPr>
        <w:t xml:space="preserve"> (раздел рынков по Трампу — живая вероятность)</w:t>
      </w:r>
    </w:p>
    <w:p>
      <w:pPr>
        <w:spacing w:before="320" w:after="140"/>
      </w:pPr>
      <w:r>
        <w:rPr>
          <w:rFonts w:ascii="Calibri" w:hAnsi="Calibri" w:cs="Calibri"/>
          <w:b/>
          <w:color w:val="1F3864"/>
          <w:sz w:val="26"/>
          <w:szCs w:val="26"/>
        </w:rPr>
        <w:t xml:space="preserve">6. Сколько исполнительных указов Трамп подпишет до конца 2026 года?</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Менее 20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5.00 (20%)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1.25 (80%)</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От 20 до 40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2.63 (38%)</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1.61 (62%)</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От 40 до 60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3.12 (32%)</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1.47 (68%)</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60 и более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10.00 (10%)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1.11 (90%)</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Число исполнительных указов (Executive Orders), подписанных Трампом в период с 09.08.2026 по 31.12.2026, по нумерации и датам публикации в Федеральном реестре США. Диапазон включает нижнюю границу и не включает верхнюю.</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Президентские меморандумы и прокламации, не оформленные как Executive Order; указы, подписанные до 07.08.2026; отозванные указы (считаются по факту подписания).</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официальному перечню исполнительных указов в Федеральном реестре США с датами.</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Резолюция по перечню Федерального реестра на 31.12.2026.</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Федеральный реестр США (federalregister.gov), раздел исполнительных указов.</w:t>
      </w:r>
    </w:p>
    <w:p>
      <w:pPr>
        <w:spacing w:before="120" w:after="60"/>
      </w:pPr>
      <w:r>
        <w:rPr>
          <w:rFonts w:ascii="Calibri" w:hAnsi="Calibri" w:cs="Calibri"/>
          <w:i/>
          <w:color w:val="666666"/>
          <w:sz w:val="19"/>
          <w:szCs w:val="19"/>
        </w:rPr>
        <w:t xml:space="preserve">Контекст: Трамп правит указами больше любого президента современной эпохи — это способ обойти расколотый Конгресс. После того как Верховный суд 20 февраля отменил пошлины по IEEPA, ему пришлось переоформлять торговую политику через новые указы по Section 122. Впереди промежуточные выборы, где республиканцы могут потерять Палату, а значит окно для законов закрывается и остаются только указы.</w:t>
      </w:r>
    </w:p>
    <w:p>
      <w:pPr>
        <w:spacing w:before="60" w:after="60"/>
      </w:pPr>
      <w:r>
        <w:rPr>
          <w:rFonts w:ascii="Calibri" w:hAnsi="Calibri" w:cs="Calibri"/>
          <w:b/>
          <w:color w:val="1F3864"/>
          <w:sz w:val="20"/>
          <w:szCs w:val="20"/>
        </w:rPr>
        <w:t xml:space="preserve">ИИ анализ: </w:t>
      </w:r>
      <w:hyperlink r:id="rIdLink11">
        <w:r>
          <w:rPr>
            <w:rFonts w:ascii="Calibri" w:hAnsi="Calibri"/>
            <w:color w:val="2554A0"/>
            <w:u w:val="single"/>
            <w:sz w:val="20"/>
            <w:szCs w:val="20"/>
          </w:rPr>
          <w:t xml:space="preserve">https://www.federalregister.gov/presidential-documents/executive-orders</w:t>
        </w:r>
      </w:hyperlink>
      <w:r>
        <w:rPr>
          <w:rFonts w:ascii="Calibri" w:hAnsi="Calibri" w:cs="Calibri"/>
          <w:color w:val="000000"/>
          <w:sz w:val="20"/>
          <w:szCs w:val="20"/>
        </w:rPr>
        <w:t xml:space="preserve"> (официальный перечень указов — арбитр факта) </w:t>
      </w:r>
      <w:hyperlink r:id="rIdLink12">
        <w:r>
          <w:rPr>
            <w:rFonts w:ascii="Calibri" w:hAnsi="Calibri"/>
            <w:color w:val="2554A0"/>
            <w:u w:val="single"/>
            <w:sz w:val="20"/>
            <w:szCs w:val="20"/>
          </w:rPr>
          <w:t xml:space="preserve">https://polymarket.com/predictions/trump</w:t>
        </w:r>
      </w:hyperlink>
      <w:r>
        <w:rPr>
          <w:rFonts w:ascii="Calibri" w:hAnsi="Calibri" w:cs="Calibri"/>
          <w:color w:val="000000"/>
          <w:sz w:val="20"/>
          <w:szCs w:val="20"/>
        </w:rPr>
        <w:t xml:space="preserve"> (раздел рынков по Трампу — живая вероятность)</w:t>
      </w:r>
    </w:p>
    <w:p>
      <w:pPr>
        <w:spacing w:before="60" w:after="60"/>
      </w:pPr>
      <w:r>
        <w:rPr>
          <w:rFonts w:ascii="Calibri" w:hAnsi="Calibri" w:cs="Calibri"/>
          <w:i/>
          <w:color w:val="666666"/>
          <w:sz w:val="18"/>
          <w:szCs w:val="18"/>
        </w:rPr>
        <w:t xml:space="preserve">Обновление: ежемесячно — диапазоны пересчитать по фактическому темпу подписания.</w:t>
      </w:r>
    </w:p>
    <w:p>
      <w:pPr>
        <w:spacing w:before="320" w:after="140"/>
      </w:pPr>
      <w:r>
        <w:rPr>
          <w:rFonts w:ascii="Calibri" w:hAnsi="Calibri" w:cs="Calibri"/>
          <w:b/>
          <w:color w:val="1F3864"/>
          <w:sz w:val="26"/>
          <w:szCs w:val="26"/>
        </w:rPr>
        <w:t xml:space="preserve">7. Когда Трамп уволит министра из своего кабинета?</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августе-сентябре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6.67 (15%)</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1.18 (85%)</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октябре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7.69 (13%)</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1.15 (87%)</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ноябре-декабре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3.70 (27%)</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1.37 (73%)</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Не уволит до конца 2026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2.22 (45%)</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1.82 (55%)</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Член кабинета Трампа — глава департамента уровня министра — покидает должность по решению президента либо уходит в отставку, в период с 09.08.2026 по 31.12.2026.</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Отставки заместителей, советников и глав агентств, не входящих в кабинет; временное исполнение обязанностей; плановый уход по истечении срока назначения; отставка главы ФРС, не входящего в кабинет.</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официальным сообщениям Белого дома и Федерального реестра с датой.</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отставок не было — НЕТ.</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Белый дом (whitehouse.gov), Федеральный реестр США.</w:t>
      </w:r>
    </w:p>
    <w:p>
      <w:pPr>
        <w:spacing w:before="120" w:after="60"/>
      </w:pPr>
      <w:r>
        <w:rPr>
          <w:rFonts w:ascii="Calibri" w:hAnsi="Calibri" w:cs="Calibri"/>
          <w:i/>
          <w:color w:val="666666"/>
          <w:sz w:val="19"/>
          <w:szCs w:val="19"/>
        </w:rPr>
        <w:t xml:space="preserve">Контекст: за первый срок Трамп сменил больше членов кабинета, чем любой президент современной эпохи, и второй идёт по той же траектории. Рейтинг обвалился до 38.2%, впереди промежуточные выборы, где республиканцы рискуют потерять Палату. Кадровая жертва — стандартный способ показать избирателям, что президент слышит недовольство: главные кандидаты на роль виноватых — те, кто отвечает за экономику и за войну с Ираном.</w:t>
      </w:r>
    </w:p>
    <w:p>
      <w:pPr>
        <w:spacing w:before="60" w:after="60"/>
      </w:pPr>
      <w:r>
        <w:rPr>
          <w:rFonts w:ascii="Calibri" w:hAnsi="Calibri" w:cs="Calibri"/>
          <w:b/>
          <w:color w:val="1F3864"/>
          <w:sz w:val="20"/>
          <w:szCs w:val="20"/>
        </w:rPr>
        <w:t xml:space="preserve">ИИ анализ: </w:t>
      </w:r>
      <w:hyperlink r:id="rIdLink13">
        <w:r>
          <w:rPr>
            <w:rFonts w:ascii="Calibri" w:hAnsi="Calibri"/>
            <w:color w:val="2554A0"/>
            <w:u w:val="single"/>
            <w:sz w:val="20"/>
            <w:szCs w:val="20"/>
          </w:rPr>
          <w:t xml:space="preserve">https://www.whitehouse.gov/administration/</w:t>
        </w:r>
      </w:hyperlink>
      <w:r>
        <w:rPr>
          <w:rFonts w:ascii="Calibri" w:hAnsi="Calibri" w:cs="Calibri"/>
          <w:color w:val="000000"/>
          <w:sz w:val="20"/>
          <w:szCs w:val="20"/>
        </w:rPr>
        <w:t xml:space="preserve"> (официальный состав администрации — арбитр факта) </w:t>
      </w:r>
      <w:hyperlink r:id="rIdLink14">
        <w:r>
          <w:rPr>
            <w:rFonts w:ascii="Calibri" w:hAnsi="Calibri"/>
            <w:color w:val="2554A0"/>
            <w:u w:val="single"/>
            <w:sz w:val="20"/>
            <w:szCs w:val="20"/>
          </w:rPr>
          <w:t xml:space="preserve">https://polymarket.com/predictions/trump</w:t>
        </w:r>
      </w:hyperlink>
      <w:r>
        <w:rPr>
          <w:rFonts w:ascii="Calibri" w:hAnsi="Calibri" w:cs="Calibri"/>
          <w:color w:val="000000"/>
          <w:sz w:val="20"/>
          <w:szCs w:val="20"/>
        </w:rPr>
        <w:t xml:space="preserve"> (раздел рынков по Трампу — живая вероятность)</w:t>
      </w:r>
    </w:p>
    <w:p>
      <w:pPr>
        <w:spacing w:before="60" w:after="60"/>
      </w:pPr>
      <w:r>
        <w:rPr>
          <w:rFonts w:ascii="Calibri" w:hAnsi="Calibri" w:cs="Calibri"/>
          <w:i/>
          <w:color w:val="666666"/>
          <w:sz w:val="18"/>
          <w:szCs w:val="18"/>
        </w:rPr>
        <w:t xml:space="preserve">Обновление: ежемесячно — прошедшие месяцы убрать из вариантов, добавить следующие, цены пересчитать по свежим новостям.</w:t>
      </w:r>
    </w:p>
    <w:p>
      <w:pPr>
        <w:spacing w:before="320" w:after="140"/>
      </w:pPr>
      <w:r>
        <w:rPr>
          <w:rFonts w:ascii="Calibri" w:hAnsi="Calibri" w:cs="Calibri"/>
          <w:b/>
          <w:color w:val="1F3864"/>
          <w:sz w:val="26"/>
          <w:szCs w:val="26"/>
        </w:rPr>
        <w:t xml:space="preserve">8. Когда Трамп встретится с Си Цзиньпином лично?</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августе-сентябре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16.67 (6%)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1.06 (94%)</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октябре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11.11 (9%)</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1.10 (91%)</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ноябре-декабре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5.00 (20%)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1.25 (80%)</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Встречи не будет до конца 2026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1.54 (65%)</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2.86 (35%)</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Очная личная встреча Трампа и Си Цзиньпина с прямым взаимодействием — переговоры, рукопожатие, — подтверждённая обеими сторонами, в период с 09.08.2026 по 31.12.2026.</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Телефонные и видеозвонки; нахождение на одном мероприятии без двусторонней встречи; переговоры делегаций без личного участия обоих лидеров; объявление о подготовке встречи без её проведения.</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официальным сообщениям Белого дома и МИД КНР с датой встречи.</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встречи не было — НЕТ.</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Белый дом (whitehouse.gov), МИД КНР.</w:t>
      </w:r>
    </w:p>
    <w:p>
      <w:pPr>
        <w:spacing w:before="120" w:after="60"/>
      </w:pPr>
      <w:r>
        <w:rPr>
          <w:rFonts w:ascii="Calibri" w:hAnsi="Calibri" w:cs="Calibri"/>
          <w:i/>
          <w:color w:val="666666"/>
          <w:sz w:val="19"/>
          <w:szCs w:val="19"/>
        </w:rPr>
        <w:t xml:space="preserve">Контекст: торговая война идёт полным ходом: Верховный суд отменил пошлины по IEEPA, Трамп ввёл новые по Section 122, а Китай прямо назван в законе о санкциях как крупнейший покупатель российской нефти, которому грозят пошлины до 100%. Юань слабеет — Пекин так компенсирует пошлины. Саммит G20 в Майами 14-15 декабря — очевидная площадка, особенно если Трампу нужен внешнеполитический успех после промежуточных выборов.</w:t>
      </w:r>
    </w:p>
    <w:p>
      <w:pPr>
        <w:spacing w:before="60" w:after="60"/>
      </w:pPr>
      <w:r>
        <w:rPr>
          <w:rFonts w:ascii="Calibri" w:hAnsi="Calibri" w:cs="Calibri"/>
          <w:b/>
          <w:color w:val="1F3864"/>
          <w:sz w:val="20"/>
          <w:szCs w:val="20"/>
        </w:rPr>
        <w:t xml:space="preserve">ИИ анализ: </w:t>
      </w:r>
      <w:hyperlink r:id="rIdLink15">
        <w:r>
          <w:rPr>
            <w:rFonts w:ascii="Calibri" w:hAnsi="Calibri"/>
            <w:color w:val="2554A0"/>
            <w:u w:val="single"/>
            <w:sz w:val="20"/>
            <w:szCs w:val="20"/>
          </w:rPr>
          <w:t xml:space="preserve">https://www.whitehouse.gov/news/</w:t>
        </w:r>
      </w:hyperlink>
      <w:r>
        <w:rPr>
          <w:rFonts w:ascii="Calibri" w:hAnsi="Calibri" w:cs="Calibri"/>
          <w:color w:val="000000"/>
          <w:sz w:val="20"/>
          <w:szCs w:val="20"/>
        </w:rPr>
        <w:t xml:space="preserve"> (официальные сообщения Белого дома — арбитр факта) </w:t>
      </w:r>
      <w:hyperlink r:id="rIdLink16">
        <w:r>
          <w:rPr>
            <w:rFonts w:ascii="Calibri" w:hAnsi="Calibri"/>
            <w:color w:val="2554A0"/>
            <w:u w:val="single"/>
            <w:sz w:val="20"/>
            <w:szCs w:val="20"/>
          </w:rPr>
          <w:t xml:space="preserve">https://polymarket.com/predictions/china</w:t>
        </w:r>
      </w:hyperlink>
      <w:r>
        <w:rPr>
          <w:rFonts w:ascii="Calibri" w:hAnsi="Calibri" w:cs="Calibri"/>
          <w:color w:val="000000"/>
          <w:sz w:val="20"/>
          <w:szCs w:val="20"/>
        </w:rPr>
        <w:t xml:space="preserve"> (раздел китайских рынков — живая вероятность)</w:t>
      </w:r>
    </w:p>
    <w:p>
      <w:pPr>
        <w:spacing w:before="60" w:after="60"/>
      </w:pPr>
      <w:r>
        <w:rPr>
          <w:rFonts w:ascii="Calibri" w:hAnsi="Calibri" w:cs="Calibri"/>
          <w:i/>
          <w:color w:val="666666"/>
          <w:sz w:val="18"/>
          <w:szCs w:val="18"/>
        </w:rPr>
        <w:t xml:space="preserve">Обновление: ежемесячно — прошедшие месяцы убрать из вариантов, добавить следующие, цены пересчитать по свежим новостям.</w:t>
      </w:r>
    </w:p>
    <w:p>
      <w:pPr>
        <w:spacing w:before="320" w:after="140"/>
      </w:pPr>
      <w:r>
        <w:rPr>
          <w:rFonts w:ascii="Calibri" w:hAnsi="Calibri" w:cs="Calibri"/>
          <w:b/>
          <w:color w:val="1F3864"/>
          <w:sz w:val="26"/>
          <w:szCs w:val="26"/>
        </w:rPr>
        <w:t xml:space="preserve">9. Приедет ли Трамп в Москву или Путин в Вашингтон до конца 2026?</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1B7A3D"/>
                <w:sz w:val="26"/>
                <w:szCs w:val="26"/>
              </w:rPr>
              <w:t xml:space="preserve">12.50 (8%)</w:t>
            </w:r>
          </w:p>
        </w:tc>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A3261A"/>
                <w:sz w:val="26"/>
                <w:szCs w:val="26"/>
              </w:rPr>
              <w:t xml:space="preserve">1.09 (92%)</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Трамп физически прибывает в Москву либо Путин физически прибывает в Вашингтон в любом качестве, в период с 09.08.2026 по 31.12.2026, подтверждённое обеими сторонами.</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Встречи в третьих странах, включая саммит G20 в Майами; визиты делегаций без президентов; пролёт над территорией без посадки; видеосвязь.</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официальным сообщениям Кремля и Белого дома с датой визита.</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визита не было — НЕТ.</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Кремль (kremlin.ru), Белый дом (whitehouse.gov).</w:t>
      </w:r>
    </w:p>
    <w:p>
      <w:pPr>
        <w:spacing w:before="120" w:after="60"/>
      </w:pPr>
      <w:r>
        <w:rPr>
          <w:rFonts w:ascii="Calibri" w:hAnsi="Calibri" w:cs="Calibri"/>
          <w:i/>
          <w:color w:val="666666"/>
          <w:sz w:val="19"/>
          <w:szCs w:val="19"/>
        </w:rPr>
        <w:t xml:space="preserve">Контекст: последний визит американского президента в Москву был в 2013 году, российского в Вашингтон — в 2005-м. Их единственная встреча в этот срок прошла на нейтральной для обоих Аляске в августе 2025 года, и площадку выбирали именно так, чтобы никто не приезжал к другому. Визит в столицу другой стороны — это уже не переговоры, а символ: он означал бы, что война закончена и отношения перезапущены.</w:t>
      </w:r>
    </w:p>
    <w:p>
      <w:pPr>
        <w:spacing w:before="60" w:after="60"/>
      </w:pPr>
      <w:r>
        <w:rPr>
          <w:rFonts w:ascii="Calibri" w:hAnsi="Calibri" w:cs="Calibri"/>
          <w:b/>
          <w:color w:val="1F3864"/>
          <w:sz w:val="20"/>
          <w:szCs w:val="20"/>
        </w:rPr>
        <w:t xml:space="preserve">ИИ анализ: </w:t>
      </w:r>
      <w:hyperlink r:id="rIdLink17">
        <w:r>
          <w:rPr>
            <w:rFonts w:ascii="Calibri" w:hAnsi="Calibri"/>
            <w:color w:val="2554A0"/>
            <w:u w:val="single"/>
            <w:sz w:val="20"/>
            <w:szCs w:val="20"/>
          </w:rPr>
          <w:t xml:space="preserve">https://polymarket.com/predictions/trump-putin</w:t>
        </w:r>
      </w:hyperlink>
      <w:r>
        <w:rPr>
          <w:rFonts w:ascii="Calibri" w:hAnsi="Calibri" w:cs="Calibri"/>
          <w:color w:val="000000"/>
          <w:sz w:val="20"/>
          <w:szCs w:val="20"/>
        </w:rPr>
        <w:t xml:space="preserve"> (рынок встреч Трампа и Путина — живая вероятность) </w:t>
      </w:r>
      <w:hyperlink r:id="rIdLink18">
        <w:r>
          <w:rPr>
            <w:rFonts w:ascii="Calibri" w:hAnsi="Calibri"/>
            <w:color w:val="2554A0"/>
            <w:u w:val="single"/>
            <w:sz w:val="20"/>
            <w:szCs w:val="20"/>
          </w:rPr>
          <w:t xml:space="preserve">http://kremlin.ru/events/president/trips</w:t>
        </w:r>
      </w:hyperlink>
      <w:r>
        <w:rPr>
          <w:rFonts w:ascii="Calibri" w:hAnsi="Calibri" w:cs="Calibri"/>
          <w:color w:val="000000"/>
          <w:sz w:val="20"/>
          <w:szCs w:val="20"/>
        </w:rPr>
        <w:t xml:space="preserve"> (официальная хронология визитов — арбитр факта)</w:t>
      </w:r>
    </w:p>
    <w:p>
      <w:pPr>
        <w:spacing w:before="320" w:after="140"/>
      </w:pPr>
      <w:r>
        <w:rPr>
          <w:rFonts w:ascii="Calibri" w:hAnsi="Calibri" w:cs="Calibri"/>
          <w:b/>
          <w:color w:val="1F3864"/>
          <w:sz w:val="26"/>
          <w:szCs w:val="26"/>
        </w:rPr>
        <w:t xml:space="preserve">10. Потеряют ли республиканцы Палату представителей на выборах 3 ноября?</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1B7A3D"/>
                <w:sz w:val="26"/>
                <w:szCs w:val="26"/>
              </w:rPr>
              <w:t xml:space="preserve">1.54 (65%)</w:t>
            </w:r>
          </w:p>
        </w:tc>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A3261A"/>
                <w:sz w:val="26"/>
                <w:szCs w:val="26"/>
              </w:rPr>
              <w:t xml:space="preserve">2.86 (35%)</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По итогам промежуточных выборов 03.11.2026 Демократическая партия получает 218 или более мест в Палате представителей США, по официальным результатам, признанным на 31.12.2026.</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Экзитполы и предварительные подсчёты, изменённые при финальном подведении итогов; результаты выборов в Сенат; места, оспариваемые в судах, если официальный результат объявлен.</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официальным результатам избирательных комиссий штатов и данным Клерка Палаты представителей.</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итоги по части округов не подведены — резолюция по числу мест, признанных официально на эту дату.</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Клерк Палаты представителей США, избирательные комиссии штатов.</w:t>
      </w:r>
    </w:p>
    <w:p>
      <w:pPr>
        <w:spacing w:before="120" w:after="60"/>
      </w:pPr>
      <w:r>
        <w:rPr>
          <w:rFonts w:ascii="Calibri" w:hAnsi="Calibri" w:cs="Calibri"/>
          <w:i/>
          <w:color w:val="666666"/>
          <w:sz w:val="19"/>
          <w:szCs w:val="19"/>
        </w:rPr>
        <w:t xml:space="preserve">Контекст: рейтинг Трампа 38.2% — худший за второй срок, у независимых 34%, ниже уровня перед разгромом 2018 года, когда республиканцы потеряли 41 место. В группе 18-34 не одобряют 70%. По штатам картина ещё хуже: одобрение обвалилось в ключевых колеблющихся штатах за три месяца до голосования. Исторически партия президента почти всегда теряет места на промежуточных выборах.</w:t>
      </w:r>
    </w:p>
    <w:p>
      <w:pPr>
        <w:spacing w:before="60" w:after="60"/>
      </w:pPr>
      <w:r>
        <w:rPr>
          <w:rFonts w:ascii="Calibri" w:hAnsi="Calibri" w:cs="Calibri"/>
          <w:b/>
          <w:color w:val="1F3864"/>
          <w:sz w:val="20"/>
          <w:szCs w:val="20"/>
        </w:rPr>
        <w:t xml:space="preserve">ИИ анализ: </w:t>
      </w:r>
      <w:hyperlink r:id="rIdLink19">
        <w:r>
          <w:rPr>
            <w:rFonts w:ascii="Calibri" w:hAnsi="Calibri"/>
            <w:color w:val="2554A0"/>
            <w:u w:val="single"/>
            <w:sz w:val="20"/>
            <w:szCs w:val="20"/>
          </w:rPr>
          <w:t xml:space="preserve">https://polymarket.com/predictions/midterms</w:t>
        </w:r>
      </w:hyperlink>
      <w:r>
        <w:rPr>
          <w:rFonts w:ascii="Calibri" w:hAnsi="Calibri" w:cs="Calibri"/>
          <w:color w:val="000000"/>
          <w:sz w:val="20"/>
          <w:szCs w:val="20"/>
        </w:rPr>
        <w:t xml:space="preserve"> (рынок промежуточных выборов — живая вероятность) </w:t>
      </w:r>
      <w:hyperlink r:id="rIdLink20">
        <w:r>
          <w:rPr>
            <w:rFonts w:ascii="Calibri" w:hAnsi="Calibri"/>
            <w:color w:val="2554A0"/>
            <w:u w:val="single"/>
            <w:sz w:val="20"/>
            <w:szCs w:val="20"/>
          </w:rPr>
          <w:t xml:space="preserve">https://www.natesilver.net/p/trump-approval-ratings-nate-silver-bulletin</w:t>
        </w:r>
      </w:hyperlink>
      <w:r>
        <w:rPr>
          <w:rFonts w:ascii="Calibri" w:hAnsi="Calibri" w:cs="Calibri"/>
          <w:color w:val="000000"/>
          <w:sz w:val="20"/>
          <w:szCs w:val="20"/>
        </w:rPr>
        <w:t xml:space="preserve"> (рейтинг одобрения — главный предиктор)</w:t>
      </w:r>
    </w:p>
    <w:p>
      <w:pPr>
        <w:spacing w:before="60" w:after="60"/>
      </w:pPr>
      <w:r>
        <w:rPr>
          <w:rFonts w:ascii="Calibri" w:hAnsi="Calibri" w:cs="Calibri"/>
          <w:i/>
          <w:color w:val="666666"/>
          <w:sz w:val="18"/>
          <w:szCs w:val="18"/>
        </w:rPr>
        <w:t xml:space="preserve">Обновление: ежемесячно до ноября — цены пересчитать по свежим опросам и прогнозам.</w:t>
      </w:r>
    </w:p>
    <w:sectPr>
      <w:pgSz w:w="12240" w:h="15840"/>
      <w:pgMar w:top="1000" w:right="1000" w:bottom="1000" w:left="1000" w:header="720" w:footer="720" w:gutter="0"/>
    </w:sectPr>
  </w:body>
</w:document>
</file>

<file path=word/_rels/document.xml.rels><?xml version="1.0" encoding="UTF-8" standalone="yes"?><Relationships xmlns="http://schemas.openxmlformats.org/package/2006/relationships"><Relationship Id="rIdLink1" Type="http://schemas.openxmlformats.org/officeDocument/2006/relationships/hyperlink" Target="https://polymarket.com/iran" TargetMode="External"/><Relationship Id="rIdLink2" Type="http://schemas.openxmlformats.org/officeDocument/2006/relationships/hyperlink" Target="https://www.centcom.mil/MEDIA/PRESS-RELEASES/" TargetMode="External"/><Relationship Id="rIdLink3" Type="http://schemas.openxmlformats.org/officeDocument/2006/relationships/hyperlink" Target="https://www.natesilver.net/p/trump-approval-ratings-nate-silver-bulletin" TargetMode="External"/><Relationship Id="rIdLink4" Type="http://schemas.openxmlformats.org/officeDocument/2006/relationships/hyperlink" Target="https://polymarket.com/predictions/trump" TargetMode="External"/><Relationship Id="rIdLink5" Type="http://schemas.openxmlformats.org/officeDocument/2006/relationships/hyperlink" Target="https://polymarket.com/predictions/trump-putin" TargetMode="External"/><Relationship Id="rIdLink6" Type="http://schemas.openxmlformats.org/officeDocument/2006/relationships/hyperlink" Target="https://www.whitehouse.gov/news/" TargetMode="External"/><Relationship Id="rIdLink7" Type="http://schemas.openxmlformats.org/officeDocument/2006/relationships/hyperlink" Target="https://www.federalregister.gov/" TargetMode="External"/><Relationship Id="rIdLink8" Type="http://schemas.openxmlformats.org/officeDocument/2006/relationships/hyperlink" Target="https://polymarket.com/predictions/trump" TargetMode="External"/><Relationship Id="rIdLink9" Type="http://schemas.openxmlformats.org/officeDocument/2006/relationships/hyperlink" Target="https://www.congress.gov/" TargetMode="External"/><Relationship Id="rIdLink10" Type="http://schemas.openxmlformats.org/officeDocument/2006/relationships/hyperlink" Target="https://polymarket.com/predictions/trump" TargetMode="External"/><Relationship Id="rIdLink11" Type="http://schemas.openxmlformats.org/officeDocument/2006/relationships/hyperlink" Target="https://www.federalregister.gov/presidential-documents/executive-orders" TargetMode="External"/><Relationship Id="rIdLink12" Type="http://schemas.openxmlformats.org/officeDocument/2006/relationships/hyperlink" Target="https://polymarket.com/predictions/trump" TargetMode="External"/><Relationship Id="rIdLink13" Type="http://schemas.openxmlformats.org/officeDocument/2006/relationships/hyperlink" Target="https://www.whitehouse.gov/administration/" TargetMode="External"/><Relationship Id="rIdLink14" Type="http://schemas.openxmlformats.org/officeDocument/2006/relationships/hyperlink" Target="https://polymarket.com/predictions/trump" TargetMode="External"/><Relationship Id="rIdLink15" Type="http://schemas.openxmlformats.org/officeDocument/2006/relationships/hyperlink" Target="https://www.whitehouse.gov/news/" TargetMode="External"/><Relationship Id="rIdLink16" Type="http://schemas.openxmlformats.org/officeDocument/2006/relationships/hyperlink" Target="https://polymarket.com/predictions/china" TargetMode="External"/><Relationship Id="rIdLink17" Type="http://schemas.openxmlformats.org/officeDocument/2006/relationships/hyperlink" Target="https://polymarket.com/predictions/trump-putin" TargetMode="External"/><Relationship Id="rIdLink18" Type="http://schemas.openxmlformats.org/officeDocument/2006/relationships/hyperlink" Target="http://kremlin.ru/events/president/trips" TargetMode="External"/><Relationship Id="rIdLink19" Type="http://schemas.openxmlformats.org/officeDocument/2006/relationships/hyperlink" Target="https://polymarket.com/predictions/midterms" TargetMode="External"/><Relationship Id="rIdLink20" Type="http://schemas.openxmlformats.org/officeDocument/2006/relationships/hyperlink" Target="https://www.natesilver.net/p/trump-approval-ratings-nate-silver-bulletin" TargetMode="External"/></Relationships>
</file>