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320"/>
      </w:pPr>
      <w:r>
        <w:rPr>
          <w:rFonts w:ascii="Calibri" w:hAnsi="Calibri" w:cs="Calibri"/>
          <w:b/>
          <w:color w:val="1F3864"/>
          <w:sz w:val="40"/>
          <w:szCs w:val="40"/>
        </w:rPr>
        <w:t xml:space="preserve">Владимир Зеленский</w:t>
      </w:r>
    </w:p>
    <w:p>
      <w:pPr>
        <w:spacing w:before="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1. Когда состоится вторая встреча Зеленского и Трампа?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3.33 (30%)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1.43 (70%)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Встречи не будет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состоится очная личная встреча Зеленского и Трампа с прямым взаимодействием, подтверждённая обеими сторонами, в период с 09.08.2026 по 31.12.2026. Считается первая такая встреча после 28.07.2026.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Телефонные и видеозвонки; встречи делегаций без личного участия обоих президентов; нахождение на одном мероприятии без двусторонних переговоров; встреча 28.07.2026 в Белом доме.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сообщениям Офиса президента Украины и Белого дома с датой.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встречи не было — «Встречи не будет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Офис президента Украины (president.gov.ua), Белый дом (whitehouse.gov).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28 июля Зеленский был в Белом доме, но приём вышел показательным: его провели через служебный вход, без ковровой дорожки, оркестра и традиционного приветствия, переговоры шли час за закрытыми дверями без журналистов. Обсуждали лицензии на производство перехватчиков для Patriot и запуск переговорного процесса с Москвой. Встречи повторяются каждые несколько месяцев, и каждая — проверка того, насколько Вашингтон ещё держится за Киев.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https://www.whitehouse.gov/news/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сообщения Белого дома — арбитр факта) </w:t>
      </w:r>
      <w:hyperlink r:id="rIdLink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https://polymarket.com/predictions/zelenskyy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рынков по Зеленскому — живая вероятность)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убрать, добавить следующие.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2. Останется ли Зеленский президентом Украины до конца 2026 года?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1.14 (88%)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8.33 (12%)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«Да», если на 31.12.2026 Владимир Зеленский официально занимает должность президента Украины. «Нет» — если до этой даты он в любой момент перестаёт быть президентом: отставка, импичмент, передача полномочий, недееспособность, гибель — независимо от причины.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Временная передача полномочий на время лечения или поездки без прекращения полномочий; слухи и сообщения без официального подтверждения; истечение конституционного срока без фактической передачи власти в условиях военного положения.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сообщениям Офиса президента Украины и Верховной Рады.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официального сообщения о прекращении полномочий к 31.12.2026 нет — «Да».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Офис президента Украины (president.gov.ua), Верховная Рада Украины.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полномочия Зеленского формально истекли в мае 2024 года, но по статье 108 конституции президент исполняет обязанности до вступления в должность преемника, а Рада отдельным постановлением подтвердила его мандат до окончания военного положения — за это проголосовали 286 депутатов. Режим продлён уже двадцать раз, последний раз 14 июля до 31 октября 2026. Москва регулярно называет его нелегитимным, часть украинской оппозиции требует выборов, а доверие держится на 61% при 34% недоверия. В электоральном рейтинге он опускался на четвёртое место с 59%. Пятый год войны, фронт под давлением, и от его личной устойчивости зависит вся конструкция власти.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https://polymarket.com/predictions/zelenskyy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рынков по Зеленскому — живая вероятность) </w:t>
      </w:r>
      <w:hyperlink r:id="rIdLink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https://www.president.gov.ua/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сообщения Офиса президента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3. Приедет ли Зеленский в Москву до конца 2026 года?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33.33 (3%)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1.03 (97%)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Зеленский физически прибывает на территорию Москвы в любом качестве — переговоры, подписание соглашения, участие в мероприятии, — в период с 09.08.2026 по 31.12.2026, подтверждённое обеими сторонами.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Видеосвязь и телемосты; визиты украинских делегаций без президента; переговоры на нейтральной территории; пролёт над территорией России без посадки.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сообщениям Кремля и Офиса президента Украины с датой.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визита не было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Кремль (kremlin.ru), Офис президента Украины (president.gov.ua).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Путин заявлял, что готов встретиться с Зеленским в третьей стране, но только для подписания уже готовых соглашений — Москва как площадка не обсуждалась ни разу. Для Киева приезд в столицу противника во время войны означал бы политическую капитуляцию, для Кремля — символ победы. Именно поэтому вопрос стоит копейки и именно поэтому на него смотрят: цена такого события измеряется не процентами, а тем, что оно означало бы для всей войны.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https://polymarket.com/event/where-will-zelenskyy-and-putin-meet-next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(рынок места встречи Зеленского и Путина — живая вероятность) </w:t>
      </w:r>
      <w:hyperlink r:id="rIdLink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http://kremlin.ru/events/president/news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(официальная хронология Кремля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4. Когда Зеленский напишет второе письмо Путину?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33.33 (3%)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1.03 (97%)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16.67 (6%)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1.06 (94%)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20.00 (5%)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1.05 (95%)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16.67 (6%)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1.06 (94%)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напишет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1.25 (80%)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5.00 (20%)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Факт направления Зеленским письменного обращения лично Путину — письма, послания, официального предложения за его подписью, — подтверждённый Офисом президента Украины либо Кремлём,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Публичные заявления и обращения через СМИ; ноты и предложения по линии МИД без личной подписи президента; передача предложений через посредников без письменного документа; письмо от 4 июня 2026 года.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подтверждениям Офиса президента Украины или Кремля с датой.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такого письма не было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Офис президента Украины (president.gov.ua), Кремль (kremlin.ru).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4 июня Зеленский направил Путину письмо с предложением немедленного перемирия по линии фронта — жест необычный сам по себе, потому что прямых обращений между ними не было четыре года. Ответа не последовало, Москва отклонила и июньское предложение о прямых переговорах. Второе письмо означало бы, что Киев готов идти дальше на уступки либо что появился новый повод, о котором публика ещё не знает.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https://www.president.gov.ua/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сообщения Офиса президента — арбитр факта) </w:t>
      </w:r>
      <w:hyperlink r:id="rIdLink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https://polymarket.com/predictions/ukraine-peace-deal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рынков по урегулированию — живая вероятность)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 из вариантов, добавить следующие, цены пересчитать по свежим новостям.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5. Когда в Украине объявят дату президентских выборов?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августе-сентябре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10.00 (10%)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1.11 (90%)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объявят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1.82 (55%)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2.22 (45%)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Верховная Рада или ЦИК Украины официально назначает конкретную дату президентских выборов,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Заявления политиков о желаемых сроках; принятие избирательного законодательства без назначения даты; отмена военного положения без назначения выборов; обсуждения в Раде без голосования.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официальному постановлению Верховной Рады или решению ЦИК с датой принятия.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дата не назначена — «Не объявят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Верховная Рада Украины, ЦИК Украины.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по закону выборы проходят в течение шести месяцев после отмены военного положения — значит назначить дату можно только сняв режим, продлённый 14 июля до 31 октября. Рада уже готовит законодательную базу для первых послевоенных выборов, а Зеленский с окружением обсуждали голосование осенью 2026 года: он считает, что шансы на победу высокие, и военное положение не должно быть препятствием.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https://www.rada.gov.ua/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решения Верховной Рады — арбитр факта) </w:t>
      </w:r>
      <w:hyperlink r:id="rIdLink1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https://polymarket.com/predictions/ukraine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украинских рынков — живая вероятность)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убрать, добавить следующие.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6. Кто станет главным соперником Зеленского на выборах?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Валерий Залужный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2.13 (47%)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1.89 (53%)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Пётр Порошенко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8.33 (12%)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1.14 (88%)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Михаил Фёдоров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10.00 (10%)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1.11 (90%)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Политик вне этого списка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Выборы не объявят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6.25 (16%)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1.19 (84%)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Политик, занимающий второе место после Зеленского по уровню электоральной поддержки в последнем опросе Киевского международного института социологии или группы «Рейтинг», опубликованном до 31.12.2026. Если Зеленский не первый — засчитывается лидер рейтинга.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Рейтинги доверия вместо электоральных; опросы зарубежных служб; замеры с выборкой менее тысячи респондентов; гипотетические сценарии второго тура вместо первого.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последней публикации КМИС или группы «Рейтинг» до 31.12.2026 с указанием даты опроса.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до 31.12.2026 таких опросов не публиковалось — «Выборы не объявят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Киевский международный институт социологии (КМИС), группа «Рейтинг».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выборы возможны только через шесть месяцев после отмены военного положения, поэтому кампании формально нет — но рейтинги считают уже сейчас. В июльском замере Зеленский оказался лишь четвёртым с 59%, а список электоральных симпатий возглавляли Залужный и Фёдоров. Залужный — бывший главнокомандующий, снятый в феврале 2024 года и отправленный послом в Лондон, самая очевидная альтернативная фигура. Порошенко сохраняет ядро сторонников. Разговоры о выборах осенью показывают, что расклад считают уже сейчас.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https://www.kiis.com.ua/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(опросы КМИС — арбитр факта) </w:t>
      </w:r>
      <w:hyperlink r:id="rIdLink1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https://ratinggroup.ua/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(группа «Рейтинг» — динамика электоральных симпатий)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цены пересчитать по свежим опросам.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7. Опустится ли доверие к Зеленскому ниже 50%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2.86 (35%)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1.54 (65%)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Уровень доверия к Зеленскому опускается ниже 50% хотя бы в одном опросе Киевского международного института социологии или группы «Рейтинг», опубликованном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Электоральные рейтинги — готовность голосовать за него, это другой показатель; опросы неукраинских служб; опросы с выборкой менее тысячи респондентов; результаты до 07.08.2026.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публикациям КМИС и группы «Рейтинг» с датой опроса.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показатель не опускался ниже 50%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Киевский международный институт социологии (КМИС), социологическая группа «Рейтинг».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доверие держится выше недоверия — 61% против 34%. Но в электоральном рейтинге он уже опускался на четвёртое место с 59%, уступая Залужному и Фёдорову. Война идёт пятый год, военное положение продлено в двадцатый раз, выборов нет — усталость накапливается. Обсуждение выборов осенью показывает, что и в его окружении считают момент подходящим, пока рейтинг не просел дальше.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https://www.kiis.com.ua/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(опросы КМИС — арбитр факта) </w:t>
      </w:r>
      <w:hyperlink r:id="rIdLink1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https://ratinggroup.ua/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(группа «Рейтинг» — динамика доверия)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цены пересчитать по последним опросам.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8. До какого срока Рада продлит военное положение в октябре?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До 31 января 2027 (три месяца)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1.79 (56%)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2.27 (44%)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До конца февраля 2027 и дальше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4.35 (23%)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1.30 (77%)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На срок менее трёх месяцев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8.33 (12%)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1.14 (88%)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продлит вовсе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11.11 (9%)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1.10 (91%)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Дата окончания военного положения, установленная законом, который Верховная Рада примет для продления режима после 31.10.2026. Резолюция по официальному тексту принятого закона,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Внесение законопроекта без принятия; продление только мобилизации без военного положения; предварительные заявления о планируемом сроке; законы, принятые после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официальному тексту принятого закона на сайте Верховной Рады с датой голосования.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закон не принят — «Не продлит вовсе».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Верховная Рада Украины (rada.gov.ua).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военное положение действует с февраля 2022 года и продлевалось двадцать раз, последний — 14 июля до 31 октября, за это проголосовали 313 депутатов. Стандартный шаг — 90 дней. Но срок теперь имеет прямое политическое значение: выборы возможны только через шесть месяцев после снятия режима. Короткий срок продления означал бы, что Киев готовит выборы, длинный — что война надолго.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https://www.rada.gov.ua/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(результаты голосований Рады — арбитр факта) </w:t>
      </w:r>
      <w:hyperlink r:id="rIdLink1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https://polymarket.com/predictions/ukraine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украинских рынков — живая вероятность)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после голосования в октябре перепривязать к следующему сроку продления.</w:t>
      </w:r>
    </w:p>
    <w:sectPr>
      <w:pgSz w:w="12240" w:h="15840"/>
      <w:pgMar w:top="1000" w:right="1000" w:bottom="1000" w:left="100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Link1" Type="http://schemas.openxmlformats.org/officeDocument/2006/relationships/hyperlink" Target="https://www.whitehouse.gov/news/" TargetMode="External"/><Relationship Id="rIdLink2" Type="http://schemas.openxmlformats.org/officeDocument/2006/relationships/hyperlink" Target="https://polymarket.com/predictions/zelenskyy" TargetMode="External"/><Relationship Id="rIdLink3" Type="http://schemas.openxmlformats.org/officeDocument/2006/relationships/hyperlink" Target="https://polymarket.com/predictions/zelenskyy" TargetMode="External"/><Relationship Id="rIdLink4" Type="http://schemas.openxmlformats.org/officeDocument/2006/relationships/hyperlink" Target="https://www.president.gov.ua/" TargetMode="External"/><Relationship Id="rIdLink5" Type="http://schemas.openxmlformats.org/officeDocument/2006/relationships/hyperlink" Target="https://polymarket.com/event/where-will-zelenskyy-and-putin-meet-next" TargetMode="External"/><Relationship Id="rIdLink6" Type="http://schemas.openxmlformats.org/officeDocument/2006/relationships/hyperlink" Target="http://kremlin.ru/events/president/news" TargetMode="External"/><Relationship Id="rIdLink7" Type="http://schemas.openxmlformats.org/officeDocument/2006/relationships/hyperlink" Target="https://www.president.gov.ua/" TargetMode="External"/><Relationship Id="rIdLink8" Type="http://schemas.openxmlformats.org/officeDocument/2006/relationships/hyperlink" Target="https://polymarket.com/predictions/ukraine-peace-deal" TargetMode="External"/><Relationship Id="rIdLink9" Type="http://schemas.openxmlformats.org/officeDocument/2006/relationships/hyperlink" Target="https://www.rada.gov.ua/" TargetMode="External"/><Relationship Id="rIdLink10" Type="http://schemas.openxmlformats.org/officeDocument/2006/relationships/hyperlink" Target="https://polymarket.com/predictions/ukraine" TargetMode="External"/><Relationship Id="rIdLink11" Type="http://schemas.openxmlformats.org/officeDocument/2006/relationships/hyperlink" Target="https://www.kiis.com.ua/" TargetMode="External"/><Relationship Id="rIdLink12" Type="http://schemas.openxmlformats.org/officeDocument/2006/relationships/hyperlink" Target="https://ratinggroup.ua/" TargetMode="External"/><Relationship Id="rIdLink13" Type="http://schemas.openxmlformats.org/officeDocument/2006/relationships/hyperlink" Target="https://www.kiis.com.ua/" TargetMode="External"/><Relationship Id="rIdLink14" Type="http://schemas.openxmlformats.org/officeDocument/2006/relationships/hyperlink" Target="https://ratinggroup.ua/" TargetMode="External"/><Relationship Id="rIdLink15" Type="http://schemas.openxmlformats.org/officeDocument/2006/relationships/hyperlink" Target="https://www.rada.gov.ua/" TargetMode="External"/><Relationship Id="rIdLink16" Type="http://schemas.openxmlformats.org/officeDocument/2006/relationships/hyperlink" Target="https://polymarket.com/predictions/ukraine" TargetMode="External"/></Relationships>
</file>