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2C" w:rsidRDefault="009E3E43" w:rsidP="009731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11FA">
        <w:rPr>
          <w:rFonts w:ascii="Times New Roman" w:hAnsi="Times New Roman" w:cs="Times New Roman"/>
          <w:b/>
          <w:sz w:val="32"/>
          <w:szCs w:val="32"/>
        </w:rPr>
        <w:t xml:space="preserve">Примерный перечень </w:t>
      </w:r>
      <w:r w:rsidR="00006DF7" w:rsidRPr="00D811FA">
        <w:rPr>
          <w:rFonts w:ascii="Times New Roman" w:hAnsi="Times New Roman" w:cs="Times New Roman"/>
          <w:b/>
          <w:sz w:val="32"/>
          <w:szCs w:val="32"/>
        </w:rPr>
        <w:t>предложений, по интегральной оценке,</w:t>
      </w:r>
      <w:r w:rsidRPr="00D811FA">
        <w:rPr>
          <w:rFonts w:ascii="Times New Roman" w:hAnsi="Times New Roman" w:cs="Times New Roman"/>
          <w:b/>
          <w:sz w:val="32"/>
          <w:szCs w:val="32"/>
        </w:rPr>
        <w:t xml:space="preserve"> эффективности деятельности территориальных органов Р</w:t>
      </w:r>
      <w:r w:rsidR="002F14BB" w:rsidRPr="00D811FA">
        <w:rPr>
          <w:rFonts w:ascii="Times New Roman" w:hAnsi="Times New Roman" w:cs="Times New Roman"/>
          <w:b/>
          <w:sz w:val="32"/>
          <w:szCs w:val="32"/>
        </w:rPr>
        <w:t>оспотребнадзора</w:t>
      </w:r>
    </w:p>
    <w:p w:rsidR="00D811FA" w:rsidRDefault="00D811FA" w:rsidP="009B365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B3654">
        <w:rPr>
          <w:rFonts w:ascii="Times New Roman" w:hAnsi="Times New Roman" w:cs="Times New Roman"/>
          <w:sz w:val="32"/>
          <w:szCs w:val="32"/>
        </w:rPr>
        <w:t>Для интегральной оценки эффективности предлагается использовать</w:t>
      </w:r>
      <w:r>
        <w:rPr>
          <w:rFonts w:ascii="Times New Roman" w:hAnsi="Times New Roman" w:cs="Times New Roman"/>
          <w:b/>
          <w:sz w:val="32"/>
          <w:szCs w:val="32"/>
        </w:rPr>
        <w:t xml:space="preserve"> 3 уровня показателей:</w:t>
      </w:r>
    </w:p>
    <w:p w:rsidR="00D811FA" w:rsidRPr="00973199" w:rsidRDefault="00D811FA" w:rsidP="00D811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 уровень </w:t>
      </w:r>
      <w:r w:rsidRPr="00973199">
        <w:rPr>
          <w:rFonts w:ascii="Times New Roman" w:hAnsi="Times New Roman" w:cs="Times New Roman"/>
          <w:sz w:val="32"/>
          <w:szCs w:val="32"/>
        </w:rPr>
        <w:t>– показатели по оценки деятельности</w:t>
      </w:r>
      <w:r w:rsidR="00973199" w:rsidRPr="00973199">
        <w:rPr>
          <w:rFonts w:ascii="Times New Roman" w:hAnsi="Times New Roman" w:cs="Times New Roman"/>
          <w:sz w:val="32"/>
          <w:szCs w:val="32"/>
        </w:rPr>
        <w:t xml:space="preserve"> (34 показателя)</w:t>
      </w:r>
      <w:r w:rsidRPr="00973199">
        <w:rPr>
          <w:rFonts w:ascii="Times New Roman" w:hAnsi="Times New Roman" w:cs="Times New Roman"/>
          <w:sz w:val="32"/>
          <w:szCs w:val="32"/>
        </w:rPr>
        <w:t>;</w:t>
      </w:r>
    </w:p>
    <w:p w:rsidR="00D811FA" w:rsidRPr="00973199" w:rsidRDefault="00D811FA" w:rsidP="00D811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 уровень </w:t>
      </w:r>
      <w:r w:rsidRPr="00973199">
        <w:rPr>
          <w:rFonts w:ascii="Times New Roman" w:hAnsi="Times New Roman" w:cs="Times New Roman"/>
          <w:sz w:val="32"/>
          <w:szCs w:val="32"/>
        </w:rPr>
        <w:t>– показатели по оценки эффективности</w:t>
      </w:r>
      <w:r w:rsidR="00973199" w:rsidRPr="00973199">
        <w:rPr>
          <w:rFonts w:ascii="Times New Roman" w:hAnsi="Times New Roman" w:cs="Times New Roman"/>
          <w:sz w:val="32"/>
          <w:szCs w:val="32"/>
        </w:rPr>
        <w:t xml:space="preserve"> (9 показателей)</w:t>
      </w:r>
      <w:r w:rsidRPr="00973199">
        <w:rPr>
          <w:rFonts w:ascii="Times New Roman" w:hAnsi="Times New Roman" w:cs="Times New Roman"/>
          <w:sz w:val="32"/>
          <w:szCs w:val="32"/>
        </w:rPr>
        <w:t>;</w:t>
      </w:r>
    </w:p>
    <w:p w:rsidR="00D811FA" w:rsidRDefault="00D811FA" w:rsidP="00D811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 уровень </w:t>
      </w:r>
      <w:r w:rsidRPr="00973199">
        <w:rPr>
          <w:rFonts w:ascii="Times New Roman" w:hAnsi="Times New Roman" w:cs="Times New Roman"/>
          <w:sz w:val="32"/>
          <w:szCs w:val="32"/>
        </w:rPr>
        <w:t>– показатели по достижения социально-значимых индикаторов</w:t>
      </w:r>
      <w:r w:rsidR="00973199" w:rsidRPr="00973199">
        <w:rPr>
          <w:rFonts w:ascii="Times New Roman" w:hAnsi="Times New Roman" w:cs="Times New Roman"/>
          <w:sz w:val="32"/>
          <w:szCs w:val="32"/>
        </w:rPr>
        <w:t xml:space="preserve"> (2 показателя)</w:t>
      </w:r>
      <w:r w:rsidRPr="00973199">
        <w:rPr>
          <w:rFonts w:ascii="Times New Roman" w:hAnsi="Times New Roman" w:cs="Times New Roman"/>
          <w:sz w:val="32"/>
          <w:szCs w:val="32"/>
        </w:rPr>
        <w:t>.</w:t>
      </w:r>
    </w:p>
    <w:p w:rsidR="00006DF7" w:rsidRDefault="00006DF7" w:rsidP="00D811F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E3E43" w:rsidRPr="00006DF7" w:rsidRDefault="009E3E43" w:rsidP="00006DF7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06DF7">
        <w:rPr>
          <w:rFonts w:ascii="Times New Roman" w:hAnsi="Times New Roman" w:cs="Times New Roman"/>
          <w:b/>
          <w:sz w:val="32"/>
          <w:szCs w:val="32"/>
        </w:rPr>
        <w:t>Показатели оценки деятельности</w:t>
      </w:r>
    </w:p>
    <w:p w:rsidR="009E3E43" w:rsidRPr="00006DF7" w:rsidRDefault="009E3E4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06DF7">
        <w:rPr>
          <w:rFonts w:ascii="Times New Roman" w:hAnsi="Times New Roman" w:cs="Times New Roman"/>
          <w:sz w:val="32"/>
          <w:szCs w:val="32"/>
          <w:u w:val="single"/>
        </w:rPr>
        <w:t>Организационная деятельность</w:t>
      </w:r>
    </w:p>
    <w:p w:rsidR="0028101D" w:rsidRPr="00D811FA" w:rsidRDefault="0028101D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выполненных мероприятий от запланированных (нормативно-методические документы совместно с органами власти, СПЭК, штабы, принятые целевые региональные государственные программы)</w:t>
      </w:r>
    </w:p>
    <w:p w:rsidR="0028101D" w:rsidRPr="00D811FA" w:rsidRDefault="0028101D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Доля </w:t>
      </w:r>
      <w:r w:rsidR="002B3882" w:rsidRPr="00D811FA">
        <w:rPr>
          <w:rFonts w:ascii="Times New Roman" w:hAnsi="Times New Roman" w:cs="Times New Roman"/>
          <w:sz w:val="32"/>
          <w:szCs w:val="32"/>
        </w:rPr>
        <w:t>рассмотренных вопросов на уровне</w:t>
      </w:r>
      <w:r w:rsidR="006D41C5" w:rsidRPr="00D811FA">
        <w:rPr>
          <w:rFonts w:ascii="Times New Roman" w:hAnsi="Times New Roman" w:cs="Times New Roman"/>
          <w:sz w:val="32"/>
          <w:szCs w:val="32"/>
        </w:rPr>
        <w:t xml:space="preserve"> орган</w:t>
      </w:r>
      <w:r w:rsidR="002B3882" w:rsidRPr="00D811FA">
        <w:rPr>
          <w:rFonts w:ascii="Times New Roman" w:hAnsi="Times New Roman" w:cs="Times New Roman"/>
          <w:sz w:val="32"/>
          <w:szCs w:val="32"/>
        </w:rPr>
        <w:t>ов</w:t>
      </w:r>
      <w:r w:rsidR="006D41C5" w:rsidRPr="00D811FA">
        <w:rPr>
          <w:rFonts w:ascii="Times New Roman" w:hAnsi="Times New Roman" w:cs="Times New Roman"/>
          <w:sz w:val="32"/>
          <w:szCs w:val="32"/>
        </w:rPr>
        <w:t xml:space="preserve"> </w:t>
      </w:r>
      <w:r w:rsidR="002B3882" w:rsidRPr="00D811FA">
        <w:rPr>
          <w:rFonts w:ascii="Times New Roman" w:hAnsi="Times New Roman" w:cs="Times New Roman"/>
          <w:sz w:val="32"/>
          <w:szCs w:val="32"/>
        </w:rPr>
        <w:t xml:space="preserve">исполнительной </w:t>
      </w:r>
      <w:r w:rsidR="006D41C5" w:rsidRPr="00D811FA">
        <w:rPr>
          <w:rFonts w:ascii="Times New Roman" w:hAnsi="Times New Roman" w:cs="Times New Roman"/>
          <w:sz w:val="32"/>
          <w:szCs w:val="32"/>
        </w:rPr>
        <w:t>власти</w:t>
      </w:r>
      <w:r w:rsidR="002B3882" w:rsidRPr="00D811FA">
        <w:rPr>
          <w:rFonts w:ascii="Times New Roman" w:hAnsi="Times New Roman" w:cs="Times New Roman"/>
          <w:sz w:val="32"/>
          <w:szCs w:val="32"/>
        </w:rPr>
        <w:t xml:space="preserve"> субъекта.</w:t>
      </w:r>
    </w:p>
    <w:p w:rsidR="002B3882" w:rsidRDefault="002B3882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населения, охваченного информационными материалами (информирование)</w:t>
      </w:r>
    </w:p>
    <w:p w:rsidR="00D811FA" w:rsidRPr="00D811FA" w:rsidRDefault="00D811FA" w:rsidP="00006DF7">
      <w:pPr>
        <w:pStyle w:val="a3"/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9E3E43" w:rsidRPr="00006DF7" w:rsidRDefault="009E3E4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06DF7">
        <w:rPr>
          <w:rFonts w:ascii="Times New Roman" w:hAnsi="Times New Roman" w:cs="Times New Roman"/>
          <w:sz w:val="32"/>
          <w:szCs w:val="32"/>
          <w:u w:val="single"/>
        </w:rPr>
        <w:t>Контрольная (надзорная) деятельность:</w:t>
      </w:r>
    </w:p>
    <w:p w:rsidR="009E3E43" w:rsidRPr="00D811FA" w:rsidRDefault="009E3E43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ЗПП</w:t>
      </w:r>
      <w:r w:rsidR="00AB74B6" w:rsidRPr="00D811FA">
        <w:rPr>
          <w:rFonts w:ascii="Times New Roman" w:hAnsi="Times New Roman" w:cs="Times New Roman"/>
          <w:sz w:val="32"/>
          <w:szCs w:val="32"/>
        </w:rPr>
        <w:t>:</w:t>
      </w:r>
    </w:p>
    <w:p w:rsidR="00654632" w:rsidRPr="00D811FA" w:rsidRDefault="00D811FA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54632" w:rsidRPr="00D811FA">
        <w:rPr>
          <w:rFonts w:ascii="Times New Roman" w:hAnsi="Times New Roman" w:cs="Times New Roman"/>
          <w:sz w:val="32"/>
          <w:szCs w:val="32"/>
        </w:rPr>
        <w:t>Доля удовлетворенных исков от числа поданных</w:t>
      </w:r>
    </w:p>
    <w:p w:rsidR="00654632" w:rsidRPr="0055340B" w:rsidRDefault="00654632" w:rsidP="0055340B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возмещенного ущерба (вреда) от нанесенного</w:t>
      </w:r>
    </w:p>
    <w:p w:rsidR="009E3E43" w:rsidRPr="00D811FA" w:rsidRDefault="009E3E43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СЭБ</w:t>
      </w:r>
      <w:r w:rsidR="005B6320" w:rsidRPr="00D811FA">
        <w:rPr>
          <w:rFonts w:ascii="Times New Roman" w:hAnsi="Times New Roman" w:cs="Times New Roman"/>
          <w:sz w:val="32"/>
          <w:szCs w:val="32"/>
        </w:rPr>
        <w:t>: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О</w:t>
      </w:r>
      <w:r w:rsidR="005B6320" w:rsidRPr="00D811FA">
        <w:rPr>
          <w:rFonts w:ascii="Times New Roman" w:hAnsi="Times New Roman" w:cs="Times New Roman"/>
          <w:sz w:val="32"/>
          <w:szCs w:val="32"/>
        </w:rPr>
        <w:t>хват объектов запланированными плановыми КНМ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О</w:t>
      </w:r>
      <w:r w:rsidR="005B6320" w:rsidRPr="00D811FA">
        <w:rPr>
          <w:rFonts w:ascii="Times New Roman" w:hAnsi="Times New Roman" w:cs="Times New Roman"/>
          <w:sz w:val="32"/>
          <w:szCs w:val="32"/>
        </w:rPr>
        <w:t xml:space="preserve">хват объектов запланированными обязательными </w:t>
      </w:r>
      <w:proofErr w:type="spellStart"/>
      <w:r w:rsidR="005B6320" w:rsidRPr="00D811FA">
        <w:rPr>
          <w:rFonts w:ascii="Times New Roman" w:hAnsi="Times New Roman" w:cs="Times New Roman"/>
          <w:sz w:val="32"/>
          <w:szCs w:val="32"/>
        </w:rPr>
        <w:t>профвизитами</w:t>
      </w:r>
      <w:proofErr w:type="spellEnd"/>
      <w:r w:rsidR="005B6320" w:rsidRPr="00D811FA">
        <w:rPr>
          <w:rFonts w:ascii="Times New Roman" w:hAnsi="Times New Roman" w:cs="Times New Roman"/>
          <w:sz w:val="32"/>
          <w:szCs w:val="32"/>
        </w:rPr>
        <w:t>, без возможности отказа от их проведения по ПП 336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</w:t>
      </w:r>
      <w:r w:rsidR="005B6320" w:rsidRPr="00D811FA">
        <w:rPr>
          <w:rFonts w:ascii="Times New Roman" w:hAnsi="Times New Roman" w:cs="Times New Roman"/>
          <w:sz w:val="32"/>
          <w:szCs w:val="32"/>
        </w:rPr>
        <w:t>воевременность проведения плановых КНМ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5B6320" w:rsidRPr="00D811FA">
        <w:rPr>
          <w:rFonts w:ascii="Times New Roman" w:hAnsi="Times New Roman" w:cs="Times New Roman"/>
          <w:sz w:val="32"/>
          <w:szCs w:val="32"/>
        </w:rPr>
        <w:t>ключение в акт контрольного (надзорного) мероприятия нарушений по результатам лабораторных обследований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</w:t>
      </w:r>
      <w:r w:rsidR="005B6320" w:rsidRPr="00D811FA">
        <w:rPr>
          <w:rFonts w:ascii="Times New Roman" w:hAnsi="Times New Roman" w:cs="Times New Roman"/>
          <w:sz w:val="32"/>
          <w:szCs w:val="32"/>
        </w:rPr>
        <w:t>воевременность составления документов, связанных с проведением мероприятия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5B6320" w:rsidRPr="00D811FA">
        <w:rPr>
          <w:rFonts w:ascii="Times New Roman" w:hAnsi="Times New Roman" w:cs="Times New Roman"/>
          <w:sz w:val="32"/>
          <w:szCs w:val="32"/>
        </w:rPr>
        <w:t>% согласования внеплановых проверок с прокуратурой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О</w:t>
      </w:r>
      <w:r w:rsidR="005B6320" w:rsidRPr="00D811FA">
        <w:rPr>
          <w:rFonts w:ascii="Times New Roman" w:hAnsi="Times New Roman" w:cs="Times New Roman"/>
          <w:sz w:val="32"/>
          <w:szCs w:val="32"/>
        </w:rPr>
        <w:t>хват поднадзорных объектов обязательными профилактическими визитами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Т</w:t>
      </w:r>
      <w:r w:rsidR="005B6320" w:rsidRPr="00D811FA">
        <w:rPr>
          <w:rFonts w:ascii="Times New Roman" w:hAnsi="Times New Roman" w:cs="Times New Roman"/>
          <w:sz w:val="32"/>
          <w:szCs w:val="32"/>
        </w:rPr>
        <w:t>емп роста согласованных прокуратурой плановых КНМ по сравнению с прошлым годом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Д</w:t>
      </w:r>
      <w:r w:rsidR="005B6320" w:rsidRPr="00D811FA">
        <w:rPr>
          <w:rFonts w:ascii="Times New Roman" w:hAnsi="Times New Roman" w:cs="Times New Roman"/>
          <w:sz w:val="32"/>
          <w:szCs w:val="32"/>
        </w:rPr>
        <w:t>оля плановых КНМ, исключенных прокуратурой, решение по которым оспорено</w:t>
      </w:r>
    </w:p>
    <w:p w:rsidR="005B6320" w:rsidRPr="00D811FA" w:rsidRDefault="0055340B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="005B6320" w:rsidRPr="00D811FA">
        <w:rPr>
          <w:rFonts w:ascii="Times New Roman" w:hAnsi="Times New Roman" w:cs="Times New Roman"/>
          <w:sz w:val="32"/>
          <w:szCs w:val="32"/>
        </w:rPr>
        <w:t>агрузка на специалистов, осуществляющих надзор</w:t>
      </w:r>
      <w:r w:rsidR="00E300D4" w:rsidRPr="00D811FA">
        <w:rPr>
          <w:rFonts w:ascii="Times New Roman" w:hAnsi="Times New Roman" w:cs="Times New Roman"/>
          <w:sz w:val="32"/>
          <w:szCs w:val="32"/>
        </w:rPr>
        <w:t>, исходя из суммы риска поднадзорных объектов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плановых КНМ, по результатам которых выдано предп</w:t>
      </w:r>
      <w:r w:rsidR="00961AE0" w:rsidRPr="00D811FA">
        <w:rPr>
          <w:rFonts w:ascii="Times New Roman" w:hAnsi="Times New Roman" w:cs="Times New Roman"/>
          <w:sz w:val="32"/>
          <w:szCs w:val="32"/>
        </w:rPr>
        <w:t>исание и применены меры админист</w:t>
      </w:r>
      <w:r w:rsidRPr="00D811FA">
        <w:rPr>
          <w:rFonts w:ascii="Times New Roman" w:hAnsi="Times New Roman" w:cs="Times New Roman"/>
          <w:sz w:val="32"/>
          <w:szCs w:val="32"/>
        </w:rPr>
        <w:t>ративного воздействия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обязательных профилактических визитов без возможности отказа от их проведения, по результатам которых выдано предписание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плановых контрольных (надзорных) мероприятий, проведенных с лабораторными и инструментальными исследованиями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внеплановых контрольных (надзорных) мероприятий, проведенных с лабораторными и инструментальными исследованиями</w:t>
      </w:r>
    </w:p>
    <w:p w:rsidR="005B6320" w:rsidRPr="00D811FA" w:rsidRDefault="000E4303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5B6320" w:rsidRPr="00D811FA">
        <w:rPr>
          <w:rFonts w:ascii="Times New Roman" w:hAnsi="Times New Roman" w:cs="Times New Roman"/>
          <w:sz w:val="32"/>
          <w:szCs w:val="32"/>
        </w:rPr>
        <w:t>умма штрафов на 1 контрольное (надзорное) мероприятие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Количество нарушений на 1 контрольное (надзорное) мероприятие</w:t>
      </w:r>
    </w:p>
    <w:p w:rsidR="005B6320" w:rsidRPr="00D811FA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взысканных штрафов</w:t>
      </w:r>
    </w:p>
    <w:p w:rsidR="00AB74B6" w:rsidRPr="009B3654" w:rsidRDefault="00AB74B6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9B3654">
        <w:rPr>
          <w:rFonts w:ascii="Times New Roman" w:hAnsi="Times New Roman" w:cs="Times New Roman"/>
          <w:sz w:val="32"/>
          <w:szCs w:val="32"/>
        </w:rPr>
        <w:t>Доля изъятой продукции из выявленной партии некачественной продукции</w:t>
      </w:r>
    </w:p>
    <w:p w:rsidR="00AB74B6" w:rsidRPr="00D811FA" w:rsidRDefault="00654632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полностью выполненных предписаний об устранении обязательных требований от числа выданных</w:t>
      </w:r>
    </w:p>
    <w:p w:rsidR="005B6320" w:rsidRDefault="005B6320" w:rsidP="00006DF7">
      <w:pPr>
        <w:pStyle w:val="a3"/>
        <w:numPr>
          <w:ilvl w:val="3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контрольных (надзорных) мероприятий, по результатам которых было назначено административн</w:t>
      </w:r>
      <w:r w:rsidR="00AB74B6" w:rsidRPr="00D811FA">
        <w:rPr>
          <w:rFonts w:ascii="Times New Roman" w:hAnsi="Times New Roman" w:cs="Times New Roman"/>
          <w:sz w:val="32"/>
          <w:szCs w:val="32"/>
        </w:rPr>
        <w:t>о</w:t>
      </w:r>
      <w:r w:rsidRPr="00D811FA">
        <w:rPr>
          <w:rFonts w:ascii="Times New Roman" w:hAnsi="Times New Roman" w:cs="Times New Roman"/>
          <w:sz w:val="32"/>
          <w:szCs w:val="32"/>
        </w:rPr>
        <w:t>е приостановление деятельности</w:t>
      </w:r>
    </w:p>
    <w:p w:rsidR="009B3654" w:rsidRDefault="009B3654" w:rsidP="009B3654">
      <w:pPr>
        <w:pStyle w:val="a3"/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:rsidR="0055340B" w:rsidRDefault="0055340B" w:rsidP="009B3654">
      <w:pPr>
        <w:pStyle w:val="a3"/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:rsidR="0055340B" w:rsidRPr="00D811FA" w:rsidRDefault="0055340B" w:rsidP="009B3654">
      <w:pPr>
        <w:pStyle w:val="a3"/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:rsidR="009E3E43" w:rsidRPr="00006DF7" w:rsidRDefault="009E3E4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06DF7">
        <w:rPr>
          <w:rFonts w:ascii="Times New Roman" w:hAnsi="Times New Roman" w:cs="Times New Roman"/>
          <w:sz w:val="32"/>
          <w:szCs w:val="32"/>
          <w:u w:val="single"/>
        </w:rPr>
        <w:lastRenderedPageBreak/>
        <w:t>Обращения/жалобы</w:t>
      </w:r>
    </w:p>
    <w:p w:rsidR="00654632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обращений, рассмотренных в установленных законом сроки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обращений, на основании которых инициированы внеплановые КНМ и профилактических мероприятий</w:t>
      </w:r>
    </w:p>
    <w:p w:rsidR="00E52FAB" w:rsidRPr="00D811FA" w:rsidRDefault="00E52FAB" w:rsidP="00006DF7">
      <w:pPr>
        <w:pStyle w:val="a3"/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9E3E43" w:rsidRPr="00006DF7" w:rsidRDefault="009E3E4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06DF7">
        <w:rPr>
          <w:rFonts w:ascii="Times New Roman" w:hAnsi="Times New Roman" w:cs="Times New Roman"/>
          <w:sz w:val="32"/>
          <w:szCs w:val="32"/>
          <w:u w:val="single"/>
        </w:rPr>
        <w:t>Государственные услуги/разрешительная деятельность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услуг, оказанных в установленные сроки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Средний срок оказания услуг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услуг, по результатам которых принят отказ в оказании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услуг, по результатам которых принято положительное решение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Доля услуг, оказанных на основании экспертных заключений </w:t>
      </w:r>
      <w:proofErr w:type="spellStart"/>
      <w:r w:rsidRPr="00D811FA">
        <w:rPr>
          <w:rFonts w:ascii="Times New Roman" w:hAnsi="Times New Roman" w:cs="Times New Roman"/>
          <w:sz w:val="32"/>
          <w:szCs w:val="32"/>
        </w:rPr>
        <w:t>ЦГиЭ</w:t>
      </w:r>
      <w:proofErr w:type="spellEnd"/>
      <w:r w:rsidRPr="00D811FA">
        <w:rPr>
          <w:rFonts w:ascii="Times New Roman" w:hAnsi="Times New Roman" w:cs="Times New Roman"/>
          <w:sz w:val="32"/>
          <w:szCs w:val="32"/>
        </w:rPr>
        <w:t xml:space="preserve"> Роспотребнадзора и его филиалов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досудебного обжалования оказанных услуг</w:t>
      </w:r>
    </w:p>
    <w:p w:rsidR="00E52FAB" w:rsidRPr="00D811FA" w:rsidRDefault="00E52FAB" w:rsidP="00006DF7">
      <w:pPr>
        <w:pStyle w:val="a3"/>
        <w:numPr>
          <w:ilvl w:val="2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заявлений, поступающих посредством ЕПГУ</w:t>
      </w:r>
    </w:p>
    <w:p w:rsidR="009E3E43" w:rsidRPr="00D811FA" w:rsidRDefault="009E3E43" w:rsidP="00006DF7">
      <w:pPr>
        <w:pStyle w:val="a3"/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9E3E43" w:rsidRPr="00006DF7" w:rsidRDefault="002F14BB" w:rsidP="00006DF7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06DF7">
        <w:rPr>
          <w:rFonts w:ascii="Times New Roman" w:hAnsi="Times New Roman" w:cs="Times New Roman"/>
          <w:b/>
          <w:sz w:val="32"/>
          <w:szCs w:val="32"/>
        </w:rPr>
        <w:t>Пок</w:t>
      </w:r>
      <w:r w:rsidR="009E3E43" w:rsidRPr="00006DF7">
        <w:rPr>
          <w:rFonts w:ascii="Times New Roman" w:hAnsi="Times New Roman" w:cs="Times New Roman"/>
          <w:b/>
          <w:sz w:val="32"/>
          <w:szCs w:val="32"/>
        </w:rPr>
        <w:t>азатели оценки эффективности</w:t>
      </w:r>
      <w:r w:rsidRPr="00006DF7">
        <w:rPr>
          <w:rFonts w:ascii="Times New Roman" w:hAnsi="Times New Roman" w:cs="Times New Roman"/>
          <w:b/>
          <w:sz w:val="32"/>
          <w:szCs w:val="32"/>
        </w:rPr>
        <w:t xml:space="preserve"> деятельности</w:t>
      </w:r>
      <w:r w:rsidR="009E3E43" w:rsidRPr="00006DF7">
        <w:rPr>
          <w:rFonts w:ascii="Times New Roman" w:hAnsi="Times New Roman" w:cs="Times New Roman"/>
          <w:b/>
          <w:sz w:val="32"/>
          <w:szCs w:val="32"/>
        </w:rPr>
        <w:t>.</w:t>
      </w:r>
    </w:p>
    <w:p w:rsidR="002F14BB" w:rsidRPr="00D811FA" w:rsidRDefault="009B3654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2F14BB" w:rsidRPr="00D811FA">
        <w:rPr>
          <w:rFonts w:ascii="Times New Roman" w:hAnsi="Times New Roman" w:cs="Times New Roman"/>
          <w:sz w:val="32"/>
          <w:szCs w:val="32"/>
        </w:rPr>
        <w:t>оличество людей, заболевших инфекционными болезнями, за исключением хронических гепатитов, укусов, ослюнения животными, туберкулеза, сифилиса, гонококковой инфекции, ВИЧ-инфекции, острой респираторной вирусной инфекции, гриппа, пневмоний, на 100 тыс. населения (форма 11-22) (ПП 1100)</w:t>
      </w:r>
    </w:p>
    <w:p w:rsidR="002F14BB" w:rsidRPr="00D811FA" w:rsidRDefault="009B3654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2F14BB" w:rsidRPr="00D811FA">
        <w:rPr>
          <w:rFonts w:ascii="Times New Roman" w:hAnsi="Times New Roman" w:cs="Times New Roman"/>
          <w:sz w:val="32"/>
          <w:szCs w:val="32"/>
        </w:rPr>
        <w:t>оличество людей, заболевших паразитарными болезнями, на 100 тыс. населения;</w:t>
      </w:r>
    </w:p>
    <w:p w:rsidR="002F14BB" w:rsidRPr="00D811FA" w:rsidRDefault="009B3654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2F14BB" w:rsidRPr="00D811FA">
        <w:rPr>
          <w:rFonts w:ascii="Times New Roman" w:hAnsi="Times New Roman" w:cs="Times New Roman"/>
          <w:sz w:val="32"/>
          <w:szCs w:val="32"/>
        </w:rPr>
        <w:t>оличество людей, пострадавших при пищевых отравлениях, за исключением бытовых пищевых отравлений, на 100 тыс. населения.</w:t>
      </w:r>
    </w:p>
    <w:p w:rsidR="002F14BB" w:rsidRPr="00D811FA" w:rsidRDefault="002F14BB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 Индекс очаговости</w:t>
      </w:r>
      <w:r w:rsidR="009F31B3" w:rsidRPr="00D811FA">
        <w:rPr>
          <w:rFonts w:ascii="Times New Roman" w:hAnsi="Times New Roman" w:cs="Times New Roman"/>
          <w:sz w:val="32"/>
          <w:szCs w:val="32"/>
        </w:rPr>
        <w:t xml:space="preserve"> инфекционных заболеваний</w:t>
      </w:r>
      <w:r w:rsidRPr="00D811FA">
        <w:rPr>
          <w:rFonts w:ascii="Times New Roman" w:hAnsi="Times New Roman" w:cs="Times New Roman"/>
          <w:sz w:val="32"/>
          <w:szCs w:val="32"/>
        </w:rPr>
        <w:t xml:space="preserve"> </w:t>
      </w:r>
      <w:r w:rsidR="009F31B3" w:rsidRPr="00D811FA">
        <w:rPr>
          <w:rFonts w:ascii="Times New Roman" w:hAnsi="Times New Roman" w:cs="Times New Roman"/>
          <w:sz w:val="32"/>
          <w:szCs w:val="32"/>
        </w:rPr>
        <w:t>(ОКИ, корь, ВБП и др.)</w:t>
      </w:r>
    </w:p>
    <w:p w:rsidR="009F31B3" w:rsidRPr="00D811FA" w:rsidRDefault="009F31B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Доля населения, обеспеченного качественной питьевой водой</w:t>
      </w:r>
    </w:p>
    <w:p w:rsidR="009F31B3" w:rsidRPr="00D811FA" w:rsidRDefault="009F31B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Охват питанием детей в организованных коллективах</w:t>
      </w:r>
    </w:p>
    <w:p w:rsidR="009F31B3" w:rsidRPr="00D811FA" w:rsidRDefault="009F31B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lastRenderedPageBreak/>
        <w:t>Минимизации вреда (ущерба) охраняемым законом ценностям в области защиты прав потребителей, который рассчитывается как отношение общего объема возмещенного ущерба, причиненного в результате нарушения обязательных требований в области защиты прав потребителей, к общему объему ущерба, причиненного в результате нарушения обязательных требований в области защиты прав потребителей.</w:t>
      </w:r>
    </w:p>
    <w:p w:rsidR="009F31B3" w:rsidRPr="00D811FA" w:rsidRDefault="009F31B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Предотвращенный ущерб здоровью населения, тыс. рублей</w:t>
      </w:r>
    </w:p>
    <w:p w:rsidR="009F31B3" w:rsidRPr="00D811FA" w:rsidRDefault="009F31B3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 xml:space="preserve">Индекс </w:t>
      </w:r>
      <w:r w:rsidR="004503EF" w:rsidRPr="00D811FA">
        <w:rPr>
          <w:rFonts w:ascii="Times New Roman" w:hAnsi="Times New Roman" w:cs="Times New Roman"/>
          <w:sz w:val="32"/>
          <w:szCs w:val="32"/>
        </w:rPr>
        <w:t xml:space="preserve">качества оказания </w:t>
      </w:r>
      <w:proofErr w:type="spellStart"/>
      <w:r w:rsidR="004503EF" w:rsidRPr="00D811FA">
        <w:rPr>
          <w:rFonts w:ascii="Times New Roman" w:hAnsi="Times New Roman" w:cs="Times New Roman"/>
          <w:sz w:val="32"/>
          <w:szCs w:val="32"/>
        </w:rPr>
        <w:t>госуслуг</w:t>
      </w:r>
      <w:proofErr w:type="spellEnd"/>
      <w:r w:rsidR="004503EF" w:rsidRPr="00D811FA">
        <w:rPr>
          <w:rFonts w:ascii="Times New Roman" w:hAnsi="Times New Roman" w:cs="Times New Roman"/>
          <w:sz w:val="32"/>
          <w:szCs w:val="32"/>
        </w:rPr>
        <w:t xml:space="preserve"> (удовлетворенность населения качеством предоставляемых услуг)</w:t>
      </w:r>
    </w:p>
    <w:p w:rsidR="00E300D4" w:rsidRPr="00D811FA" w:rsidRDefault="00E300D4" w:rsidP="00006DF7">
      <w:pPr>
        <w:pStyle w:val="a3"/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9F31B3" w:rsidRPr="00006DF7" w:rsidRDefault="004503EF" w:rsidP="00006DF7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06DF7">
        <w:rPr>
          <w:rFonts w:ascii="Times New Roman" w:hAnsi="Times New Roman" w:cs="Times New Roman"/>
          <w:b/>
          <w:sz w:val="32"/>
          <w:szCs w:val="32"/>
        </w:rPr>
        <w:t>Показатели социальной эффективности (по данным ФИФ СГМ, по итогам года)</w:t>
      </w:r>
    </w:p>
    <w:p w:rsidR="004503EF" w:rsidRPr="00D811FA" w:rsidRDefault="004503EF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Снижение смертности населения (сердечно-сосудистая патология, онкология, инфекционные болезни, травмы, отравления) (%)</w:t>
      </w:r>
      <w:r w:rsidR="009B3654">
        <w:rPr>
          <w:rFonts w:ascii="Times New Roman" w:hAnsi="Times New Roman" w:cs="Times New Roman"/>
          <w:sz w:val="32"/>
          <w:szCs w:val="32"/>
        </w:rPr>
        <w:t>.</w:t>
      </w:r>
    </w:p>
    <w:p w:rsidR="004503EF" w:rsidRPr="00D811FA" w:rsidRDefault="004503EF" w:rsidP="00006DF7">
      <w:pPr>
        <w:pStyle w:val="a3"/>
        <w:numPr>
          <w:ilvl w:val="1"/>
          <w:numId w:val="2"/>
        </w:numPr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D811FA">
        <w:rPr>
          <w:rFonts w:ascii="Times New Roman" w:hAnsi="Times New Roman" w:cs="Times New Roman"/>
          <w:sz w:val="32"/>
          <w:szCs w:val="32"/>
        </w:rPr>
        <w:t>Увеличение ожидаемой продолжительности жизни (количество лет)</w:t>
      </w:r>
      <w:r w:rsidR="009B3654">
        <w:rPr>
          <w:rFonts w:ascii="Times New Roman" w:hAnsi="Times New Roman" w:cs="Times New Roman"/>
          <w:sz w:val="32"/>
          <w:szCs w:val="32"/>
        </w:rPr>
        <w:t>.</w:t>
      </w:r>
    </w:p>
    <w:p w:rsidR="0055340B" w:rsidRDefault="0055340B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973199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Итого предварительно </w:t>
      </w:r>
      <w:r w:rsidRPr="00006DF7">
        <w:rPr>
          <w:rFonts w:ascii="Times New Roman" w:hAnsi="Times New Roman" w:cs="Times New Roman"/>
          <w:b/>
          <w:sz w:val="32"/>
          <w:szCs w:val="32"/>
        </w:rPr>
        <w:t>предлагается 45 показателей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73199" w:rsidRDefault="00D811FA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каждого показателя </w:t>
      </w:r>
      <w:r w:rsidR="00973199">
        <w:rPr>
          <w:rFonts w:ascii="Times New Roman" w:hAnsi="Times New Roman" w:cs="Times New Roman"/>
          <w:sz w:val="32"/>
          <w:szCs w:val="32"/>
        </w:rPr>
        <w:t xml:space="preserve">необходимо определить </w:t>
      </w:r>
      <w:r w:rsidR="00973199" w:rsidRPr="00006DF7">
        <w:rPr>
          <w:rFonts w:ascii="Times New Roman" w:hAnsi="Times New Roman" w:cs="Times New Roman"/>
          <w:b/>
          <w:sz w:val="32"/>
          <w:szCs w:val="32"/>
        </w:rPr>
        <w:t>его вес</w:t>
      </w:r>
      <w:r w:rsidR="00973199">
        <w:rPr>
          <w:rFonts w:ascii="Times New Roman" w:hAnsi="Times New Roman" w:cs="Times New Roman"/>
          <w:sz w:val="32"/>
          <w:szCs w:val="32"/>
        </w:rPr>
        <w:t>.</w:t>
      </w:r>
    </w:p>
    <w:p w:rsidR="009E3E43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итогам оценки всех показателей создается рейтинг органов Роспотребнадзора. </w:t>
      </w:r>
    </w:p>
    <w:p w:rsidR="00973199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973199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реализации интегральной оценки необходимо обеспечить:</w:t>
      </w:r>
    </w:p>
    <w:p w:rsidR="00973199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доработку существующих мод</w:t>
      </w:r>
      <w:r w:rsidR="009B3654">
        <w:rPr>
          <w:rFonts w:ascii="Times New Roman" w:hAnsi="Times New Roman" w:cs="Times New Roman"/>
          <w:sz w:val="32"/>
          <w:szCs w:val="32"/>
        </w:rPr>
        <w:t>у</w:t>
      </w:r>
      <w:bookmarkStart w:id="0" w:name="_GoBack"/>
      <w:bookmarkEnd w:id="0"/>
      <w:r w:rsidR="009B3654">
        <w:rPr>
          <w:rFonts w:ascii="Times New Roman" w:hAnsi="Times New Roman" w:cs="Times New Roman"/>
          <w:sz w:val="32"/>
          <w:szCs w:val="32"/>
        </w:rPr>
        <w:t>лей</w:t>
      </w:r>
      <w:r>
        <w:rPr>
          <w:rFonts w:ascii="Times New Roman" w:hAnsi="Times New Roman" w:cs="Times New Roman"/>
          <w:sz w:val="32"/>
          <w:szCs w:val="32"/>
        </w:rPr>
        <w:t xml:space="preserve"> (РХС, статистическая отчетность, </w:t>
      </w:r>
      <w:r w:rsidR="00006DF7">
        <w:rPr>
          <w:rFonts w:ascii="Times New Roman" w:hAnsi="Times New Roman" w:cs="Times New Roman"/>
          <w:sz w:val="32"/>
          <w:szCs w:val="32"/>
        </w:rPr>
        <w:t xml:space="preserve">модуль «Планирование деятельности», </w:t>
      </w:r>
      <w:r>
        <w:rPr>
          <w:rFonts w:ascii="Times New Roman" w:hAnsi="Times New Roman" w:cs="Times New Roman"/>
          <w:sz w:val="32"/>
          <w:szCs w:val="32"/>
        </w:rPr>
        <w:t>КНД и др.);</w:t>
      </w:r>
    </w:p>
    <w:p w:rsidR="00973199" w:rsidRDefault="00973199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создание нов</w:t>
      </w:r>
      <w:r w:rsidR="009B3654">
        <w:rPr>
          <w:rFonts w:ascii="Times New Roman" w:hAnsi="Times New Roman" w:cs="Times New Roman"/>
          <w:sz w:val="32"/>
          <w:szCs w:val="32"/>
        </w:rPr>
        <w:t>ого</w:t>
      </w:r>
      <w:r>
        <w:rPr>
          <w:rFonts w:ascii="Times New Roman" w:hAnsi="Times New Roman" w:cs="Times New Roman"/>
          <w:sz w:val="32"/>
          <w:szCs w:val="32"/>
        </w:rPr>
        <w:t xml:space="preserve"> Модул</w:t>
      </w:r>
      <w:r w:rsidR="009B3654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«Оценка эффективности деятельности органов Роспотребнадзора»</w:t>
      </w:r>
      <w:r w:rsidR="009B3654">
        <w:rPr>
          <w:rFonts w:ascii="Times New Roman" w:hAnsi="Times New Roman" w:cs="Times New Roman"/>
          <w:sz w:val="32"/>
          <w:szCs w:val="32"/>
        </w:rPr>
        <w:t xml:space="preserve"> (в данном модуле будет консолидироваться информация по показателям из других модулей ЕИАС</w:t>
      </w:r>
      <w:r w:rsidR="0055340B">
        <w:rPr>
          <w:rFonts w:ascii="Times New Roman" w:hAnsi="Times New Roman" w:cs="Times New Roman"/>
          <w:sz w:val="32"/>
          <w:szCs w:val="32"/>
        </w:rPr>
        <w:t xml:space="preserve"> для последующего расчета интегрального показателя и составления рейтинга органов Роспотребнадзора)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06DF7" w:rsidRDefault="00006DF7" w:rsidP="00006DF7">
      <w:pPr>
        <w:ind w:firstLine="426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Вышеперечисленные модули включены в план </w:t>
      </w:r>
      <w:r w:rsidR="009B3654">
        <w:rPr>
          <w:rFonts w:ascii="Times New Roman" w:hAnsi="Times New Roman" w:cs="Times New Roman"/>
          <w:sz w:val="32"/>
          <w:szCs w:val="32"/>
        </w:rPr>
        <w:t xml:space="preserve">по </w:t>
      </w:r>
      <w:r>
        <w:rPr>
          <w:rFonts w:ascii="Times New Roman" w:hAnsi="Times New Roman" w:cs="Times New Roman"/>
          <w:sz w:val="32"/>
          <w:szCs w:val="32"/>
        </w:rPr>
        <w:t>доработк</w:t>
      </w:r>
      <w:r w:rsidR="009B3654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ЕИАС </w:t>
      </w:r>
      <w:r w:rsidR="009B3654">
        <w:rPr>
          <w:rFonts w:ascii="Times New Roman" w:hAnsi="Times New Roman" w:cs="Times New Roman"/>
          <w:sz w:val="32"/>
          <w:szCs w:val="32"/>
        </w:rPr>
        <w:t xml:space="preserve">Роспотребнадзора </w:t>
      </w:r>
      <w:r>
        <w:rPr>
          <w:rFonts w:ascii="Times New Roman" w:hAnsi="Times New Roman" w:cs="Times New Roman"/>
          <w:sz w:val="32"/>
          <w:szCs w:val="32"/>
        </w:rPr>
        <w:t>на 2024 г.</w:t>
      </w:r>
    </w:p>
    <w:sectPr w:rsidR="00006DF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9F4" w:rsidRDefault="000E49F4" w:rsidP="00973199">
      <w:pPr>
        <w:spacing w:after="0" w:line="240" w:lineRule="auto"/>
      </w:pPr>
      <w:r>
        <w:separator/>
      </w:r>
    </w:p>
  </w:endnote>
  <w:endnote w:type="continuationSeparator" w:id="0">
    <w:p w:rsidR="000E49F4" w:rsidRDefault="000E49F4" w:rsidP="0097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8334760"/>
      <w:docPartObj>
        <w:docPartGallery w:val="Page Numbers (Bottom of Page)"/>
        <w:docPartUnique/>
      </w:docPartObj>
    </w:sdtPr>
    <w:sdtEndPr/>
    <w:sdtContent>
      <w:p w:rsidR="00973199" w:rsidRDefault="009731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303">
          <w:rPr>
            <w:noProof/>
          </w:rPr>
          <w:t>4</w:t>
        </w:r>
        <w:r>
          <w:fldChar w:fldCharType="end"/>
        </w:r>
      </w:p>
    </w:sdtContent>
  </w:sdt>
  <w:p w:rsidR="00973199" w:rsidRDefault="009731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9F4" w:rsidRDefault="000E49F4" w:rsidP="00973199">
      <w:pPr>
        <w:spacing w:after="0" w:line="240" w:lineRule="auto"/>
      </w:pPr>
      <w:r>
        <w:separator/>
      </w:r>
    </w:p>
  </w:footnote>
  <w:footnote w:type="continuationSeparator" w:id="0">
    <w:p w:rsidR="000E49F4" w:rsidRDefault="000E49F4" w:rsidP="00973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493E"/>
    <w:multiLevelType w:val="hybridMultilevel"/>
    <w:tmpl w:val="5DA4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56443"/>
    <w:multiLevelType w:val="multilevel"/>
    <w:tmpl w:val="4AF4D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67"/>
    <w:rsid w:val="00006DF7"/>
    <w:rsid w:val="00046567"/>
    <w:rsid w:val="000E4303"/>
    <w:rsid w:val="000E49F4"/>
    <w:rsid w:val="0028101D"/>
    <w:rsid w:val="002B3882"/>
    <w:rsid w:val="002F14BB"/>
    <w:rsid w:val="00433157"/>
    <w:rsid w:val="004503EF"/>
    <w:rsid w:val="0055340B"/>
    <w:rsid w:val="005B6320"/>
    <w:rsid w:val="00654632"/>
    <w:rsid w:val="006D41C5"/>
    <w:rsid w:val="00961AE0"/>
    <w:rsid w:val="00973199"/>
    <w:rsid w:val="009B3654"/>
    <w:rsid w:val="009E3E43"/>
    <w:rsid w:val="009F31B3"/>
    <w:rsid w:val="00AB74B6"/>
    <w:rsid w:val="00C45F68"/>
    <w:rsid w:val="00CB342C"/>
    <w:rsid w:val="00D811FA"/>
    <w:rsid w:val="00E300D4"/>
    <w:rsid w:val="00E5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6CB9"/>
  <w15:chartTrackingRefBased/>
  <w15:docId w15:val="{3CF0A290-06B5-483D-B4DD-F784BECF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E4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3199"/>
  </w:style>
  <w:style w:type="paragraph" w:styleId="a6">
    <w:name w:val="footer"/>
    <w:basedOn w:val="a"/>
    <w:link w:val="a7"/>
    <w:uiPriority w:val="99"/>
    <w:unhideWhenUsed/>
    <w:rsid w:val="00973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Летюшев Александр Николаевич</dc:creator>
  <cp:keywords/>
  <dc:description/>
  <cp:lastModifiedBy>Зайцев Алексей Дмитриевич</cp:lastModifiedBy>
  <cp:revision>6</cp:revision>
  <dcterms:created xsi:type="dcterms:W3CDTF">2023-12-27T10:13:00Z</dcterms:created>
  <dcterms:modified xsi:type="dcterms:W3CDTF">2023-12-27T13:15:00Z</dcterms:modified>
</cp:coreProperties>
</file>