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Практическое задание Healthy Street Food Incentives ООН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Общее описание проекта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web приложения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Надзор за качеством уличной еды.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Система, состоящая из менеджера, координатора и операторов, контролирует действия продавцов по продаже уличной еды.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Основные функциональные требования: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создания, просмотра, редактирования аккаунта оператора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создания, просмотра, редактирования аккаунта менеджера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создания, просмотра, редактирования аккаунта координатора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Поддержка нескольких ролей пользователей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подтверждения регистрации через почту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или СМС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Поддержка авторизации и аутентификации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регистрации оператора возможность выбора нескольких задач при регистрации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менеджера и координатора: Открыт доступ ко всем задачам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Полная поддержка приложения как мобильными устройствами, так и desktop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Отправка email  (автоматическая)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Координатор(NPC) имеет возможность подтвердить или отменить создание аккаунта оператора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Менеджер имеет возможность подтвердить или отменить создание аккаунта координатора(NPC)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Автоматическое формирование файла для печати в задачах требующих это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Координатор имеет возможность добавлять, удалять, редактировать организации.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Должна присутствовать панель навигации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Должен присутствовать логотип сайта, при нажатии на который, осуществляется переход на главную страницу сайта.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Основные задачи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Регистрация нового продавца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новой карточки для продавца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Приём звонков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Инспекция продавца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Главное меню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Регистрация нового продавца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новой карточки для продавца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Приём звонков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Инспекция продавца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отчёта (только для координатора и менеджера)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Панель администратора (только для менеджера)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Пищевые группы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фрукты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мясо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фастфуд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Пищевые группы могут быть изменены менеджером.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Основные формы приложения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логина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регистрации оператора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регистрации координатора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регистрации менеджера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регистрации продавца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регистрации карт для продавца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приёма звонков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инспекции продавца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отчёта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Просмотра\Редактирования профиля менеджера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Просмотра\Редактирования профиля координатора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Просмотра\Редактирования профиля оператора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трекинга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Панель администратора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Описание ролей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Менеджер (FAO manager). Имеет доступ ко всем задачам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Координатор (National Project Coordinator NPC). Имеет доступ ко всем задачам, как и менеджер. В отличии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менеджера, имеет доступ только к данным относящихся к его стране. 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Оператор. Оператор может иметь от одной задачи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Состояния статуса продавца (flag)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flagged.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Поступал звонок на продавца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flagged.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поступало от трёх звонков за неделю на продавца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archived.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продавец имеет состояние “red flagged”, то его проверяет инспекция,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определяя значение, на основании которого принимает решение разблокировать или нет текущее состояние.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Состояние статуса подробно рассмотрено в форме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Приём звонков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логина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 поля: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телефон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Пароль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войти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войти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перенаправляется к доступным задачам.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регистрации менеджера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 (все поля обязательны для заполнения):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Office(HQ/Country list)(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переключатели)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телефона (необязательное поле для заполнения)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Пароль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зарегистрировать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Имеется возможность выбрать либо HQ, где указывается тип офиса,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либо 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регистрации координатора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 (все поля обязательны для заполнения):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Страна (выбор из списка)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Организация (выбор из существующих)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телефона (необязательное поле для заполнения)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Пароль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зарегистрировать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же можно создать новую организацию, указав имя организации и адрес.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регистрации оператора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 (все поля обязательны для заполнения):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Страна 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Организация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Пароль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Задачи(см. пункт основные задачи)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зарегистрировать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 выбрать только одну страну. Задач можно выбрать несколько.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всех трёх формах регистрации, после нажатии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зарегистрировать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перенаправляется на главную форму.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на странице должны присутствовать кнопки, предлагающая пользователю войти в систему или пройти регистрацию.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регистрации продавца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оператора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регистрации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Страна(выбор из списка)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продавца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 продавца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лицензии 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license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телефона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Локация (Город, улица, номер)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График (Список дней недели, время работы)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Источник ингредиентов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Группа, к которой относится еда (выбор одной из списка)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зарегистрировать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Поля имя оператора и дата регистрации подтягиваются автоматически при входе на данную форму.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Имеется возможность добавлять и удалять дополнительные поля для добавления локации, графика и источника ингредиентов.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зарегистрировать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запись о продавце сохраняется в базу данных.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регистрации карт для продавца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оператора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регистрации карты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лицензии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продавца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 продавца 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Группа, к которой относится еда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карточек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Серийный номер карточки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Стоимость за карту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Выпадающий список для выбора валюты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Поля имя оператора и дата регистрации подтягиваются автоматически при входе на данную форму.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вводе значения в поле номер лицензии, автоматически подтягивается имя продавца, фото продавца и группа, к которой относится еда.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стоимости за карту подразумевает в разных валютах(выбор из выпадающего списка).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карта из кол-ва задаваемых карт, будет создана на указанного продавца. Не может быть повторяющихся серийных номеров у карточек.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Автоматически, в отдельном поле, генерируется вывод суммы стоимости карточек, которая рассчитывается как количество карточек умноженное на стоимость за карту.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возможность автоматического формирования файла для печати, где будет отображена сумма выплаты.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приёма звонков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оператора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звонка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Национальный ID звонящего 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Серийный номер карточки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Поля имя оператора и дата звонка подтягиваются автоматически при входе на данную форму.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Продавец, которого данный серийный номер карточке, будет иметь статут(flag )”is flagged”, который будет длиться одну неделю.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на продавца поступают три звонка, при этом должны звонить 3 разных человека и каждый должен предоставлять разный серийный номер карты, то продавец будет иметь статус (flag)  “red flagged”.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продавца проверяет инспекция и значение OSS положительно, то статус(flag) изменяется с “red flagged” на “archived”. В профиле продавца должно быть видно, что продавец ранее имел “red flagged”.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Продавцы, которые не имели статус “red flagged” на протяжении трёх месяцев, автоматически получают звезду качества. Сообщение приходит на почту продавцу с уведомлением о полученной звезде. Звёзды отображаются в профиле продавца.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История звонков храниться 6 месяцев. По истечению 6 месяцев все звонки из БД очищаются.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инспекции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поля: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оператора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инспекции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лицензии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продавца 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 продавца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Группа, к которой относится еда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расположение (используется для формы трекинга)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вопросов 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 опроса (OSS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overall safety score)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Поля имя оператора и дата инспекции подтягиваются автоматически при входе на данную форму.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вводе значения в поле номер лицензии, автоматически подтягивается имя продавца, фото продавца и группа, к которой относится еда.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вопросов включает вопросы о безопасности торговой точки, оборудования, одежды, качества пищевых продуктов. Каждый ответ подразумевает значение 1 либо -1. Сумма по всем ответам представляется общим баллом (OSS). В случае отрицательного значения OSS, у продавца отнимается  одна звезда.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Ответы по вопросам и OSS сохраняются в базу данных. GPS расположение так же должно сохраняться в БД.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инспекции включает в себя 2 способа просмотра продавцов: через таблицу и через карту.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же в отдельной вкладке есть форма инспекции, где рассчитывается значение OSS.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инспекции обновляем месторасположение продавца.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Вывод продавцов: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Страна (выбор одного или нескольких)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Город (выбор одного или нескольких)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статуса (open/closed)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группы, к которой относится еда (выбор одного или нескольких)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OSS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flag (Y/N)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звёзд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данным критерием осуществляется отбор среди продавцов и их вывод.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запись продавца из таблицы или на карте, открывается профиль продавца.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 профиля продавца: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Страна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продавца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 продавца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лицензии 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телефона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продажи 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Рабочее расписание 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Группа, к которой относится продаваемая еда 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Источники ингредиентов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OSS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поля этой формы - редактируемы.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отчёта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поля: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формирования отчёта 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Период, по которому будет формироваться отчёт(from, to)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Страна(Выбор одной или несколько стран) 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Город (Выбор одного или нескольких городов)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задач, по которым формируется отчёт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Список задач, по которым будет формироваться отчёт: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Регистрация продавцов (Количество зарегистрированных продавцов)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Продавцы по пищевой группе (Количество зарегистрированных продавцов по каждой из групп)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OSS (Среднее значение)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Статус(flag) “red flag” (Количество продавцов с данным статусом)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Среднее значение по “звёздам качества”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Звонки по горячей линии (Количество зарегистрированных звонков)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Транзакции по карте (Количество транзакций за период)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Общий доход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Выбирается несколько задач из списка и при нажатии на кнопку, формируется отчёт в соответствии с периодом.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Автоматическое формирование файла для печати отчёта.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Форма просмотра\редактирования профиля менеджера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информации о менеджере, содержит следующие поля: имя, Email, страна, номер телефона. Текущую информацию можно редактировать, нажав на кнопку EDIT.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Присутствует возможность изменить пароль.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Форма просмотра\редактирования профиля координатора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информации о координаторе, содержит следующие поля: имя, Email, страна, номер телефона. Текущую информацию можно редактировать, нажав на кнопку EDIT.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Присутствует возможность изменить пароль.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Форма просмотра\редактирования профиля оператора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форме выводится информация о операторе: имя, Email, страна, все доступные задачи, организация. Текущую информацию можно редактировать, кроме поставленных задач и страны, нажав на кнопку EDIT.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Присутствует возможность изменить пароль.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Форма трекинга</w:t>
      </w:r>
    </w:p>
    <w:p>
      <w:pPr>
        <w:tabs>
          <w:tab w:val="left" w:pos="5975" w:leader="none"/>
        </w:tabs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данной форме предоставлена карта, на которой отображается последнее местоположение операторов, поля, по которым фильтруется информация на карте.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Основные поля:</w:t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оператора (выбор из выпадающего списка)</w:t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Дата, по которой будет осуществляться вывод информации</w:t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Период времени, по котором будет осуществляться вывод информации </w:t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выбора вывода путей операторов на карту с инспекциями (Да/Нет)</w:t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“Смотреть”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выборе оператора можно выбрать несколько операторов. </w:t>
      </w:r>
    </w:p>
    <w:p>
      <w:pPr>
        <w:spacing w:before="0" w:after="0" w:line="240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нажатии на кнопку “Смотреть”, обновляется информация на карте, на которой выведена информация о последнем месторасположении операторов и местоположение инспекций, если выбрана данная опция, по заданным критериям. По умолчанию выводятся вся информация по текущей дате. </w:t>
      </w:r>
    </w:p>
    <w:p>
      <w:pPr>
        <w:spacing w:before="0" w:after="0" w:line="240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координатора выводится информация только по его стране, в то время как для менеджера информация выводится по всем доступным странам.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Панель администратора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Панель администратора доступна только менеджеру в главном меню.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Менеджер имеет возможность на панели администратора добавлять, удалять, редактировать страны, пищевые группы, организации, а также вопросы для инспекции.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добавлении страны вводиться только её название в поле ввода.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страны может также осуществляться из готового списка стран, предоставленного достоверным источником.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добавлении пищевой группы вводиться только название группы в поле ввода.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добавлении организации вводится название организации и почтовый адрес (физический).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добавлении вопросов инспекции вводиться только вопрос в поле ввода.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6"/>
          <w:shd w:fill="auto" w:val="clear"/>
        </w:rPr>
        <w:t xml:space="preserve">Технические требования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Серверная часть должна быть построена на платформе NodeJS с использованием фреймфорков Express, Passport, Mongoose, и представлять собой Rest API.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Серверная часть должна быть построена в соответствии с паттерном chain of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Клиентская часть должна быть представлена Single Page Application, и написана на одном из фреймворков на выбор: React/Redux, Angular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СУБД используется MongoDB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производить валидацию вводимых пользователем значений и не допускать данных которые не соответствуют формату поля или могут привести к ошибкам в работе системы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 для основных форм - чекпоинты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регистрации карт для продавца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отчёта 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фото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регистрации менеджера/координатора/продавца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Подтверждение через email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регистрации продавца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приёма звонков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Изменение статуса продавца, который зависит от звонков (BE)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инспекции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Форма отчёта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  <w:t xml:space="preserve">Форма просмотра\редактирования профиля менеджера\координатора\оператора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Форма трекинга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на карту расположение продавцов (FE+BE)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на карту инспекции(map view)(FE+BE)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Панель администратора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Авторизация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4"/>
          <w:shd w:fill="auto" w:val="clear"/>
        </w:rPr>
        <w:t xml:space="preserve">Пункты для выполнения (check points):</w:t>
      </w: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каркас формы+ стилизация формы)</w:t>
      </w: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основного функционала)</w:t>
      </w: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 формы</w:t>
      </w: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необходимой информации для вывода на форме </w:t>
      </w: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Тесты (UnitTests, IntegrationTests, FE Tests)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4">
    <w:abstractNumId w:val="174"/>
  </w:num>
  <w:num w:numId="6">
    <w:abstractNumId w:val="168"/>
  </w:num>
  <w:num w:numId="8">
    <w:abstractNumId w:val="162"/>
  </w:num>
  <w:num w:numId="10">
    <w:abstractNumId w:val="156"/>
  </w:num>
  <w:num w:numId="13">
    <w:abstractNumId w:val="150"/>
  </w:num>
  <w:num w:numId="15">
    <w:abstractNumId w:val="144"/>
  </w:num>
  <w:num w:numId="17">
    <w:abstractNumId w:val="138"/>
  </w:num>
  <w:num w:numId="21">
    <w:abstractNumId w:val="132"/>
  </w:num>
  <w:num w:numId="24">
    <w:abstractNumId w:val="126"/>
  </w:num>
  <w:num w:numId="27">
    <w:abstractNumId w:val="120"/>
  </w:num>
  <w:num w:numId="30">
    <w:abstractNumId w:val="114"/>
  </w:num>
  <w:num w:numId="33">
    <w:abstractNumId w:val="108"/>
  </w:num>
  <w:num w:numId="36">
    <w:abstractNumId w:val="102"/>
  </w:num>
  <w:num w:numId="39">
    <w:abstractNumId w:val="96"/>
  </w:num>
  <w:num w:numId="42">
    <w:abstractNumId w:val="90"/>
  </w:num>
  <w:num w:numId="45">
    <w:abstractNumId w:val="84"/>
  </w:num>
  <w:num w:numId="48">
    <w:abstractNumId w:val="78"/>
  </w:num>
  <w:num w:numId="51">
    <w:abstractNumId w:val="72"/>
  </w:num>
  <w:num w:numId="53">
    <w:abstractNumId w:val="66"/>
  </w:num>
  <w:num w:numId="64">
    <w:abstractNumId w:val="60"/>
  </w:num>
  <w:num w:numId="71">
    <w:abstractNumId w:val="54"/>
  </w:num>
  <w:num w:numId="73">
    <w:abstractNumId w:val="48"/>
  </w:num>
  <w:num w:numId="75">
    <w:abstractNumId w:val="42"/>
  </w:num>
  <w:num w:numId="77">
    <w:abstractNumId w:val="36"/>
  </w:num>
  <w:num w:numId="79">
    <w:abstractNumId w:val="30"/>
  </w:num>
  <w:num w:numId="81">
    <w:abstractNumId w:val="24"/>
  </w:num>
  <w:num w:numId="84">
    <w:abstractNumId w:val="18"/>
  </w:num>
  <w:num w:numId="86">
    <w:abstractNumId w:val="12"/>
  </w:num>
  <w:num w:numId="88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