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Задание 2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catchedRes1 = intArray[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/ d;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"catchedRes1 =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catchedRes1);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(ArithmeticException e) {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"Catching exception: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e);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Задание 3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.println(a / b);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[] abc =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abc[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(Throwable ex) {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"Что-то пошло не так..."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(NullPointerException ex) {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"Указатель не может указывать на null!"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(IndexOutOfBoundsException ex) {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"Массив выходит за пределы своего размера!"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printSum(Integer a, Integer b)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FileNotFoundException {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.println(a + b);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