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EC34" w14:textId="77777777" w:rsidR="00E15618" w:rsidRPr="00620959" w:rsidRDefault="0062095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Инструкция по работе с программой </w:t>
      </w:r>
      <w:proofErr w:type="spellStart"/>
      <w:r>
        <w:rPr>
          <w:b/>
          <w:sz w:val="36"/>
          <w:u w:val="single"/>
          <w:lang w:val="en-US"/>
        </w:rPr>
        <w:t>AddSign</w:t>
      </w:r>
      <w:proofErr w:type="spellEnd"/>
    </w:p>
    <w:bookmarkStart w:id="0" w:name="_Toc73113674" w:displacedByCustomXml="next"/>
    <w:sdt>
      <w:sdtPr>
        <w:rPr>
          <w:rFonts w:ascii="Times New Roman" w:eastAsia="Calibri" w:hAnsi="Times New Roman" w:cstheme="minorBidi"/>
          <w:color w:val="000000" w:themeColor="text1"/>
          <w:sz w:val="28"/>
          <w:szCs w:val="22"/>
          <w:lang w:eastAsia="en-US"/>
        </w:rPr>
        <w:id w:val="1662661023"/>
        <w:docPartObj>
          <w:docPartGallery w:val="Table of Contents"/>
          <w:docPartUnique/>
        </w:docPartObj>
      </w:sdtPr>
      <w:sdtEndPr/>
      <w:sdtContent>
        <w:p w14:paraId="401C7616" w14:textId="77777777" w:rsidR="00E15618" w:rsidRDefault="00620959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u w:val="single"/>
            </w:rPr>
            <w:t>СОДЕРЖАНИЕ</w:t>
          </w:r>
          <w:bookmarkEnd w:id="0"/>
        </w:p>
        <w:p w14:paraId="67B10DC9" w14:textId="0CBDFD26" w:rsidR="00B93311" w:rsidRDefault="006209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73113674" w:history="1">
            <w:r w:rsidR="00B93311" w:rsidRPr="009D7227">
              <w:rPr>
                <w:rStyle w:val="a6"/>
                <w:rFonts w:cs="Times New Roman"/>
                <w:b/>
                <w:noProof/>
              </w:rPr>
              <w:t>СОДЕРЖАНИЕ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_Toc73113674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1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0E6AB3CF" w14:textId="6FD0EAB9" w:rsidR="00B93311" w:rsidRDefault="000A04F3">
          <w:pPr>
            <w:pStyle w:val="12"/>
            <w:tabs>
              <w:tab w:val="left" w:pos="2152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113675" w:history="1">
            <w:r w:rsidR="00B93311" w:rsidRPr="009D7227">
              <w:rPr>
                <w:rStyle w:val="a6"/>
                <w:noProof/>
              </w:rPr>
              <w:t>ГЛАВА 1.</w:t>
            </w:r>
            <w:r w:rsidR="00B9331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93311" w:rsidRPr="009D7227">
              <w:rPr>
                <w:rStyle w:val="a6"/>
                <w:noProof/>
              </w:rPr>
              <w:t>Базовые настройки и работа с программой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_Toc73113675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2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2E80D33C" w14:textId="2044929F" w:rsidR="00B93311" w:rsidRDefault="000A04F3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113676" w:history="1">
            <w:r w:rsidR="00B93311" w:rsidRPr="009D7227">
              <w:rPr>
                <w:rStyle w:val="a6"/>
                <w:noProof/>
              </w:rPr>
              <w:t>1.</w:t>
            </w:r>
            <w:r w:rsidR="00B9331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93311" w:rsidRPr="009D7227">
              <w:rPr>
                <w:rStyle w:val="a6"/>
                <w:noProof/>
              </w:rPr>
              <w:t>Работа с главным меню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_Toc73113676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2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1F345FC5" w14:textId="4844B47A" w:rsidR="00B93311" w:rsidRDefault="000A04F3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113677" w:history="1">
            <w:r w:rsidR="00B93311" w:rsidRPr="009D7227">
              <w:rPr>
                <w:rStyle w:val="a6"/>
                <w:noProof/>
              </w:rPr>
              <w:t>2.</w:t>
            </w:r>
            <w:r w:rsidR="00B9331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93311" w:rsidRPr="009D7227">
              <w:rPr>
                <w:rStyle w:val="a6"/>
                <w:noProof/>
              </w:rPr>
              <w:t>Настройка пути экспорта файлов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_Toc73113677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2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374ABA2B" w14:textId="57A2974D" w:rsidR="00B93311" w:rsidRDefault="000A04F3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113678" w:history="1">
            <w:r w:rsidR="00B93311" w:rsidRPr="009D7227">
              <w:rPr>
                <w:rStyle w:val="a6"/>
                <w:noProof/>
              </w:rPr>
              <w:t>3.</w:t>
            </w:r>
            <w:r w:rsidR="00B9331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93311" w:rsidRPr="009D7227">
              <w:rPr>
                <w:rStyle w:val="a6"/>
                <w:noProof/>
              </w:rPr>
              <w:t>Выбор документов для подписи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_Toc73113678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3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48D4E6E7" w14:textId="140E3587" w:rsidR="00B93311" w:rsidRDefault="000A04F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113679" w:history="1">
            <w:r w:rsidR="00B93311" w:rsidRPr="009D7227">
              <w:rPr>
                <w:rStyle w:val="a6"/>
                <w:noProof/>
              </w:rPr>
              <w:t>3.1.</w:t>
            </w:r>
            <w:r w:rsidR="00B9331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93311" w:rsidRPr="009D7227">
              <w:rPr>
                <w:rStyle w:val="a6"/>
                <w:noProof/>
              </w:rPr>
              <w:t>Выбор файлов и папок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_Toc73113679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3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2AAAF93F" w14:textId="24292B28" w:rsidR="00B93311" w:rsidRDefault="000A04F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113680" w:history="1">
            <w:r w:rsidR="00B93311" w:rsidRPr="009D7227">
              <w:rPr>
                <w:rStyle w:val="a6"/>
                <w:noProof/>
              </w:rPr>
              <w:t>3.2.</w:t>
            </w:r>
            <w:r w:rsidR="00B9331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93311" w:rsidRPr="009D7227">
              <w:rPr>
                <w:rStyle w:val="a6"/>
                <w:noProof/>
              </w:rPr>
              <w:t>Удаление файлов из списка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_Toc73113680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5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7C28AABE" w14:textId="1A859E0A" w:rsidR="00B93311" w:rsidRDefault="000A04F3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113681" w:history="1">
            <w:r w:rsidR="00B93311" w:rsidRPr="009D7227">
              <w:rPr>
                <w:rStyle w:val="a6"/>
                <w:noProof/>
              </w:rPr>
              <w:t>4.</w:t>
            </w:r>
            <w:r w:rsidR="00B9331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93311" w:rsidRPr="009D7227">
              <w:rPr>
                <w:rStyle w:val="a6"/>
                <w:noProof/>
              </w:rPr>
              <w:t>Добавление электронной подписи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_Toc73113681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5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3F2B3874" w14:textId="66B38953" w:rsidR="00B93311" w:rsidRDefault="000A04F3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113682" w:history="1">
            <w:r w:rsidR="00B93311" w:rsidRPr="009D7227">
              <w:rPr>
                <w:rStyle w:val="a6"/>
                <w:noProof/>
              </w:rPr>
              <w:t>5.</w:t>
            </w:r>
            <w:r w:rsidR="00B9331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93311" w:rsidRPr="009D7227">
              <w:rPr>
                <w:rStyle w:val="a6"/>
                <w:noProof/>
              </w:rPr>
              <w:t>Прерывание процесса подписи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_Toc73113682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7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782196AD" w14:textId="1AE3B17B" w:rsidR="00B93311" w:rsidRDefault="000A04F3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3113683" w:history="1">
            <w:r w:rsidR="00B93311" w:rsidRPr="009D7227">
              <w:rPr>
                <w:rStyle w:val="a6"/>
                <w:noProof/>
              </w:rPr>
              <w:t>6.</w:t>
            </w:r>
            <w:r w:rsidR="00B9331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93311" w:rsidRPr="009D7227">
              <w:rPr>
                <w:rStyle w:val="a6"/>
                <w:noProof/>
              </w:rPr>
              <w:t>Просмотр подписанных файлов</w:t>
            </w:r>
            <w:r w:rsidR="00B93311">
              <w:rPr>
                <w:noProof/>
                <w:webHidden/>
              </w:rPr>
              <w:tab/>
            </w:r>
            <w:r w:rsidR="00B93311">
              <w:rPr>
                <w:noProof/>
                <w:webHidden/>
              </w:rPr>
              <w:fldChar w:fldCharType="begin"/>
            </w:r>
            <w:r w:rsidR="00B93311">
              <w:rPr>
                <w:noProof/>
                <w:webHidden/>
              </w:rPr>
              <w:instrText xml:space="preserve"> PAGEREF _Toc73113683 \h </w:instrText>
            </w:r>
            <w:r w:rsidR="00B93311">
              <w:rPr>
                <w:noProof/>
                <w:webHidden/>
              </w:rPr>
            </w:r>
            <w:r w:rsidR="00B93311">
              <w:rPr>
                <w:noProof/>
                <w:webHidden/>
              </w:rPr>
              <w:fldChar w:fldCharType="separate"/>
            </w:r>
            <w:r w:rsidR="00916A01">
              <w:rPr>
                <w:noProof/>
                <w:webHidden/>
              </w:rPr>
              <w:t>7</w:t>
            </w:r>
            <w:r w:rsidR="00B93311">
              <w:rPr>
                <w:noProof/>
                <w:webHidden/>
              </w:rPr>
              <w:fldChar w:fldCharType="end"/>
            </w:r>
          </w:hyperlink>
        </w:p>
        <w:p w14:paraId="6BD1D9B0" w14:textId="3B9E5133" w:rsidR="00E15618" w:rsidRDefault="00620959">
          <w:r>
            <w:fldChar w:fldCharType="end"/>
          </w:r>
        </w:p>
      </w:sdtContent>
    </w:sdt>
    <w:p w14:paraId="74A05855" w14:textId="270D66BA" w:rsidR="00B93311" w:rsidRDefault="00B93311" w:rsidP="00B93311">
      <w:pPr>
        <w:ind w:firstLine="0"/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4669B24F" w14:textId="77777777" w:rsidR="00E15618" w:rsidRDefault="00620959">
      <w:pPr>
        <w:pStyle w:val="1"/>
        <w:numPr>
          <w:ilvl w:val="0"/>
          <w:numId w:val="5"/>
        </w:numPr>
      </w:pPr>
      <w:bookmarkStart w:id="1" w:name="_Toc73113675"/>
      <w:r>
        <w:lastRenderedPageBreak/>
        <w:t>Базовые настройки и работа с программой</w:t>
      </w:r>
      <w:bookmarkEnd w:id="1"/>
    </w:p>
    <w:p w14:paraId="5FEA5D3C" w14:textId="77777777" w:rsidR="00E15618" w:rsidRDefault="00620959">
      <w:pPr>
        <w:pStyle w:val="2"/>
        <w:numPr>
          <w:ilvl w:val="0"/>
          <w:numId w:val="2"/>
        </w:numPr>
      </w:pPr>
      <w:bookmarkStart w:id="2" w:name="_Toc73113676"/>
      <w:proofErr w:type="spellStart"/>
      <w:r>
        <w:t>Работа</w:t>
      </w:r>
      <w:proofErr w:type="spellEnd"/>
      <w:r>
        <w:t xml:space="preserve"> с </w:t>
      </w:r>
      <w:proofErr w:type="spellStart"/>
      <w:r>
        <w:t>главным</w:t>
      </w:r>
      <w:proofErr w:type="spellEnd"/>
      <w:r>
        <w:t xml:space="preserve"> </w:t>
      </w:r>
      <w:proofErr w:type="spellStart"/>
      <w:r>
        <w:t>меню</w:t>
      </w:r>
      <w:bookmarkEnd w:id="2"/>
      <w:proofErr w:type="spellEnd"/>
      <w:r>
        <w:t xml:space="preserve"> </w:t>
      </w:r>
    </w:p>
    <w:p w14:paraId="3D07AD26" w14:textId="7BB4F9B1" w:rsidR="00E15618" w:rsidRDefault="00620959">
      <w:r>
        <w:t xml:space="preserve">При запуске программы открывается главное меню (Рис.1). </w:t>
      </w:r>
    </w:p>
    <w:p w14:paraId="0A4AA6F3" w14:textId="3B4986DA" w:rsidR="00F7032D" w:rsidRDefault="00A33E14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01AA514B" wp14:editId="029CCECA">
                <wp:simplePos x="0" y="0"/>
                <wp:positionH relativeFrom="column">
                  <wp:posOffset>299720</wp:posOffset>
                </wp:positionH>
                <wp:positionV relativeFrom="paragraph">
                  <wp:posOffset>1688465</wp:posOffset>
                </wp:positionV>
                <wp:extent cx="1562735" cy="130175"/>
                <wp:effectExtent l="0" t="0" r="0" b="0"/>
                <wp:wrapNone/>
                <wp:docPr id="2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130175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8A6721" id="Shape8" o:spid="_x0000_s1026" style="position:absolute;margin-left:23.6pt;margin-top:132.95pt;width:123.05pt;height:10.25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" filled="f" strokecolor="red" strokeweight="1.02mm">
                <v:stroke endarrow="block" joinstyle="round"/>
              </v:rect>
            </w:pict>
          </mc:Fallback>
        </mc:AlternateContent>
      </w:r>
      <w:r w:rsidR="00620959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4933DAD4" wp14:editId="454EEC1F">
                <wp:simplePos x="0" y="0"/>
                <wp:positionH relativeFrom="column">
                  <wp:posOffset>337820</wp:posOffset>
                </wp:positionH>
                <wp:positionV relativeFrom="paragraph">
                  <wp:posOffset>554990</wp:posOffset>
                </wp:positionV>
                <wp:extent cx="1496060" cy="638810"/>
                <wp:effectExtent l="0" t="0" r="0" b="0"/>
                <wp:wrapNone/>
                <wp:docPr id="1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63881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33C21C" id="Shape7" o:spid="_x0000_s1026" style="position:absolute;margin-left:26.6pt;margin-top:43.7pt;width:117.8pt;height:50.3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" filled="f" strokecolor="red" strokeweight="1.02mm">
                <v:stroke endarrow="block" joinstyle="round"/>
              </v:rect>
            </w:pict>
          </mc:Fallback>
        </mc:AlternateContent>
      </w:r>
      <w:r w:rsidR="00F7032D">
        <w:rPr>
          <w:noProof/>
        </w:rPr>
        <w:drawing>
          <wp:inline distT="0" distB="0" distL="0" distR="0" wp14:anchorId="0D4D2D83" wp14:editId="62A6A789">
            <wp:extent cx="5940425" cy="39909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1798" w14:textId="77777777" w:rsidR="00E15618" w:rsidRDefault="00620959">
      <w:pPr>
        <w:jc w:val="center"/>
      </w:pPr>
      <w:r>
        <w:t>Рисунок 1 – Главное меню.</w:t>
      </w:r>
    </w:p>
    <w:p w14:paraId="2DF408A6" w14:textId="77777777" w:rsidR="00E15618" w:rsidRDefault="00620959">
      <w:r>
        <w:t xml:space="preserve">Слева вверху расположено превью текущей выбранной электронной подписи: отметка, добавляемая </w:t>
      </w:r>
      <w:proofErr w:type="gramStart"/>
      <w:r>
        <w:t>в выбранные документы</w:t>
      </w:r>
      <w:proofErr w:type="gramEnd"/>
      <w:r>
        <w:t xml:space="preserve"> будет выглядеть именно так. </w:t>
      </w:r>
    </w:p>
    <w:p w14:paraId="05FC8766" w14:textId="77777777" w:rsidR="00E15618" w:rsidRDefault="00620959">
      <w:r>
        <w:t>Для выбора сертификата и изменения информации на отметке, выберите необходимый сертификат в выпадающем списке «Выбор сертификата», расположенном под картинкой. В этом списке отображены все сертификаты, установленные на данном компьютере.</w:t>
      </w:r>
    </w:p>
    <w:p w14:paraId="43E30548" w14:textId="77777777" w:rsidR="00E15618" w:rsidRDefault="00620959">
      <w:pPr>
        <w:pStyle w:val="2"/>
        <w:numPr>
          <w:ilvl w:val="0"/>
          <w:numId w:val="2"/>
        </w:numPr>
      </w:pPr>
      <w:bookmarkStart w:id="3" w:name="_Toc73113677"/>
      <w:proofErr w:type="spellStart"/>
      <w:r>
        <w:t>Настройка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 </w:t>
      </w:r>
      <w:proofErr w:type="spellStart"/>
      <w:r>
        <w:t>экспорта</w:t>
      </w:r>
      <w:proofErr w:type="spellEnd"/>
      <w:r>
        <w:t xml:space="preserve"> </w:t>
      </w:r>
      <w:proofErr w:type="spellStart"/>
      <w:r>
        <w:t>файлов</w:t>
      </w:r>
      <w:bookmarkEnd w:id="3"/>
      <w:proofErr w:type="spellEnd"/>
    </w:p>
    <w:p w14:paraId="774E81F4" w14:textId="77777777" w:rsidR="00E15618" w:rsidRDefault="00620959">
      <w:r>
        <w:t xml:space="preserve">По умолчанию, программа выполняет подпись исходных документов, однако, если необходимо, чтобы исходный документ остался без изменений, а </w:t>
      </w:r>
      <w:r>
        <w:lastRenderedPageBreak/>
        <w:t xml:space="preserve">отметка о подписи была добавлена в копию документа, установите галочку на «Вывод документов в отдельную папку» в разделе «Настройки экспорта» (Рис. 2.) </w:t>
      </w:r>
    </w:p>
    <w:p w14:paraId="19DC75F0" w14:textId="62F4D5FA" w:rsidR="00E15618" w:rsidRDefault="000A04F3" w:rsidP="000A04F3">
      <w:pPr>
        <w:pStyle w:val="ad"/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53CDFCCF" wp14:editId="5EE7BED3">
                <wp:simplePos x="0" y="0"/>
                <wp:positionH relativeFrom="column">
                  <wp:posOffset>1019505</wp:posOffset>
                </wp:positionH>
                <wp:positionV relativeFrom="paragraph">
                  <wp:posOffset>2974949</wp:posOffset>
                </wp:positionV>
                <wp:extent cx="2905760" cy="257810"/>
                <wp:effectExtent l="0" t="0" r="0" b="0"/>
                <wp:wrapNone/>
                <wp:docPr id="6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60" cy="25781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999EDD" id="Shape11" o:spid="_x0000_s1026" style="position:absolute;margin-left:80.3pt;margin-top:234.25pt;width:228.8pt;height:20.3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" filled="f" strokecolor="red" strokeweight="1.02mm">
                <v:stroke endarrow="block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27199B61" wp14:editId="108CD684">
                <wp:simplePos x="0" y="0"/>
                <wp:positionH relativeFrom="column">
                  <wp:posOffset>1012190</wp:posOffset>
                </wp:positionH>
                <wp:positionV relativeFrom="paragraph">
                  <wp:posOffset>1167409</wp:posOffset>
                </wp:positionV>
                <wp:extent cx="2962910" cy="286385"/>
                <wp:effectExtent l="0" t="0" r="0" b="0"/>
                <wp:wrapNone/>
                <wp:docPr id="4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910" cy="286385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9B2BF1" id="Shape9" o:spid="_x0000_s1026" style="position:absolute;margin-left:79.7pt;margin-top:91.9pt;width:233.3pt;height:22.5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" filled="f" strokecolor="red" strokeweight="1.02mm">
                <v:stroke endarrow="block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4113DF68" wp14:editId="6C0FEA3C">
                <wp:simplePos x="0" y="0"/>
                <wp:positionH relativeFrom="margin">
                  <wp:posOffset>1048004</wp:posOffset>
                </wp:positionH>
                <wp:positionV relativeFrom="paragraph">
                  <wp:posOffset>2185010</wp:posOffset>
                </wp:positionV>
                <wp:extent cx="3763010" cy="295910"/>
                <wp:effectExtent l="19050" t="19050" r="27940" b="27940"/>
                <wp:wrapNone/>
                <wp:docPr id="5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010" cy="29591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83D716" id="Shape10" o:spid="_x0000_s1026" style="position:absolute;margin-left:82.5pt;margin-top:172.05pt;width:296.3pt;height:23.3pt;z-index: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" filled="f" strokecolor="red" strokeweight="1.02mm">
                <v:stroke endarrow="block" joinstyle="round"/>
                <w10:wrap anchorx="margin"/>
              </v:rect>
            </w:pict>
          </mc:Fallback>
        </mc:AlternateContent>
      </w:r>
      <w:r w:rsidR="00620959">
        <w:rPr>
          <w:noProof/>
        </w:rPr>
        <w:drawing>
          <wp:inline distT="0" distB="0" distL="0" distR="0" wp14:anchorId="63DBCDE7" wp14:editId="027700A5">
            <wp:extent cx="4152900" cy="3562350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3B40" w14:textId="77777777" w:rsidR="00E15618" w:rsidRDefault="00620959" w:rsidP="000A04F3">
      <w:pPr>
        <w:pStyle w:val="ad"/>
      </w:pPr>
      <w:r>
        <w:t>Рисунок 2 – Настройки Экспорта.</w:t>
      </w:r>
    </w:p>
    <w:p w14:paraId="12DECF88" w14:textId="77777777" w:rsidR="00E15618" w:rsidRDefault="00620959">
      <w:r>
        <w:t>Для выбора папки сохранения копий нажмите на кнопку «Выбрать папку». В открывшемся окне выберите папку сохранения документов.</w:t>
      </w:r>
    </w:p>
    <w:p w14:paraId="08CC609D" w14:textId="77777777" w:rsidR="00E15618" w:rsidRDefault="00620959">
      <w:r>
        <w:t xml:space="preserve">Для создания подпапки подписи, установите галочку в пункт «Создать под-папку для вывода копий». При подписи документов в указанной папке вывода, будет создана </w:t>
      </w:r>
      <w:proofErr w:type="gramStart"/>
      <w:r>
        <w:t>под-папка</w:t>
      </w:r>
      <w:proofErr w:type="gramEnd"/>
      <w:r>
        <w:t xml:space="preserve"> «Подписанные файлы </w:t>
      </w:r>
      <w:proofErr w:type="spellStart"/>
      <w:r>
        <w:rPr>
          <w:lang w:val="en-US"/>
        </w:rPr>
        <w:t>AddSign</w:t>
      </w:r>
      <w:proofErr w:type="spellEnd"/>
      <w:r>
        <w:t>». Использование данной функции удобно при экспорте документов на рабочий стол, или в папку, уже содержащую файлы.</w:t>
      </w:r>
    </w:p>
    <w:p w14:paraId="23A31019" w14:textId="77777777" w:rsidR="00E15618" w:rsidRDefault="00620959">
      <w:pPr>
        <w:pStyle w:val="2"/>
        <w:numPr>
          <w:ilvl w:val="0"/>
          <w:numId w:val="2"/>
        </w:numPr>
      </w:pPr>
      <w:bookmarkStart w:id="4" w:name="_Toc73113678"/>
      <w:proofErr w:type="spellStart"/>
      <w:r>
        <w:t>Выбор</w:t>
      </w:r>
      <w:proofErr w:type="spellEnd"/>
      <w:r>
        <w:t xml:space="preserve"> </w:t>
      </w:r>
      <w:proofErr w:type="spellStart"/>
      <w:r>
        <w:t>документов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подписи</w:t>
      </w:r>
      <w:bookmarkEnd w:id="4"/>
      <w:proofErr w:type="spellEnd"/>
    </w:p>
    <w:p w14:paraId="41AD573D" w14:textId="77777777" w:rsidR="00E15618" w:rsidRDefault="00620959">
      <w:pPr>
        <w:pStyle w:val="3"/>
        <w:numPr>
          <w:ilvl w:val="1"/>
          <w:numId w:val="2"/>
        </w:numPr>
      </w:pPr>
      <w:bookmarkStart w:id="5" w:name="_Toc73113679"/>
      <w:r>
        <w:t>Выбор файлов и папок</w:t>
      </w:r>
      <w:bookmarkEnd w:id="5"/>
    </w:p>
    <w:p w14:paraId="31F895EE" w14:textId="77777777" w:rsidR="00E15618" w:rsidRDefault="00620959">
      <w:r>
        <w:t xml:space="preserve">Чтобы добавить подпись к одному или нескольким документам, нужно составить полный список редактируемых файлов. </w:t>
      </w:r>
    </w:p>
    <w:p w14:paraId="289C8BFA" w14:textId="77777777" w:rsidR="00E15618" w:rsidRDefault="00620959">
      <w:r>
        <w:t>Для этого есть несколько вариантов действия:</w:t>
      </w:r>
    </w:p>
    <w:p w14:paraId="18B2B85C" w14:textId="77777777" w:rsidR="00E15618" w:rsidRDefault="00620959">
      <w:pPr>
        <w:pStyle w:val="ab"/>
        <w:numPr>
          <w:ilvl w:val="0"/>
          <w:numId w:val="3"/>
        </w:numPr>
      </w:pPr>
      <w:r>
        <w:lastRenderedPageBreak/>
        <w:t>С помощью кнопки «Добавить файл».  Нажмите кнопку «Добавить файл», которая находится в правой части окна по центру, и во всплывающем окне выберите нужные документы. Также Вы можете использовать кнопку «Добавить папку» для добавления всех документов из выбранной папки.</w:t>
      </w:r>
    </w:p>
    <w:p w14:paraId="1B57604A" w14:textId="77777777" w:rsidR="00E15618" w:rsidRDefault="00620959" w:rsidP="000A04F3">
      <w:pPr>
        <w:pStyle w:val="Index"/>
      </w:pPr>
      <w:r>
        <w:t>С помощью контекстного меню. Нажмите правой кнопкой мыши по таблице с файлами и в появившемся меню выберите опцию «Добавить файл» или «Добавить папку» (Рис. 3).</w:t>
      </w:r>
    </w:p>
    <w:p w14:paraId="4A309A4B" w14:textId="37687F2F" w:rsidR="00A33E14" w:rsidRPr="000A04F3" w:rsidRDefault="00A33E14" w:rsidP="000A04F3">
      <w:pPr>
        <w:pStyle w:val="Index"/>
      </w:pPr>
      <w:r w:rsidRPr="000A04F3">
        <mc:AlternateContent>
          <mc:Choice Requires="wps">
            <w:drawing>
              <wp:anchor distT="0" distB="0" distL="0" distR="0" simplePos="0" relativeHeight="26" behindDoc="0" locked="0" layoutInCell="1" allowOverlap="1" wp14:anchorId="2A6078BC" wp14:editId="511E5ED1">
                <wp:simplePos x="0" y="0"/>
                <wp:positionH relativeFrom="column">
                  <wp:posOffset>2996565</wp:posOffset>
                </wp:positionH>
                <wp:positionV relativeFrom="paragraph">
                  <wp:posOffset>1071245</wp:posOffset>
                </wp:positionV>
                <wp:extent cx="1343025" cy="238125"/>
                <wp:effectExtent l="19050" t="19050" r="28575" b="28575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B4206" id="Shape1" o:spid="_x0000_s1026" style="position:absolute;margin-left:235.95pt;margin-top:84.35pt;width:105.75pt;height:18.75pt;z-index:2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" filled="f" strokecolor="red" strokeweight="1.02mm">
                <v:stroke endarrow="block" joinstyle="round"/>
              </v:rect>
            </w:pict>
          </mc:Fallback>
        </mc:AlternateContent>
      </w:r>
      <w:r w:rsidRPr="000A04F3">
        <w:drawing>
          <wp:inline distT="0" distB="0" distL="0" distR="0" wp14:anchorId="4FFE9A8D" wp14:editId="757BE531">
            <wp:extent cx="5419725" cy="4124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E2D8" w14:textId="77777777" w:rsidR="00E15618" w:rsidRDefault="00620959" w:rsidP="000A04F3">
      <w:pPr>
        <w:pStyle w:val="ad"/>
      </w:pPr>
      <w:r>
        <w:t>Рисунок 3 – Контекстное меню.</w:t>
      </w:r>
    </w:p>
    <w:p w14:paraId="501732EA" w14:textId="77777777" w:rsidR="00E15618" w:rsidRDefault="00620959">
      <w:pPr>
        <w:pStyle w:val="ab"/>
        <w:numPr>
          <w:ilvl w:val="0"/>
          <w:numId w:val="3"/>
        </w:numPr>
      </w:pPr>
      <w:r>
        <w:t>С помощью метода «</w:t>
      </w:r>
      <w:r>
        <w:rPr>
          <w:lang w:val="en-US"/>
        </w:rPr>
        <w:t>Drag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Drop</w:t>
      </w:r>
      <w:r>
        <w:t>». Для добавления файлов методом «</w:t>
      </w:r>
      <w:r>
        <w:rPr>
          <w:lang w:val="en-US"/>
        </w:rPr>
        <w:t>Drag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Drop</w:t>
      </w:r>
      <w:r>
        <w:t xml:space="preserve">» нажмите на нужные файлы левой клавишей мыши и перетащите их в центр окна программы (Рис. 4). </w:t>
      </w:r>
    </w:p>
    <w:p w14:paraId="25091F90" w14:textId="77777777" w:rsidR="00E15618" w:rsidRDefault="00620959">
      <w:pPr>
        <w:pStyle w:val="ab"/>
        <w:ind w:left="1429" w:firstLine="0"/>
      </w:pPr>
      <w:r>
        <w:rPr>
          <w:i/>
          <w:u w:val="single"/>
        </w:rPr>
        <w:t>Примечание:</w:t>
      </w:r>
      <w:r>
        <w:t xml:space="preserve"> Добавление папок методом «</w:t>
      </w:r>
      <w:r>
        <w:rPr>
          <w:lang w:val="en-US"/>
        </w:rPr>
        <w:t>Drag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Drop</w:t>
      </w:r>
      <w:r>
        <w:t>» невозможно!</w:t>
      </w:r>
    </w:p>
    <w:p w14:paraId="6A0CA802" w14:textId="263E0A39" w:rsidR="00E15618" w:rsidRDefault="00E15618">
      <w:pPr>
        <w:pStyle w:val="ab"/>
        <w:ind w:left="1429" w:firstLine="0"/>
        <w:jc w:val="center"/>
      </w:pPr>
    </w:p>
    <w:p w14:paraId="5A124C5D" w14:textId="6C464136" w:rsidR="00A33E14" w:rsidRDefault="00A33E14" w:rsidP="00A33E14">
      <w:pPr>
        <w:pStyle w:val="ab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E40993F" wp14:editId="4B44E44C">
            <wp:extent cx="5940425" cy="35775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469F" w14:textId="77777777" w:rsidR="00E15618" w:rsidRDefault="00620959" w:rsidP="00A33E14">
      <w:pPr>
        <w:pStyle w:val="ab"/>
        <w:ind w:left="0" w:firstLine="0"/>
        <w:jc w:val="center"/>
      </w:pPr>
      <w:r>
        <w:t>Рисунок 4 – Добавление файлов методом «</w:t>
      </w:r>
      <w:r>
        <w:rPr>
          <w:lang w:val="en-US"/>
        </w:rPr>
        <w:t>Drag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Drop</w:t>
      </w:r>
      <w:r>
        <w:t>».</w:t>
      </w:r>
    </w:p>
    <w:p w14:paraId="5A1FF8D5" w14:textId="77777777" w:rsidR="00E15618" w:rsidRDefault="00620959">
      <w:pPr>
        <w:pStyle w:val="3"/>
        <w:numPr>
          <w:ilvl w:val="1"/>
          <w:numId w:val="2"/>
        </w:numPr>
      </w:pPr>
      <w:bookmarkStart w:id="6" w:name="_Toc73113680"/>
      <w:r>
        <w:t>Удаление файлов из списка</w:t>
      </w:r>
      <w:bookmarkEnd w:id="6"/>
    </w:p>
    <w:p w14:paraId="1799F0A1" w14:textId="77777777" w:rsidR="00E15618" w:rsidRDefault="00620959">
      <w:r>
        <w:t xml:space="preserve">Если какой-то из файлов был добавлен в список ошибочно, выберите его (кликните по нему один раз) и нажмите на кнопку «Удалить». </w:t>
      </w:r>
    </w:p>
    <w:p w14:paraId="07B11487" w14:textId="77777777" w:rsidR="00E15618" w:rsidRDefault="00620959">
      <w:r>
        <w:rPr>
          <w:i/>
          <w:u w:val="single"/>
        </w:rPr>
        <w:t>Примечание</w:t>
      </w:r>
      <w:proofErr w:type="gramStart"/>
      <w:r>
        <w:rPr>
          <w:i/>
          <w:u w:val="single"/>
        </w:rPr>
        <w:t>:</w:t>
      </w:r>
      <w:r>
        <w:t xml:space="preserve"> Если</w:t>
      </w:r>
      <w:proofErr w:type="gramEnd"/>
      <w:r>
        <w:t xml:space="preserve"> необходимо удалить несколько файлов, их можно выбрать мышкой, если они находятся рядом, или с нажатой клавишей </w:t>
      </w:r>
      <w:proofErr w:type="spellStart"/>
      <w:r>
        <w:t>Ctrl</w:t>
      </w:r>
      <w:proofErr w:type="spellEnd"/>
      <w:r>
        <w:t>, если файлы находятся не рядом в списке, и нажать удалить.</w:t>
      </w:r>
    </w:p>
    <w:p w14:paraId="2F6D2FD3" w14:textId="77777777" w:rsidR="00E15618" w:rsidRDefault="00620959">
      <w:r>
        <w:t>Аналогичные действия можно сделать, нажав правой кнопкой мыши по файлу в списке.</w:t>
      </w:r>
    </w:p>
    <w:p w14:paraId="0AD06EA6" w14:textId="77777777" w:rsidR="00E15618" w:rsidRDefault="00620959">
      <w:pPr>
        <w:pStyle w:val="2"/>
        <w:numPr>
          <w:ilvl w:val="0"/>
          <w:numId w:val="2"/>
        </w:numPr>
      </w:pPr>
      <w:bookmarkStart w:id="7" w:name="_Toc73113681"/>
      <w:proofErr w:type="spellStart"/>
      <w:r>
        <w:t>Добавление</w:t>
      </w:r>
      <w:proofErr w:type="spellEnd"/>
      <w:r>
        <w:t xml:space="preserve"> </w:t>
      </w:r>
      <w:proofErr w:type="spellStart"/>
      <w:r>
        <w:t>электронной</w:t>
      </w:r>
      <w:proofErr w:type="spellEnd"/>
      <w:r>
        <w:t xml:space="preserve"> </w:t>
      </w:r>
      <w:proofErr w:type="spellStart"/>
      <w:r>
        <w:t>подписи</w:t>
      </w:r>
      <w:bookmarkEnd w:id="7"/>
      <w:proofErr w:type="spellEnd"/>
    </w:p>
    <w:p w14:paraId="7931843C" w14:textId="77777777" w:rsidR="00E15618" w:rsidRDefault="00620959">
      <w:r>
        <w:t>Для того чтобы приступить к добавлению электронной подписи ко всем документам в списке, нажмите на кнопку «Добавить подпись», которая находится в правом нижнем углу окна.</w:t>
      </w:r>
    </w:p>
    <w:p w14:paraId="7BAAD8E5" w14:textId="77777777" w:rsidR="00E15618" w:rsidRDefault="00620959">
      <w:r>
        <w:rPr>
          <w:i/>
          <w:u w:val="single"/>
        </w:rPr>
        <w:t>Внимание:</w:t>
      </w:r>
      <w:r>
        <w:t xml:space="preserve"> к документам будет добавлена электронная подпись, указанная в поле «Превью» </w:t>
      </w:r>
      <w:r>
        <w:rPr>
          <w:u w:val="single"/>
        </w:rPr>
        <w:t>на момент запуска процесса добавления</w:t>
      </w:r>
      <w:r>
        <w:t xml:space="preserve">, т.е., если </w:t>
      </w:r>
      <w:r>
        <w:lastRenderedPageBreak/>
        <w:t xml:space="preserve">во время выполнения процесса подписи, данные на превью были изменены, то эти изменения будут проигнорированы. </w:t>
      </w:r>
    </w:p>
    <w:p w14:paraId="644FC6FE" w14:textId="77777777" w:rsidR="00E15618" w:rsidRDefault="00620959">
      <w:pPr>
        <w:pStyle w:val="ac"/>
        <w:ind w:left="0" w:firstLine="709"/>
        <w:rPr>
          <w:b/>
          <w:i w:val="0"/>
        </w:rPr>
      </w:pPr>
      <w:r>
        <w:rPr>
          <w:b/>
          <w:i w:val="0"/>
        </w:rPr>
        <w:t>Внимание! Если при запуске процесса подписи, один или несколько выбранных файлов уже открыты для просмотра, это может привести к непредсказуемой работе программы.</w:t>
      </w:r>
    </w:p>
    <w:p w14:paraId="6391FD93" w14:textId="77777777" w:rsidR="00E15618" w:rsidRDefault="00620959">
      <w:r>
        <w:t xml:space="preserve">После запуска процесса подписи, статус обработки файлов будет отображаться в поле «Статус» (Рис. 5), а кнопка «Добавить подпись» заменится на «Отмена». </w:t>
      </w:r>
    </w:p>
    <w:p w14:paraId="72B9E18B" w14:textId="77777777" w:rsidR="00E15618" w:rsidRDefault="00620959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50DB454C" wp14:editId="06FE67DA">
                <wp:simplePos x="0" y="0"/>
                <wp:positionH relativeFrom="column">
                  <wp:posOffset>3471545</wp:posOffset>
                </wp:positionH>
                <wp:positionV relativeFrom="paragraph">
                  <wp:posOffset>209550</wp:posOffset>
                </wp:positionV>
                <wp:extent cx="1638935" cy="543560"/>
                <wp:effectExtent l="0" t="0" r="0" b="0"/>
                <wp:wrapNone/>
                <wp:docPr id="11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60" cy="5428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" stroked="t" style="position:absolute;margin-left:273.35pt;margin-top:16.5pt;width:128.95pt;height:42.7pt">
                <w10:wrap type="none"/>
                <v:fill o:detectmouseclick="t" on="false"/>
                <v:stroke color="red" weight="36720" endarrow="block" endarrowwidth="medium" endarrowlength="medium" joinstyle="round" endcap="fla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E2D79B" wp14:editId="6176451A">
            <wp:extent cx="4086225" cy="977265"/>
            <wp:effectExtent l="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5F9" w14:textId="77777777" w:rsidR="00E15618" w:rsidRDefault="00620959">
      <w:pPr>
        <w:jc w:val="center"/>
      </w:pPr>
      <w:r>
        <w:t>Рисунок 5 – Процесс подписи файлов.</w:t>
      </w:r>
    </w:p>
    <w:p w14:paraId="25D0C1A0" w14:textId="77777777" w:rsidR="00E15618" w:rsidRDefault="00620959">
      <w:r>
        <w:t xml:space="preserve">У документов в процессе редактирования могут быть следующие статусы: </w:t>
      </w:r>
    </w:p>
    <w:p w14:paraId="54A0EDBE" w14:textId="77777777" w:rsidR="00E15618" w:rsidRDefault="00620959">
      <w:pPr>
        <w:pStyle w:val="ab"/>
        <w:numPr>
          <w:ilvl w:val="0"/>
          <w:numId w:val="4"/>
        </w:numPr>
      </w:pPr>
      <w:r>
        <w:t xml:space="preserve">Завершено: обработка завершена, ошибок не возникло; </w:t>
      </w:r>
    </w:p>
    <w:p w14:paraId="3CCD6AF7" w14:textId="77777777" w:rsidR="00E15618" w:rsidRDefault="00620959">
      <w:pPr>
        <w:pStyle w:val="ab"/>
        <w:numPr>
          <w:ilvl w:val="0"/>
          <w:numId w:val="4"/>
        </w:numPr>
      </w:pPr>
      <w:r>
        <w:t xml:space="preserve">Переход на новую страницу: в процессе записи подпись оказалась на другой странице. </w:t>
      </w:r>
    </w:p>
    <w:p w14:paraId="2F8D5083" w14:textId="77777777" w:rsidR="00E15618" w:rsidRDefault="00620959">
      <w:pPr>
        <w:pStyle w:val="ab"/>
        <w:ind w:left="1069" w:firstLine="0"/>
      </w:pPr>
      <w:r>
        <w:rPr>
          <w:rStyle w:val="a4"/>
        </w:rPr>
        <w:t>Примечание:</w:t>
      </w:r>
      <w:r>
        <w:t xml:space="preserve"> если была поставлена галочка в пункте «Игнорировать переход отметки», подпись все равно будет добавлена. Иначе документ останется неотредактированным. </w:t>
      </w:r>
    </w:p>
    <w:p w14:paraId="5B566FB4" w14:textId="77777777" w:rsidR="00E15618" w:rsidRDefault="00620959">
      <w:pPr>
        <w:pStyle w:val="ab"/>
        <w:numPr>
          <w:ilvl w:val="0"/>
          <w:numId w:val="4"/>
        </w:numPr>
      </w:pPr>
      <w:r>
        <w:t xml:space="preserve">Ошибка открытия файла: во время открытия файла произошла ошибка. Частой причиной может быть то, что файл уже открыт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или к нему нет доступа. </w:t>
      </w:r>
    </w:p>
    <w:p w14:paraId="1E083C7C" w14:textId="77777777" w:rsidR="00E15618" w:rsidRDefault="00620959">
      <w:pPr>
        <w:pStyle w:val="ab"/>
        <w:numPr>
          <w:ilvl w:val="0"/>
          <w:numId w:val="4"/>
        </w:numPr>
      </w:pPr>
      <w:r>
        <w:t>В процессе: файл еще обрабатывается.</w:t>
      </w:r>
    </w:p>
    <w:p w14:paraId="3D0530B2" w14:textId="77777777" w:rsidR="00E15618" w:rsidRDefault="00620959">
      <w:pPr>
        <w:pStyle w:val="ab"/>
        <w:numPr>
          <w:ilvl w:val="0"/>
          <w:numId w:val="4"/>
        </w:numPr>
      </w:pPr>
      <w:r>
        <w:t>В очереди: программа еще не начала обрабатывать этот файл.</w:t>
      </w:r>
    </w:p>
    <w:p w14:paraId="0B29F9BB" w14:textId="77777777" w:rsidR="00E15618" w:rsidRDefault="00620959">
      <w:r>
        <w:t>Всплывающее окно с текстом «Готово» сигнализирует об окончании обработки.</w:t>
      </w:r>
    </w:p>
    <w:p w14:paraId="645E1EF9" w14:textId="77777777" w:rsidR="00E15618" w:rsidRDefault="00620959">
      <w:r>
        <w:lastRenderedPageBreak/>
        <w:t>Для удаления из списка, подписанных только что, файлов воспользуйтесь кнопкой «Удалить обработанные файлы». Все файлы, со статусом «Завершено» будут удалены из списка. Аналогичное действие можно сделать с помощью контекстного меню, кликнув правой клавшей мыши по таблице с файлами. Данная функция будет актуальна, когда за один запуск программы необходимо подписать разные документы разными подписями.</w:t>
      </w:r>
    </w:p>
    <w:p w14:paraId="09D71E76" w14:textId="77777777" w:rsidR="00E15618" w:rsidRDefault="00620959">
      <w:pPr>
        <w:pStyle w:val="2"/>
        <w:numPr>
          <w:ilvl w:val="0"/>
          <w:numId w:val="2"/>
        </w:numPr>
      </w:pPr>
      <w:bookmarkStart w:id="8" w:name="_Toc73113682"/>
      <w:proofErr w:type="spellStart"/>
      <w:r>
        <w:t>Прерывание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подписи</w:t>
      </w:r>
      <w:bookmarkEnd w:id="8"/>
      <w:proofErr w:type="spellEnd"/>
    </w:p>
    <w:p w14:paraId="1CB84CD7" w14:textId="77777777" w:rsidR="00E15618" w:rsidRDefault="00620959">
      <w:r>
        <w:t>Для остановки обработки файлов из списка нажмите кнопку «Отмена». Программа дождётся корректного закрытия текущего подписываемого файла и остановится, пропустив остальные.</w:t>
      </w:r>
    </w:p>
    <w:p w14:paraId="6568A1E1" w14:textId="77777777" w:rsidR="00E15618" w:rsidRDefault="00620959">
      <w:r>
        <w:t xml:space="preserve">Для </w:t>
      </w:r>
      <w:r>
        <w:rPr>
          <w:u w:val="single"/>
        </w:rPr>
        <w:t>срочной</w:t>
      </w:r>
      <w:r>
        <w:t xml:space="preserve"> остановки работы программы во время процесса подписи, или при “зависании”, нажмите на красный крестик в правом верхнем углу окна. На экране появится окно подтверждения принудительной остановки программы (Рис. 6).</w:t>
      </w:r>
    </w:p>
    <w:p w14:paraId="7A172367" w14:textId="77777777" w:rsidR="00E15618" w:rsidRDefault="00620959">
      <w:pPr>
        <w:jc w:val="center"/>
      </w:pPr>
      <w:r>
        <w:rPr>
          <w:noProof/>
        </w:rPr>
        <w:drawing>
          <wp:inline distT="0" distB="0" distL="0" distR="0" wp14:anchorId="1145D096" wp14:editId="3E5FD1AD">
            <wp:extent cx="4781550" cy="1438275"/>
            <wp:effectExtent l="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317C" w14:textId="77777777" w:rsidR="00E15618" w:rsidRDefault="00620959">
      <w:pPr>
        <w:jc w:val="center"/>
      </w:pPr>
      <w:r>
        <w:t>Рисунок 6 – Предупреждение о принудительной остановке.</w:t>
      </w:r>
    </w:p>
    <w:p w14:paraId="3C9540AF" w14:textId="77777777" w:rsidR="00E15618" w:rsidRDefault="00620959">
      <w:pPr>
        <w:pStyle w:val="2"/>
        <w:numPr>
          <w:ilvl w:val="0"/>
          <w:numId w:val="2"/>
        </w:numPr>
      </w:pPr>
      <w:bookmarkStart w:id="9" w:name="_Toc73113683"/>
      <w:proofErr w:type="spellStart"/>
      <w:r>
        <w:t>Просмотр</w:t>
      </w:r>
      <w:proofErr w:type="spellEnd"/>
      <w:r>
        <w:t xml:space="preserve"> </w:t>
      </w:r>
      <w:proofErr w:type="spellStart"/>
      <w:r>
        <w:t>подписанных</w:t>
      </w:r>
      <w:proofErr w:type="spellEnd"/>
      <w:r>
        <w:t xml:space="preserve"> </w:t>
      </w:r>
      <w:proofErr w:type="spellStart"/>
      <w:r>
        <w:t>файлов</w:t>
      </w:r>
      <w:bookmarkEnd w:id="9"/>
      <w:proofErr w:type="spellEnd"/>
    </w:p>
    <w:p w14:paraId="44DF3CDC" w14:textId="77777777" w:rsidR="00E15618" w:rsidRDefault="00620959">
      <w:r>
        <w:t>Для просмотра исходного или подписанного файла, Вы можете нажать 2 раза левой клавишей мыши по файлу в таблице. Будет открыт файл, который выбран в параметрах открытия файлов (Рис. 7).</w:t>
      </w:r>
      <w:bookmarkStart w:id="10" w:name="_GoBack"/>
      <w:bookmarkEnd w:id="10"/>
    </w:p>
    <w:p w14:paraId="432EA21B" w14:textId="77777777" w:rsidR="00E15618" w:rsidRDefault="00620959">
      <w:pPr>
        <w:jc w:val="center"/>
      </w:pPr>
      <w:r>
        <w:rPr>
          <w:noProof/>
        </w:rPr>
        <w:lastRenderedPageBreak/>
        <w:drawing>
          <wp:inline distT="0" distB="0" distL="0" distR="0" wp14:anchorId="7CFBA2C0" wp14:editId="5C9F95D6">
            <wp:extent cx="2863215" cy="2238375"/>
            <wp:effectExtent l="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C02" w14:textId="77777777" w:rsidR="00E15618" w:rsidRDefault="00620959">
      <w:pPr>
        <w:jc w:val="center"/>
      </w:pPr>
      <w:r>
        <w:t>Рисунок 7– Параметры открытия файлов.</w:t>
      </w:r>
    </w:p>
    <w:p w14:paraId="7F585FA2" w14:textId="77777777" w:rsidR="00E15618" w:rsidRDefault="00620959">
      <w:r>
        <w:t>Тоже самое можно сделать с помощью контекстного меню (Рис. 8.).</w:t>
      </w:r>
    </w:p>
    <w:p w14:paraId="7C59D43E" w14:textId="77777777" w:rsidR="00E15618" w:rsidRDefault="00620959">
      <w:pPr>
        <w:jc w:val="center"/>
      </w:pPr>
      <w:r>
        <w:rPr>
          <w:noProof/>
        </w:rPr>
        <w:drawing>
          <wp:inline distT="0" distB="0" distL="0" distR="0" wp14:anchorId="714416C5" wp14:editId="5C2A7036">
            <wp:extent cx="3743325" cy="2847975"/>
            <wp:effectExtent l="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3B3F" w14:textId="77777777" w:rsidR="00E15618" w:rsidRDefault="00620959">
      <w:pPr>
        <w:jc w:val="center"/>
      </w:pPr>
      <w:r>
        <w:t>Рисунок 8 – Открытие файлов через контекстное меню.</w:t>
      </w:r>
    </w:p>
    <w:sectPr w:rsidR="00E1561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6D62"/>
    <w:multiLevelType w:val="multilevel"/>
    <w:tmpl w:val="2CB204C4"/>
    <w:lvl w:ilvl="0">
      <w:start w:val="1"/>
      <w:numFmt w:val="decimal"/>
      <w:lvlText w:val="ГЛАВА 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1EE7DC1"/>
    <w:multiLevelType w:val="multilevel"/>
    <w:tmpl w:val="5AB07D6A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1E306163"/>
    <w:multiLevelType w:val="multilevel"/>
    <w:tmpl w:val="BF7C74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15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22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656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72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1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59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664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1096" w:hanging="2160"/>
      </w:pPr>
    </w:lvl>
  </w:abstractNum>
  <w:abstractNum w:abstractNumId="3" w15:restartNumberingAfterBreak="0">
    <w:nsid w:val="25F43565"/>
    <w:multiLevelType w:val="multilevel"/>
    <w:tmpl w:val="3B48AA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15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22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656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72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1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59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664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1096" w:hanging="2160"/>
      </w:pPr>
    </w:lvl>
  </w:abstractNum>
  <w:abstractNum w:abstractNumId="4" w15:restartNumberingAfterBreak="0">
    <w:nsid w:val="370D3696"/>
    <w:multiLevelType w:val="multilevel"/>
    <w:tmpl w:val="B67A1776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D833852"/>
    <w:multiLevelType w:val="multilevel"/>
    <w:tmpl w:val="A9189268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618"/>
    <w:rsid w:val="000A04F3"/>
    <w:rsid w:val="00620959"/>
    <w:rsid w:val="00916A01"/>
    <w:rsid w:val="00A33E14"/>
    <w:rsid w:val="00B93311"/>
    <w:rsid w:val="00E15618"/>
    <w:rsid w:val="00F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195D"/>
  <w15:docId w15:val="{2AA08ACD-B474-476E-8E0C-84AE634B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82D"/>
    <w:pPr>
      <w:spacing w:after="160" w:line="360" w:lineRule="auto"/>
      <w:ind w:firstLine="709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autoRedefine/>
    <w:uiPriority w:val="9"/>
    <w:qFormat/>
    <w:rsid w:val="00AB6112"/>
    <w:pPr>
      <w:keepNext/>
      <w:keepLines/>
      <w:tabs>
        <w:tab w:val="num" w:pos="0"/>
      </w:tabs>
      <w:spacing w:before="240" w:after="0"/>
      <w:ind w:left="720" w:hanging="36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autoRedefine/>
    <w:uiPriority w:val="9"/>
    <w:unhideWhenUsed/>
    <w:qFormat/>
    <w:rsid w:val="00AB6112"/>
    <w:pPr>
      <w:keepNext/>
      <w:keepLines/>
      <w:numPr>
        <w:numId w:val="1"/>
      </w:numPr>
      <w:spacing w:before="40" w:after="0"/>
      <w:jc w:val="center"/>
      <w:outlineLvl w:val="1"/>
    </w:pPr>
    <w:rPr>
      <w:rFonts w:eastAsiaTheme="majorEastAsia" w:cstheme="majorBidi"/>
      <w:b/>
      <w:sz w:val="32"/>
      <w:szCs w:val="26"/>
      <w:lang w:val="en-US"/>
    </w:rPr>
  </w:style>
  <w:style w:type="paragraph" w:styleId="3">
    <w:name w:val="heading 3"/>
    <w:basedOn w:val="a"/>
    <w:next w:val="a"/>
    <w:autoRedefine/>
    <w:uiPriority w:val="9"/>
    <w:unhideWhenUsed/>
    <w:qFormat/>
    <w:rsid w:val="00AB6112"/>
    <w:pPr>
      <w:keepNext/>
      <w:keepLines/>
      <w:tabs>
        <w:tab w:val="num" w:pos="0"/>
      </w:tabs>
      <w:spacing w:before="40" w:after="0"/>
      <w:ind w:left="720" w:hanging="36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AB61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AB6112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21">
    <w:name w:val="Заголовок 2 ГОСТ Знак"/>
    <w:basedOn w:val="a0"/>
    <w:link w:val="21"/>
    <w:qFormat/>
    <w:rsid w:val="00C71C29"/>
    <w:rPr>
      <w:b/>
      <w:color w:val="000000" w:themeColor="text1"/>
    </w:rPr>
  </w:style>
  <w:style w:type="character" w:customStyle="1" w:styleId="a3">
    <w:name w:val="Абзац списка Знак"/>
    <w:basedOn w:val="a0"/>
    <w:uiPriority w:val="34"/>
    <w:qFormat/>
    <w:rsid w:val="009E39C5"/>
    <w:rPr>
      <w:rFonts w:ascii="Times New Roman" w:hAnsi="Times New Roman"/>
      <w:color w:val="000000" w:themeColor="text1"/>
      <w:sz w:val="28"/>
    </w:rPr>
  </w:style>
  <w:style w:type="character" w:customStyle="1" w:styleId="a4">
    <w:name w:val="Примечание Знак"/>
    <w:basedOn w:val="a3"/>
    <w:qFormat/>
    <w:rsid w:val="009E39C5"/>
    <w:rPr>
      <w:rFonts w:ascii="Times New Roman" w:hAnsi="Times New Roman"/>
      <w:i/>
      <w:color w:val="000000" w:themeColor="text1"/>
      <w:sz w:val="28"/>
      <w:u w:val="single"/>
    </w:rPr>
  </w:style>
  <w:style w:type="character" w:customStyle="1" w:styleId="a5">
    <w:name w:val="Картинка Знак"/>
    <w:basedOn w:val="a0"/>
    <w:qFormat/>
    <w:rsid w:val="00EB3F8F"/>
    <w:rPr>
      <w:rFonts w:ascii="Times New Roman" w:hAnsi="Times New Roman"/>
      <w:color w:val="000000" w:themeColor="text1"/>
      <w:sz w:val="28"/>
    </w:rPr>
  </w:style>
  <w:style w:type="character" w:customStyle="1" w:styleId="x-phmenubutton">
    <w:name w:val="x-ph__menu__button"/>
    <w:basedOn w:val="a0"/>
    <w:rsid w:val="00F25AEB"/>
  </w:style>
  <w:style w:type="character" w:styleId="a6">
    <w:name w:val="Hyperlink"/>
    <w:basedOn w:val="a0"/>
    <w:uiPriority w:val="99"/>
    <w:unhideWhenUsed/>
    <w:rsid w:val="00054F93"/>
    <w:rPr>
      <w:color w:val="0563C1" w:themeColor="hyperlink"/>
      <w:u w:val="single"/>
    </w:rPr>
  </w:style>
  <w:style w:type="character" w:customStyle="1" w:styleId="a7">
    <w:name w:val="Заголовок Знак"/>
    <w:basedOn w:val="a0"/>
    <w:uiPriority w:val="10"/>
    <w:qFormat/>
    <w:rsid w:val="007E3E5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30">
    <w:name w:val="Заголовок 3 Знак"/>
    <w:basedOn w:val="a0"/>
    <w:link w:val="30"/>
    <w:uiPriority w:val="9"/>
    <w:qFormat/>
    <w:rsid w:val="00AB611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22">
    <w:name w:val="Заголовок 2 ГОСТ"/>
    <w:basedOn w:val="a"/>
    <w:autoRedefine/>
    <w:qFormat/>
    <w:rsid w:val="00C71C29"/>
    <w:pPr>
      <w:jc w:val="center"/>
    </w:pPr>
    <w:rPr>
      <w:rFonts w:asciiTheme="minorHAnsi" w:hAnsiTheme="minorHAnsi"/>
      <w:b/>
      <w:sz w:val="22"/>
    </w:rPr>
  </w:style>
  <w:style w:type="paragraph" w:styleId="ab">
    <w:name w:val="List Paragraph"/>
    <w:basedOn w:val="a"/>
    <w:link w:val="11"/>
    <w:uiPriority w:val="34"/>
    <w:qFormat/>
    <w:rsid w:val="002C4BC8"/>
    <w:pPr>
      <w:ind w:left="720"/>
      <w:contextualSpacing/>
    </w:pPr>
  </w:style>
  <w:style w:type="paragraph" w:customStyle="1" w:styleId="ac">
    <w:name w:val="Примечание"/>
    <w:basedOn w:val="ab"/>
    <w:qFormat/>
    <w:rsid w:val="009E39C5"/>
    <w:pPr>
      <w:ind w:left="1069" w:firstLine="0"/>
    </w:pPr>
    <w:rPr>
      <w:i/>
      <w:u w:val="single"/>
    </w:rPr>
  </w:style>
  <w:style w:type="paragraph" w:customStyle="1" w:styleId="ad">
    <w:name w:val="Картинка"/>
    <w:basedOn w:val="a"/>
    <w:qFormat/>
    <w:rsid w:val="000A04F3"/>
    <w:pPr>
      <w:ind w:firstLine="0"/>
      <w:jc w:val="center"/>
    </w:pPr>
  </w:style>
  <w:style w:type="paragraph" w:styleId="ae">
    <w:name w:val="TOC Heading"/>
    <w:basedOn w:val="1"/>
    <w:next w:val="a"/>
    <w:uiPriority w:val="39"/>
    <w:unhideWhenUsed/>
    <w:qFormat/>
    <w:rsid w:val="00054F93"/>
    <w:pPr>
      <w:tabs>
        <w:tab w:val="clear" w:pos="0"/>
      </w:tabs>
      <w:suppressAutoHyphens w:val="0"/>
      <w:spacing w:line="259" w:lineRule="auto"/>
      <w:ind w:left="0" w:firstLine="70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4F9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54F93"/>
    <w:pPr>
      <w:spacing w:after="100"/>
      <w:ind w:left="280"/>
    </w:pPr>
  </w:style>
  <w:style w:type="paragraph" w:styleId="af">
    <w:name w:val="Title"/>
    <w:basedOn w:val="a"/>
    <w:next w:val="a"/>
    <w:uiPriority w:val="10"/>
    <w:qFormat/>
    <w:rsid w:val="007E3E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AB6112"/>
    <w:pPr>
      <w:spacing w:after="100"/>
      <w:ind w:left="560"/>
    </w:pPr>
  </w:style>
  <w:style w:type="paragraph" w:customStyle="1" w:styleId="af0">
    <w:name w:val="Рисунок"/>
    <w:basedOn w:val="ab"/>
    <w:link w:val="af1"/>
    <w:qFormat/>
    <w:rsid w:val="000A04F3"/>
    <w:pPr>
      <w:ind w:left="0" w:firstLine="0"/>
      <w:jc w:val="center"/>
    </w:pPr>
    <w:rPr>
      <w:noProof/>
    </w:rPr>
  </w:style>
  <w:style w:type="character" w:customStyle="1" w:styleId="11">
    <w:name w:val="Абзац списка Знак1"/>
    <w:basedOn w:val="a0"/>
    <w:link w:val="ab"/>
    <w:uiPriority w:val="34"/>
    <w:rsid w:val="000A04F3"/>
    <w:rPr>
      <w:rFonts w:ascii="Times New Roman" w:eastAsia="Calibri" w:hAnsi="Times New Roman"/>
      <w:color w:val="000000" w:themeColor="text1"/>
      <w:sz w:val="28"/>
    </w:rPr>
  </w:style>
  <w:style w:type="character" w:customStyle="1" w:styleId="af1">
    <w:name w:val="Рисунок Знак"/>
    <w:basedOn w:val="11"/>
    <w:link w:val="af0"/>
    <w:rsid w:val="000A04F3"/>
    <w:rPr>
      <w:rFonts w:ascii="Times New Roman" w:eastAsia="Calibri" w:hAnsi="Times New Roman"/>
      <w:noProof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A85D-0876-4278-8E73-A873EAEF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Aleksei Aleksandrov</cp:lastModifiedBy>
  <cp:revision>10</cp:revision>
  <cp:lastPrinted>2021-05-28T14:01:00Z</cp:lastPrinted>
  <dcterms:created xsi:type="dcterms:W3CDTF">2021-05-20T21:07:00Z</dcterms:created>
  <dcterms:modified xsi:type="dcterms:W3CDTF">2021-09-22T16:05:00Z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