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36" w:rsidRDefault="0078242A">
      <w:r>
        <w:t>Небольшое руководство по использованию программы.</w:t>
      </w:r>
    </w:p>
    <w:p w:rsidR="0078242A" w:rsidRP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 xml:space="preserve">Прототип запускается под ОС </w:t>
      </w:r>
      <w:r>
        <w:rPr>
          <w:lang w:val="en-US"/>
        </w:rPr>
        <w:t>windows</w:t>
      </w:r>
      <w:r w:rsidRPr="0078242A">
        <w:t xml:space="preserve">7 64 </w:t>
      </w:r>
      <w:r>
        <w:rPr>
          <w:lang w:val="en-US"/>
        </w:rPr>
        <w:t>bit</w:t>
      </w:r>
      <w:r w:rsidRPr="0078242A">
        <w:t>.</w:t>
      </w:r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>Скопируйте архив из вложения на жесткий диск компьютера, разархивируйте,</w:t>
      </w:r>
      <w:r w:rsidR="003B24EE" w:rsidRPr="003B24EE">
        <w:t xml:space="preserve"> </w:t>
      </w:r>
      <w:r>
        <w:t xml:space="preserve">не меняя файловой структуры. Файл запуска программы должен быть в одном каталоге с приложенными </w:t>
      </w:r>
      <w:proofErr w:type="spellStart"/>
      <w:r>
        <w:rPr>
          <w:lang w:val="en-US"/>
        </w:rPr>
        <w:t>dll</w:t>
      </w:r>
      <w:proofErr w:type="spellEnd"/>
      <w:r w:rsidRPr="0078242A">
        <w:t>-</w:t>
      </w:r>
      <w:r>
        <w:t>файлами и каталогом «</w:t>
      </w:r>
      <w:r>
        <w:rPr>
          <w:lang w:val="en-US"/>
        </w:rPr>
        <w:t>Platforms</w:t>
      </w:r>
      <w:r>
        <w:t>».</w:t>
      </w:r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>Программу запускает файл «</w:t>
      </w:r>
      <w:proofErr w:type="spellStart"/>
      <w:r>
        <w:rPr>
          <w:lang w:val="en-US"/>
        </w:rPr>
        <w:t>Ts</w:t>
      </w:r>
      <w:proofErr w:type="spellEnd"/>
      <w:r w:rsidRPr="0078242A">
        <w:t>.</w:t>
      </w:r>
      <w:r>
        <w:rPr>
          <w:lang w:val="en-US"/>
        </w:rPr>
        <w:t>exe</w:t>
      </w:r>
      <w:r>
        <w:t>».</w:t>
      </w:r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>При запуске программы Вы увидите окно конфигурации системы</w:t>
      </w:r>
    </w:p>
    <w:p w:rsidR="0078242A" w:rsidRDefault="0078242A" w:rsidP="0078242A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774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>Функциональные элементы управления сосредоточены в левой части окна, инициализирующие устройство – в правой.</w:t>
      </w:r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 xml:space="preserve">Количество датчиков меняется от 1 до 4, но выполняется только один раз (считаю, что любые подключения и отключения датчиков выполняются на выключенном устройстве, следовательно перезапуск программы </w:t>
      </w:r>
      <w:proofErr w:type="gramStart"/>
      <w:r>
        <w:t>неизбежен )</w:t>
      </w:r>
      <w:proofErr w:type="gramEnd"/>
    </w:p>
    <w:p w:rsidR="0078242A" w:rsidRDefault="0078242A" w:rsidP="0078242A">
      <w:pPr>
        <w:pStyle w:val="a3"/>
        <w:numPr>
          <w:ilvl w:val="0"/>
          <w:numId w:val="1"/>
        </w:numPr>
        <w:ind w:left="567" w:hanging="567"/>
      </w:pPr>
      <w:r>
        <w:t>Чтобы настройки вступили в силу, необходимо, чтобы все поля в окне конфигурации были заполнены. Чтобы получить доступ к полям «серийный номер» и «регистрационный номер контейнера» необходимо нажать кнопку «</w:t>
      </w:r>
      <w:proofErr w:type="spellStart"/>
      <w:r>
        <w:t>расширеный</w:t>
      </w:r>
      <w:proofErr w:type="spellEnd"/>
      <w:r>
        <w:t xml:space="preserve"> конфигуратор», после чего будет выведено окно вода пароля. Пока пароль отсутствует, поэтому в окне ввода пароля просто нажать на кнопку «подтвердить»</w:t>
      </w:r>
    </w:p>
    <w:p w:rsidR="0078242A" w:rsidRDefault="0078242A" w:rsidP="0078242A">
      <w:r>
        <w:rPr>
          <w:noProof/>
          <w:lang w:eastAsia="ru-RU"/>
        </w:rPr>
        <w:drawing>
          <wp:inline distT="0" distB="0" distL="0" distR="0">
            <wp:extent cx="2076740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A" w:rsidRDefault="0078242A" w:rsidP="0078242A">
      <w:pPr>
        <w:pStyle w:val="a3"/>
        <w:numPr>
          <w:ilvl w:val="0"/>
          <w:numId w:val="1"/>
        </w:numPr>
      </w:pPr>
      <w:r>
        <w:t xml:space="preserve">После нажатия кнопки «подтвердить» указанные поля становятся доступными для пользовательского ввода </w:t>
      </w:r>
    </w:p>
    <w:p w:rsidR="0078242A" w:rsidRDefault="0078242A" w:rsidP="0078242A">
      <w:pPr>
        <w:pStyle w:val="a3"/>
        <w:numPr>
          <w:ilvl w:val="0"/>
          <w:numId w:val="1"/>
        </w:numPr>
      </w:pPr>
      <w:r>
        <w:lastRenderedPageBreak/>
        <w:t>Для перехода к следующему окну в окне конфигуратора следует нажать кнопку «применить настойки».</w:t>
      </w:r>
    </w:p>
    <w:p w:rsidR="0078242A" w:rsidRDefault="0078242A" w:rsidP="0078242A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785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A" w:rsidRDefault="0078242A" w:rsidP="0078242A">
      <w:pPr>
        <w:pStyle w:val="a3"/>
        <w:numPr>
          <w:ilvl w:val="0"/>
          <w:numId w:val="1"/>
        </w:numPr>
      </w:pPr>
      <w:r>
        <w:t>На это окно выводится информация о текущем значении, полученном с датчика, его мгновенное значение в виде текстовой строки, метка с текущим временем и датой, а также график, показывающий зависимость измерения от времени. На данный момент измерения получаются методом генерации числа в диапазоне, указанном в окне конфигуратора</w:t>
      </w:r>
    </w:p>
    <w:p w:rsidR="0078242A" w:rsidRDefault="0078242A" w:rsidP="0078242A">
      <w:pPr>
        <w:pStyle w:val="a3"/>
        <w:numPr>
          <w:ilvl w:val="0"/>
          <w:numId w:val="1"/>
        </w:numPr>
      </w:pPr>
      <w:r>
        <w:t>Окно предлагает выбор действия – вернуться в окно конфигурации (</w:t>
      </w:r>
      <w:proofErr w:type="gramStart"/>
      <w:r>
        <w:t>например</w:t>
      </w:r>
      <w:proofErr w:type="gramEnd"/>
      <w:r>
        <w:t xml:space="preserve"> для того, чтобы поменять пределы измерений), либо перейти к окну генерации отчетов. Перемещение осуществляется соответствующими кнопками, расположенными в нижней части окна.</w:t>
      </w:r>
    </w:p>
    <w:p w:rsidR="0078242A" w:rsidRDefault="0078242A" w:rsidP="0078242A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66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2A" w:rsidRDefault="0078242A" w:rsidP="0078242A">
      <w:pPr>
        <w:pStyle w:val="a3"/>
        <w:numPr>
          <w:ilvl w:val="0"/>
          <w:numId w:val="1"/>
        </w:numPr>
        <w:tabs>
          <w:tab w:val="left" w:pos="1860"/>
        </w:tabs>
      </w:pPr>
      <w:r>
        <w:t xml:space="preserve">По нажатии клавиши «к отчетам» будет выведен календарь, предлагающий пользователю выбрать либо </w:t>
      </w:r>
      <w:r w:rsidR="005973ED">
        <w:t xml:space="preserve">конкретную. Дату, либо диапазон дат. Диапазон дат </w:t>
      </w:r>
      <w:proofErr w:type="gramStart"/>
      <w:r w:rsidR="005973ED">
        <w:t>выбирается  однократным</w:t>
      </w:r>
      <w:proofErr w:type="gramEnd"/>
      <w:r w:rsidR="005973ED">
        <w:t xml:space="preserve"> щелчком левой клавиши мыши с зажатой клавишей «</w:t>
      </w:r>
      <w:r w:rsidR="005973ED">
        <w:rPr>
          <w:lang w:val="en-US"/>
        </w:rPr>
        <w:t>Shift</w:t>
      </w:r>
      <w:r w:rsidR="005973ED">
        <w:t>»</w:t>
      </w:r>
      <w:r w:rsidR="005973ED" w:rsidRPr="005973ED">
        <w:t xml:space="preserve"> </w:t>
      </w:r>
      <w:r w:rsidR="005973ED">
        <w:t xml:space="preserve">на клавиатуре. </w:t>
      </w:r>
    </w:p>
    <w:p w:rsidR="005973ED" w:rsidRDefault="005973ED" w:rsidP="0078242A">
      <w:pPr>
        <w:pStyle w:val="a3"/>
        <w:numPr>
          <w:ilvl w:val="0"/>
          <w:numId w:val="1"/>
        </w:numPr>
        <w:tabs>
          <w:tab w:val="left" w:pos="1860"/>
        </w:tabs>
      </w:pPr>
      <w:r>
        <w:t>Когда даты введены окно меняет вид на следующий:</w:t>
      </w:r>
    </w:p>
    <w:p w:rsidR="005973ED" w:rsidRDefault="005973ED" w:rsidP="005973ED">
      <w:pPr>
        <w:pStyle w:val="a3"/>
        <w:tabs>
          <w:tab w:val="left" w:pos="1860"/>
        </w:tabs>
      </w:pPr>
      <w:r>
        <w:rPr>
          <w:noProof/>
          <w:lang w:eastAsia="ru-RU"/>
        </w:rPr>
        <w:drawing>
          <wp:inline distT="0" distB="0" distL="0" distR="0">
            <wp:extent cx="5940425" cy="3795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ED" w:rsidRDefault="005973ED" w:rsidP="005973ED">
      <w:pPr>
        <w:pStyle w:val="a3"/>
        <w:numPr>
          <w:ilvl w:val="0"/>
          <w:numId w:val="1"/>
        </w:numPr>
        <w:tabs>
          <w:tab w:val="left" w:pos="1095"/>
        </w:tabs>
      </w:pPr>
      <w:r>
        <w:t>Здесь в табличном виде выводятся результаты измерений. Верхняя трока – временная метка, нижняя – фактически измеренное значение.</w:t>
      </w:r>
    </w:p>
    <w:p w:rsidR="005973ED" w:rsidRPr="003B24EE" w:rsidRDefault="005973ED" w:rsidP="005973ED">
      <w:pPr>
        <w:pStyle w:val="a3"/>
        <w:numPr>
          <w:ilvl w:val="0"/>
          <w:numId w:val="1"/>
        </w:numPr>
        <w:tabs>
          <w:tab w:val="left" w:pos="1095"/>
        </w:tabs>
      </w:pPr>
      <w:r>
        <w:lastRenderedPageBreak/>
        <w:t>Кнопка «К мониторингу» позволяет вернуться</w:t>
      </w:r>
      <w:r w:rsidR="003B24EE">
        <w:t xml:space="preserve"> в режим слежения за датчиками, нажатие на кнопку</w:t>
      </w:r>
      <w:r w:rsidRPr="003B24EE">
        <w:t xml:space="preserve"> «Печать отчетов» </w:t>
      </w:r>
      <w:r w:rsidR="003B24EE">
        <w:t xml:space="preserve">приведет к сохранению результатов работы программы в </w:t>
      </w:r>
      <w:r w:rsidR="003B24EE">
        <w:rPr>
          <w:lang w:val="en-US"/>
        </w:rPr>
        <w:t>excel</w:t>
      </w:r>
      <w:r w:rsidR="003B24EE" w:rsidRPr="003B24EE">
        <w:t xml:space="preserve"> </w:t>
      </w:r>
      <w:r w:rsidR="003B24EE">
        <w:t>– файл, который расположен в поддиректории «</w:t>
      </w:r>
      <w:r w:rsidR="003B24EE">
        <w:rPr>
          <w:lang w:val="en-US"/>
        </w:rPr>
        <w:t>Application</w:t>
      </w:r>
      <w:r w:rsidR="003B24EE" w:rsidRPr="003B24EE">
        <w:t xml:space="preserve"> </w:t>
      </w:r>
      <w:r w:rsidR="003B24EE">
        <w:rPr>
          <w:lang w:val="en-US"/>
        </w:rPr>
        <w:t>Reports</w:t>
      </w:r>
      <w:r w:rsidR="003B24EE">
        <w:t>»</w:t>
      </w:r>
      <w:r w:rsidRPr="003B24EE">
        <w:t xml:space="preserve"> </w:t>
      </w:r>
      <w:bookmarkStart w:id="0" w:name="_GoBack"/>
      <w:bookmarkEnd w:id="0"/>
    </w:p>
    <w:sectPr w:rsidR="005973ED" w:rsidRPr="003B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65C67"/>
    <w:multiLevelType w:val="hybridMultilevel"/>
    <w:tmpl w:val="FE687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2A"/>
    <w:rsid w:val="003B24EE"/>
    <w:rsid w:val="005973ED"/>
    <w:rsid w:val="00741936"/>
    <w:rsid w:val="0078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8A58A-759E-4D11-A339-9ABDC9A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Алексей_Буров</dc:creator>
  <cp:keywords/>
  <dc:description/>
  <cp:lastModifiedBy>Алексей_Буров</cp:lastModifiedBy>
  <cp:revision>2</cp:revision>
  <dcterms:created xsi:type="dcterms:W3CDTF">2018-04-09T10:41:00Z</dcterms:created>
  <dcterms:modified xsi:type="dcterms:W3CDTF">2018-04-09T10:41:00Z</dcterms:modified>
</cp:coreProperties>
</file>