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0DA0600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00F52EE4" w:rsidR="00552225" w:rsidRPr="00963D41" w:rsidRDefault="001128C8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(преддипломной</w:t>
      </w:r>
      <w:r w:rsidR="00552225" w:rsidRPr="00963D41">
        <w:rPr>
          <w:rFonts w:ascii="Times New Roman" w:hAnsi="Times New Roman"/>
          <w:b/>
          <w:sz w:val="32"/>
          <w:szCs w:val="32"/>
        </w:rPr>
        <w:t>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одержание</w:t>
      </w:r>
    </w:p>
    <w:p w14:paraId="488577B3" w14:textId="73B12F0E" w:rsidR="00175DBF" w:rsidRPr="00175DBF" w:rsidRDefault="00DD302F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743320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175DBF"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_Toc8743320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34DED56" w14:textId="753F9E93" w:rsidR="00175DBF" w:rsidRPr="00175DBF" w:rsidRDefault="00FA62C0" w:rsidP="00175DBF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1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175DBF" w:rsidRPr="00175DBF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</w:t>
        </w:r>
        <w:r w:rsidR="00175DBF"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бщая часть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_Toc8743321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F96D7E2" w14:textId="7737035E" w:rsidR="00175DBF" w:rsidRPr="00175DBF" w:rsidRDefault="00FA62C0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2" w:history="1"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="00175DBF"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_Toc8743322 \h </w:instrTex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E4B232" w14:textId="7CE344CE" w:rsidR="00175DBF" w:rsidRPr="00175DBF" w:rsidRDefault="00FA62C0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3" w:history="1"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="00175DBF"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средства, используемые в подразделении для выполнения работ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_Toc8743323 \h </w:instrTex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9511BC" w14:textId="0B53E4AB" w:rsidR="00175DBF" w:rsidRPr="00175DBF" w:rsidRDefault="00FA62C0" w:rsidP="00175DBF">
      <w:pPr>
        <w:pStyle w:val="2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8743324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2.</w:t>
        </w:r>
        <w:r w:rsidR="00175DBF" w:rsidRPr="00175DBF">
          <w:rPr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Исследовательская часть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_Toc8743324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9D656F5" w14:textId="6139A2C8" w:rsidR="00175DBF" w:rsidRPr="00175DBF" w:rsidRDefault="00FA62C0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5" w:history="1"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</w:t>
        </w:r>
        <w:r w:rsidR="00175DBF"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Предпроектное обследование предметной области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_Toc8743325 \h </w:instrTex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D299A4" w14:textId="0FACEB10" w:rsidR="00175DBF" w:rsidRPr="00175DBF" w:rsidRDefault="00FA62C0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6" w:history="1"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</w:t>
        </w:r>
        <w:r w:rsidR="00175DBF"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75DBF"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Характеристика инструментальных средств разработки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_Toc8743326 \h </w:instrTex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75DBF"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5D21F6" w14:textId="08C1F7DA" w:rsidR="00175DBF" w:rsidRPr="00175DBF" w:rsidRDefault="00FA62C0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7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175DBF"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_Toc8743327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FECBE19" w14:textId="626B3BE0" w:rsidR="00175DBF" w:rsidRPr="00175DBF" w:rsidRDefault="00FA62C0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8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175DBF"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использованных источников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_Toc8743328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36E34972" w:rsidR="00535881" w:rsidRPr="00963D41" w:rsidRDefault="00DD302F" w:rsidP="00175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252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8743320"/>
      <w:r w:rsidRPr="00963D41">
        <w:lastRenderedPageBreak/>
        <w:t>В</w:t>
      </w:r>
      <w:bookmarkEnd w:id="0"/>
      <w:r w:rsidR="00BD5D24" w:rsidRPr="00963D41">
        <w:t>ведение</w:t>
      </w:r>
      <w:bookmarkEnd w:id="1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50041EC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Целью прохождения </w:t>
      </w:r>
      <w:r w:rsidR="00140899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 является:</w:t>
      </w:r>
    </w:p>
    <w:p w14:paraId="1BDBA4C4" w14:textId="4AC7D61C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научно-практического материала по разделам ВКР;</w:t>
      </w:r>
    </w:p>
    <w:p w14:paraId="356454BA" w14:textId="09842010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одбор фактического материала на базе организации;</w:t>
      </w:r>
    </w:p>
    <w:p w14:paraId="4E0EC795" w14:textId="361181FA" w:rsidR="008F3F33" w:rsidRPr="00963D41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140899" w:rsidRPr="0062485C">
        <w:rPr>
          <w:rFonts w:ascii="Times New Roman" w:hAnsi="Times New Roman" w:cs="Times New Roman"/>
          <w:sz w:val="28"/>
          <w:szCs w:val="28"/>
        </w:rPr>
        <w:t>азвитие практических навыков и компетенции в процессе выпо</w:t>
      </w:r>
      <w:r w:rsidR="0014089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140899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140899"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0E548F">
        <w:rPr>
          <w:rFonts w:ascii="Times New Roman" w:hAnsi="Times New Roman" w:cs="Times New Roman"/>
          <w:sz w:val="28"/>
        </w:rPr>
        <w:t>.</w:t>
      </w:r>
    </w:p>
    <w:p w14:paraId="5742AF2E" w14:textId="28D3255A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0E548F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</w:t>
      </w:r>
      <w:r w:rsidR="000E548F">
        <w:rPr>
          <w:rFonts w:ascii="Times New Roman" w:hAnsi="Times New Roman" w:cs="Times New Roman"/>
          <w:sz w:val="28"/>
        </w:rPr>
        <w:t>ю</w:t>
      </w:r>
      <w:r w:rsidR="00AB6192" w:rsidRPr="00963D41">
        <w:rPr>
          <w:rFonts w:ascii="Times New Roman" w:hAnsi="Times New Roman" w:cs="Times New Roman"/>
          <w:sz w:val="28"/>
        </w:rPr>
        <w:t>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5C46A947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роведение анализа и обобщения научно-технической информации по теме ВКР</w:t>
      </w:r>
      <w:r w:rsidR="008F3F33" w:rsidRPr="000E548F">
        <w:rPr>
          <w:rFonts w:ascii="Times New Roman" w:hAnsi="Times New Roman" w:cs="Times New Roman"/>
          <w:sz w:val="28"/>
        </w:rPr>
        <w:t>;</w:t>
      </w:r>
    </w:p>
    <w:p w14:paraId="0127A010" w14:textId="67AD63F5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фактического материала по теме ВКР с учетом профессиональных модулей и его изучение;</w:t>
      </w:r>
    </w:p>
    <w:p w14:paraId="290755D5" w14:textId="7100B5D8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одготовка плана пояснительной записки к ВКР;</w:t>
      </w:r>
    </w:p>
    <w:p w14:paraId="1C144BF1" w14:textId="35203F33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программных, аппаратных и/или инженерно-технических средств для реализации практической части ВКР;</w:t>
      </w:r>
    </w:p>
    <w:p w14:paraId="7ADE38B2" w14:textId="6A2D406B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писание входных параметров задачи дипломного проектирования в соответствии с техническим заданием;</w:t>
      </w:r>
    </w:p>
    <w:p w14:paraId="2EA604AE" w14:textId="638C05B2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формление и сдача отчета по преддипломной практике</w:t>
      </w:r>
      <w:r w:rsidR="008F3F33" w:rsidRPr="000E548F">
        <w:rPr>
          <w:rFonts w:ascii="Times New Roman" w:hAnsi="Times New Roman" w:cs="Times New Roman"/>
          <w:sz w:val="28"/>
        </w:rPr>
        <w:t xml:space="preserve">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706A62A8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1D451226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690F909F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6C8598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7D28EE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="0080043D" w:rsidRPr="00963D41">
        <w:rPr>
          <w:rFonts w:ascii="Times New Roman" w:hAnsi="Times New Roman" w:cs="Times New Roman"/>
          <w:sz w:val="28"/>
        </w:rPr>
        <w:t>;</w:t>
      </w:r>
    </w:p>
    <w:p w14:paraId="38B59277" w14:textId="5458790C" w:rsidR="00A27530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="0080043D"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C25434">
      <w:pPr>
        <w:pStyle w:val="1"/>
        <w:numPr>
          <w:ilvl w:val="0"/>
          <w:numId w:val="2"/>
        </w:numPr>
        <w:spacing w:before="0" w:after="120"/>
        <w:ind w:left="0" w:firstLine="709"/>
      </w:pPr>
      <w:bookmarkStart w:id="2" w:name="_Toc8743321"/>
      <w:r w:rsidRPr="00963D41">
        <w:lastRenderedPageBreak/>
        <w:t>О</w:t>
      </w:r>
      <w:r w:rsidR="00BD5D24" w:rsidRPr="00963D41">
        <w:t>бщая часть</w:t>
      </w:r>
      <w:bookmarkEnd w:id="2"/>
    </w:p>
    <w:p w14:paraId="43507683" w14:textId="27D878C6" w:rsidR="00096314" w:rsidRPr="00963D41" w:rsidRDefault="00062813" w:rsidP="00653D27">
      <w:pPr>
        <w:pStyle w:val="3"/>
        <w:spacing w:before="120" w:after="120"/>
        <w:ind w:left="0" w:firstLine="709"/>
        <w:jc w:val="both"/>
      </w:pPr>
      <w:bookmarkStart w:id="3" w:name="_Toc8743322"/>
      <w:r w:rsidRPr="00963D41">
        <w:t>Описание структурного подразделения организации</w:t>
      </w:r>
      <w:bookmarkEnd w:id="3"/>
    </w:p>
    <w:p w14:paraId="58577541" w14:textId="49DF203E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062813">
        <w:rPr>
          <w:rFonts w:ascii="Times New Roman" w:hAnsi="Times New Roman" w:cs="Times New Roman"/>
          <w:sz w:val="28"/>
        </w:rPr>
        <w:t>реддипломная п</w:t>
      </w:r>
      <w:r w:rsidRPr="00963D41">
        <w:rPr>
          <w:rFonts w:ascii="Times New Roman" w:hAnsi="Times New Roman" w:cs="Times New Roman"/>
          <w:sz w:val="28"/>
        </w:rPr>
        <w:t>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81B1595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4" w:name="_Toc8743323"/>
      <w:r w:rsidRPr="00963D41">
        <w:t>Технические</w:t>
      </w:r>
      <w:r w:rsidR="004F2C92" w:rsidRPr="00963D41">
        <w:t xml:space="preserve">, </w:t>
      </w:r>
      <w:r w:rsidR="00283066" w:rsidRPr="00963D41">
        <w:t>инструментальные и программные средства,</w:t>
      </w:r>
      <w:r w:rsidR="00A007B9">
        <w:t xml:space="preserve"> используемые в подразделении для выполнения работ</w:t>
      </w:r>
      <w:bookmarkEnd w:id="4"/>
    </w:p>
    <w:p w14:paraId="2E4E3BEB" w14:textId="5A83DD86" w:rsidR="00A250E0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 xml:space="preserve">Практиканту было необходимо 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изучить научно-практический материал по разделам ВКР, а также подобрать фактический материал на базе организации</w:t>
      </w:r>
      <w:r w:rsidR="001E5A83" w:rsidRPr="003D1D4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476A8AD" w14:textId="363BC701" w:rsidR="00ED4AFE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Для выполнения поставленной задачи было предоставлено:</w:t>
      </w:r>
    </w:p>
    <w:p w14:paraId="37F81FCB" w14:textId="7CBABCD6" w:rsidR="00506DD9" w:rsidRPr="003D1D40" w:rsidRDefault="00666E18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</w:t>
      </w:r>
      <w:r w:rsidR="00506DD9" w:rsidRPr="003D1D40">
        <w:rPr>
          <w:rFonts w:ascii="Times New Roman" w:hAnsi="Times New Roman" w:cs="Times New Roman"/>
          <w:color w:val="000000" w:themeColor="text1"/>
          <w:sz w:val="28"/>
        </w:rPr>
        <w:t>абочий компьютер;</w:t>
      </w:r>
    </w:p>
    <w:p w14:paraId="42939F4F" w14:textId="2E99C1CD" w:rsidR="003B5935" w:rsidRPr="003D1D40" w:rsidRDefault="00666E18" w:rsidP="003D1D4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аучная литература в соответствии с темой ВКР.</w:t>
      </w:r>
      <w:r w:rsidR="003B5935" w:rsidRPr="003D1D40">
        <w:rPr>
          <w:rFonts w:ascii="Times New Roman" w:hAnsi="Times New Roman" w:cs="Times New Roman"/>
          <w:sz w:val="28"/>
        </w:rPr>
        <w:br w:type="page"/>
      </w:r>
    </w:p>
    <w:p w14:paraId="2D4B9F8F" w14:textId="718A2452" w:rsidR="00554CA0" w:rsidRPr="00963D41" w:rsidRDefault="00827CB0" w:rsidP="00554CA0">
      <w:pPr>
        <w:pStyle w:val="2"/>
        <w:spacing w:before="0" w:after="120"/>
        <w:ind w:left="0" w:firstLine="709"/>
      </w:pPr>
      <w:bookmarkStart w:id="5" w:name="_Toc8743324"/>
      <w:r>
        <w:lastRenderedPageBreak/>
        <w:t>Исследовательская часть</w:t>
      </w:r>
      <w:bookmarkEnd w:id="5"/>
    </w:p>
    <w:p w14:paraId="6360C34E" w14:textId="40800DA5" w:rsidR="00BD3CD9" w:rsidRDefault="00BD3CD9" w:rsidP="00BD3CD9">
      <w:pPr>
        <w:pStyle w:val="3"/>
        <w:spacing w:before="120" w:after="120"/>
        <w:ind w:left="0" w:firstLine="709"/>
        <w:jc w:val="both"/>
      </w:pPr>
      <w:bookmarkStart w:id="6" w:name="_Toc8743325"/>
      <w:r>
        <w:t>Предпроектное обследование предметной области</w:t>
      </w:r>
      <w:bookmarkEnd w:id="6"/>
    </w:p>
    <w:p w14:paraId="3697BDC1" w14:textId="05C51E5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это наука, изучающая способы сокрытия данных и обеспечения их конфиденциальности. Это одна из старейших наук и ее история насчитывает четыре тысячелетия. Сам термин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криптография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образовался от двух древнегреческих слов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 xml:space="preserve">скрытый,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графо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>пишу. </w:t>
      </w:r>
    </w:p>
    <w:p w14:paraId="627F5259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До 1975 года криптография представляла собой шифровальный метод с секретным ключом, который предоставлял доступ к расшифровке данных. Позже начался период ее современного развития и были разработаны методы криптографии с открытым ключом, которые может передаваться по открытым каналам связи и использоваться для проверки данных.</w:t>
      </w:r>
    </w:p>
    <w:p w14:paraId="49871392" w14:textId="31EF4C36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Современная прикладная криптография представляет собой науку, образованную на стыке математики и информатики. Смежной наукой криптографии считается криптоанализ. Криптография и криптоанализ тесно взаимосвязаны между собой, только в последнем случае изучаются способы расшифровки сокрытой информации.</w:t>
      </w:r>
    </w:p>
    <w:p w14:paraId="5E06AFD0" w14:textId="5B824052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организациями, а в 2009 году на ее основе была выпущена первая криптовалюта Биткоин. До этого времени она считалась прерогативой государственных органов правления.</w:t>
      </w:r>
    </w:p>
    <w:p w14:paraId="7DBAD7CE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основе криптографических систем лежат различные виды криптографии. Всего различаю четыре основных криптографических примитива:</w:t>
      </w:r>
    </w:p>
    <w:p w14:paraId="03F5F8D8" w14:textId="5F875FED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</w:t>
      </w:r>
      <w:r w:rsidR="00767EAA">
        <w:rPr>
          <w:rFonts w:ascii="Times New Roman" w:hAnsi="Times New Roman" w:cs="Times New Roman"/>
          <w:sz w:val="28"/>
        </w:rPr>
        <w:t xml:space="preserve">имметричное шифрование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304E82">
        <w:rPr>
          <w:rFonts w:ascii="Times New Roman" w:hAnsi="Times New Roman" w:cs="Times New Roman"/>
          <w:sz w:val="28"/>
        </w:rPr>
        <w:t>анный метод предотвращает перехват данных третьими лицами и базируется на том, что отправитель и получатель данных имеет один</w:t>
      </w:r>
      <w:r w:rsidR="00767EAA">
        <w:rPr>
          <w:rFonts w:ascii="Times New Roman" w:hAnsi="Times New Roman" w:cs="Times New Roman"/>
          <w:sz w:val="28"/>
        </w:rPr>
        <w:t>аковые ключи для разгадки шифра</w:t>
      </w:r>
      <w:r>
        <w:rPr>
          <w:rFonts w:ascii="Times New Roman" w:hAnsi="Times New Roman" w:cs="Times New Roman"/>
          <w:sz w:val="28"/>
        </w:rPr>
        <w:t>;</w:t>
      </w:r>
    </w:p>
    <w:p w14:paraId="0E582574" w14:textId="205F9EBB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304E82">
        <w:rPr>
          <w:rFonts w:ascii="Times New Roman" w:hAnsi="Times New Roman" w:cs="Times New Roman"/>
          <w:sz w:val="28"/>
        </w:rPr>
        <w:t>симметричное шифрование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304E82">
        <w:rPr>
          <w:rFonts w:ascii="Times New Roman" w:hAnsi="Times New Roman" w:cs="Times New Roman"/>
          <w:sz w:val="28"/>
        </w:rPr>
        <w:t xml:space="preserve"> этом методе задействованы открытый и секретный ключ</w:t>
      </w:r>
      <w:r w:rsidR="00A83A4B">
        <w:rPr>
          <w:rFonts w:ascii="Times New Roman" w:hAnsi="Times New Roman" w:cs="Times New Roman"/>
          <w:sz w:val="28"/>
        </w:rPr>
        <w:t>. К</w:t>
      </w:r>
      <w:r w:rsidRPr="00304E82">
        <w:rPr>
          <w:rFonts w:ascii="Times New Roman" w:hAnsi="Times New Roman" w:cs="Times New Roman"/>
          <w:sz w:val="28"/>
        </w:rPr>
        <w:t xml:space="preserve">лючи взаимосвязаны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информация, </w:t>
      </w:r>
      <w:r w:rsidRPr="00304E82">
        <w:rPr>
          <w:rFonts w:ascii="Times New Roman" w:hAnsi="Times New Roman" w:cs="Times New Roman"/>
          <w:sz w:val="28"/>
        </w:rPr>
        <w:lastRenderedPageBreak/>
        <w:t>зашифрованная открытым ключом, может быть раскрыта только связанным с ним секретным ключом. Применять для разгадки ключи из разных пар невозможно, поскольку они связаны между собой математической зависимостью</w:t>
      </w:r>
      <w:r>
        <w:rPr>
          <w:rFonts w:ascii="Times New Roman" w:hAnsi="Times New Roman" w:cs="Times New Roman"/>
          <w:sz w:val="28"/>
        </w:rPr>
        <w:t>;</w:t>
      </w:r>
    </w:p>
    <w:p w14:paraId="66A18258" w14:textId="238A3540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Pr="00304E82">
        <w:rPr>
          <w:rFonts w:ascii="Times New Roman" w:hAnsi="Times New Roman" w:cs="Times New Roman"/>
          <w:sz w:val="28"/>
        </w:rPr>
        <w:t>эширование</w:t>
      </w:r>
      <w:r w:rsidR="00767EAA"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304E82">
        <w:rPr>
          <w:rFonts w:ascii="Times New Roman" w:hAnsi="Times New Roman" w:cs="Times New Roman"/>
          <w:sz w:val="28"/>
        </w:rPr>
        <w:t>етод основывается на преобразовании исходной информа</w:t>
      </w:r>
      <w:r w:rsidR="00A83A4B">
        <w:rPr>
          <w:rFonts w:ascii="Times New Roman" w:hAnsi="Times New Roman" w:cs="Times New Roman"/>
          <w:sz w:val="28"/>
        </w:rPr>
        <w:t>ции в байты заданного образца. П</w:t>
      </w:r>
      <w:r w:rsidRPr="00304E82">
        <w:rPr>
          <w:rFonts w:ascii="Times New Roman" w:hAnsi="Times New Roman" w:cs="Times New Roman"/>
          <w:sz w:val="28"/>
        </w:rPr>
        <w:t>реобразование информации называется хэш-функцией, а п</w:t>
      </w:r>
      <w:r w:rsidR="00A83A4B">
        <w:rPr>
          <w:rFonts w:ascii="Times New Roman" w:hAnsi="Times New Roman" w:cs="Times New Roman"/>
          <w:sz w:val="28"/>
        </w:rPr>
        <w:t>олученный результат хэш-кодом. В</w:t>
      </w:r>
      <w:r w:rsidRPr="00304E82">
        <w:rPr>
          <w:rFonts w:ascii="Times New Roman" w:hAnsi="Times New Roman" w:cs="Times New Roman"/>
          <w:sz w:val="28"/>
        </w:rPr>
        <w:t>се хэш-коды имеют уникальную п</w:t>
      </w:r>
      <w:r>
        <w:rPr>
          <w:rFonts w:ascii="Times New Roman" w:hAnsi="Times New Roman" w:cs="Times New Roman"/>
          <w:sz w:val="28"/>
        </w:rPr>
        <w:t>ослед</w:t>
      </w:r>
      <w:r w:rsidR="00767EAA">
        <w:rPr>
          <w:rFonts w:ascii="Times New Roman" w:hAnsi="Times New Roman" w:cs="Times New Roman"/>
          <w:sz w:val="28"/>
        </w:rPr>
        <w:t>овательность символов</w:t>
      </w:r>
      <w:r>
        <w:rPr>
          <w:rFonts w:ascii="Times New Roman" w:hAnsi="Times New Roman" w:cs="Times New Roman"/>
          <w:sz w:val="28"/>
        </w:rPr>
        <w:t>;</w:t>
      </w:r>
    </w:p>
    <w:p w14:paraId="5D125471" w14:textId="1FD987C3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="00767EAA">
        <w:rPr>
          <w:rFonts w:ascii="Times New Roman" w:hAnsi="Times New Roman" w:cs="Times New Roman"/>
          <w:sz w:val="28"/>
        </w:rPr>
        <w:t xml:space="preserve">лектронная подпись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э</w:t>
      </w:r>
      <w:r w:rsidRPr="00304E82">
        <w:rPr>
          <w:rFonts w:ascii="Times New Roman" w:hAnsi="Times New Roman" w:cs="Times New Roman"/>
          <w:sz w:val="28"/>
        </w:rPr>
        <w:t>то преобразование информации с использованием закрытого ключа, позволяющее подтвердить подлинность документа и отсутствие искажений данных.</w:t>
      </w:r>
    </w:p>
    <w:p w14:paraId="6938F990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Изначально криптография использовалась правительством для безопасного хранения или передачи документов. Современные же асимметричные алгоритмы шифрования получили более широкое применение в сфере IT-безопасности, а симметричные методы сейчас применяются преимущественно для предотвращения несанкционированного доступа к информации во время хранения.</w:t>
      </w:r>
    </w:p>
    <w:p w14:paraId="49CAE938" w14:textId="465B47AB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частности, криптографические методы применяются для:</w:t>
      </w:r>
    </w:p>
    <w:p w14:paraId="0861F65E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безопасного хранения информации коммерческими и частными лицами;</w:t>
      </w:r>
    </w:p>
    <w:p w14:paraId="313532A4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реализации систем цифровой электронной подписи;</w:t>
      </w:r>
    </w:p>
    <w:p w14:paraId="60E483C9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подтверждения подлинности сертификатов;</w:t>
      </w:r>
    </w:p>
    <w:p w14:paraId="11A95325" w14:textId="6DAF598F" w:rsidR="00A83A4B" w:rsidRPr="00CB7A7A" w:rsidRDefault="00304E82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защищенной передачи данных онлайн по открытым каналам связи.</w:t>
      </w:r>
    </w:p>
    <w:p w14:paraId="5F141AE0" w14:textId="7257C561" w:rsid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является важной составляющей современного мира и необходима в первую очередь для сохранения персональных данных и важной информации. С момента появления она прошла множество модификаций и сейчас представляет собой систему безопасности, которая практически не может быть взломана. Переоценить ее возможности для человечества сложно. Современные методы криптографии применяются </w:t>
      </w:r>
      <w:r w:rsidRPr="00304E82">
        <w:rPr>
          <w:rFonts w:ascii="Times New Roman" w:hAnsi="Times New Roman" w:cs="Times New Roman"/>
          <w:sz w:val="28"/>
        </w:rPr>
        <w:lastRenderedPageBreak/>
        <w:t>практически во всех отраслях, в которых присутствует необходимость безопасной передачи или хранения данных.</w:t>
      </w:r>
    </w:p>
    <w:p w14:paraId="2C3C17BF" w14:textId="145489F2" w:rsidR="00CB7A7A" w:rsidRDefault="00CB7A7A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описанным выше передо мной была поставлена задача разработать программу для шифрования файлов и их дешифровке. Для этого были выбраны следующие алгоритмы:</w:t>
      </w:r>
    </w:p>
    <w:p w14:paraId="4892A639" w14:textId="4F421169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одноалфавитной замены;</w:t>
      </w:r>
    </w:p>
    <w:p w14:paraId="34A2C5C2" w14:textId="2D3411AE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много алфавитной замены;</w:t>
      </w:r>
    </w:p>
    <w:p w14:paraId="41971C00" w14:textId="2184AA1D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Фрэнсиса Бэкона;</w:t>
      </w:r>
    </w:p>
    <w:p w14:paraId="797EE250" w14:textId="4D663FFC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XOR;</w:t>
      </w:r>
    </w:p>
    <w:p w14:paraId="66B17E49" w14:textId="556E91B0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тарабарщина;</w:t>
      </w:r>
    </w:p>
    <w:p w14:paraId="394A2B02" w14:textId="7307E303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RSA;</w:t>
      </w:r>
    </w:p>
    <w:p w14:paraId="44504888" w14:textId="1450B05F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DSA.</w:t>
      </w:r>
    </w:p>
    <w:p w14:paraId="458C64FC" w14:textId="39ABF832" w:rsidR="00522B7C" w:rsidRDefault="00522B7C" w:rsidP="00522B7C">
      <w:pPr>
        <w:pStyle w:val="3"/>
        <w:spacing w:before="120" w:after="120"/>
        <w:ind w:left="0" w:firstLine="709"/>
        <w:jc w:val="both"/>
      </w:pPr>
      <w:bookmarkStart w:id="7" w:name="_Toc8743326"/>
      <w:r>
        <w:t>Характеристика инструментальных средств разработки</w:t>
      </w:r>
      <w:bookmarkEnd w:id="7"/>
    </w:p>
    <w:p w14:paraId="2C390056" w14:textId="6C33BFF8" w:rsidR="00FC599F" w:rsidRDefault="008D6A3A" w:rsidP="00FC5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программы было решено использовать среду программирования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D6A3A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D6A3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версии 7.0.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D6A3A">
        <w:rPr>
          <w:rFonts w:ascii="Times New Roman" w:hAnsi="Times New Roman" w:cs="Times New Roman"/>
          <w:sz w:val="28"/>
        </w:rPr>
        <w:t xml:space="preserve"> 4.7.1.</w:t>
      </w:r>
    </w:p>
    <w:p w14:paraId="456D728D" w14:textId="67647D09" w:rsidR="00A01C6F" w:rsidRPr="00A01C6F" w:rsidRDefault="008D6A3A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 xml:space="preserve">Для построения схем и диаграмм при составлении технического задания и сопровождающей документации было решено использовать </w:t>
      </w:r>
      <w:r w:rsidR="00A01C6F" w:rsidRPr="00A01C6F">
        <w:rPr>
          <w:rFonts w:ascii="Times New Roman" w:hAnsi="Times New Roman" w:cs="Times New Roman"/>
          <w:sz w:val="28"/>
        </w:rPr>
        <w:t>D</w:t>
      </w:r>
      <w:r w:rsidRPr="00A01C6F">
        <w:rPr>
          <w:rFonts w:ascii="Times New Roman" w:hAnsi="Times New Roman" w:cs="Times New Roman"/>
          <w:sz w:val="28"/>
        </w:rPr>
        <w:t xml:space="preserve">raw.io. </w:t>
      </w:r>
      <w:r w:rsidR="00A01C6F" w:rsidRPr="00A01C6F">
        <w:rPr>
          <w:rFonts w:ascii="Times New Roman" w:hAnsi="Times New Roman" w:cs="Times New Roman"/>
          <w:sz w:val="28"/>
        </w:rPr>
        <w:t>Draw.io — это сервис, предназначенный для формирования диаграмм и схем. Сервис разделён на три части — меню, панель объектов и сам документ.</w:t>
      </w:r>
    </w:p>
    <w:p w14:paraId="12D0667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С помощью веб-сервиса Draw.io можно создавать:</w:t>
      </w:r>
    </w:p>
    <w:p w14:paraId="5FF88607" w14:textId="5AC0AF0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01C6F" w:rsidRPr="00A01C6F">
        <w:rPr>
          <w:rFonts w:ascii="Times New Roman" w:hAnsi="Times New Roman" w:cs="Times New Roman"/>
          <w:sz w:val="28"/>
        </w:rPr>
        <w:t>иаграммы.</w:t>
      </w:r>
    </w:p>
    <w:p w14:paraId="5C3A925C" w14:textId="77777777" w:rsidR="00A01C6F" w:rsidRPr="00A01C6F" w:rsidRDefault="00A01C6F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UML-модели.</w:t>
      </w:r>
    </w:p>
    <w:p w14:paraId="4E0DA8C4" w14:textId="7F633B0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01C6F" w:rsidRPr="00A01C6F">
        <w:rPr>
          <w:rFonts w:ascii="Times New Roman" w:hAnsi="Times New Roman" w:cs="Times New Roman"/>
          <w:sz w:val="28"/>
        </w:rPr>
        <w:t>ставка в диаграмму изображений.</w:t>
      </w:r>
    </w:p>
    <w:p w14:paraId="7D103CC5" w14:textId="754EDF5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01C6F" w:rsidRPr="00A01C6F">
        <w:rPr>
          <w:rFonts w:ascii="Times New Roman" w:hAnsi="Times New Roman" w:cs="Times New Roman"/>
          <w:sz w:val="28"/>
        </w:rPr>
        <w:t>рафики.</w:t>
      </w:r>
    </w:p>
    <w:p w14:paraId="72F83C09" w14:textId="2349934B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A01C6F" w:rsidRPr="00A01C6F">
        <w:rPr>
          <w:rFonts w:ascii="Times New Roman" w:hAnsi="Times New Roman" w:cs="Times New Roman"/>
          <w:sz w:val="28"/>
        </w:rPr>
        <w:t>лок-схемы.</w:t>
      </w:r>
    </w:p>
    <w:p w14:paraId="382429D2" w14:textId="69354C5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A01C6F" w:rsidRPr="00A01C6F">
        <w:rPr>
          <w:rFonts w:ascii="Times New Roman" w:hAnsi="Times New Roman" w:cs="Times New Roman"/>
          <w:sz w:val="28"/>
        </w:rPr>
        <w:t>ормы.</w:t>
      </w:r>
    </w:p>
    <w:p w14:paraId="5E651D34" w14:textId="0A1DCCB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01C6F" w:rsidRPr="00A01C6F">
        <w:rPr>
          <w:rFonts w:ascii="Times New Roman" w:hAnsi="Times New Roman" w:cs="Times New Roman"/>
          <w:sz w:val="28"/>
        </w:rPr>
        <w:t>ругое.</w:t>
      </w:r>
    </w:p>
    <w:p w14:paraId="681E2B68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lastRenderedPageBreak/>
        <w:t>Для начала пользователь может выбрать объект из панели, просмотрев категории, и перенести мышью объект в документ. Для соединения объектов блок-схемы необходимо выделить второй объект и навести указателем на первый, далее появится зелёный флажок и с помощью него выполняется перетаскивание.</w:t>
      </w:r>
    </w:p>
    <w:p w14:paraId="6874149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В меню сервиса диаграмму или схему можно отформатировать следующими настройками:</w:t>
      </w:r>
    </w:p>
    <w:p w14:paraId="4847B116" w14:textId="07D6C11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01C6F" w:rsidRPr="00A01C6F">
        <w:rPr>
          <w:rFonts w:ascii="Times New Roman" w:hAnsi="Times New Roman" w:cs="Times New Roman"/>
          <w:sz w:val="28"/>
        </w:rPr>
        <w:t>тиль шрифта.</w:t>
      </w:r>
    </w:p>
    <w:p w14:paraId="016181F9" w14:textId="2936B180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фона документа или объектов.</w:t>
      </w:r>
    </w:p>
    <w:p w14:paraId="14C3CCEE" w14:textId="30489F2C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01C6F" w:rsidRPr="00A01C6F">
        <w:rPr>
          <w:rFonts w:ascii="Times New Roman" w:hAnsi="Times New Roman" w:cs="Times New Roman"/>
          <w:sz w:val="28"/>
        </w:rPr>
        <w:t>ени и степень прозрачности.</w:t>
      </w:r>
    </w:p>
    <w:p w14:paraId="36998507" w14:textId="4F6D410B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и толщина линий.</w:t>
      </w:r>
    </w:p>
    <w:p w14:paraId="3A913639" w14:textId="734E167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A01C6F" w:rsidRPr="00A01C6F">
        <w:rPr>
          <w:rFonts w:ascii="Times New Roman" w:hAnsi="Times New Roman" w:cs="Times New Roman"/>
          <w:sz w:val="28"/>
        </w:rPr>
        <w:t>аливка и градиент.</w:t>
      </w:r>
    </w:p>
    <w:p w14:paraId="6FD9EE3D" w14:textId="2BCECCDC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Также доступен экспорт готовых схем в изображение (PNG, GIF, JPG, PDF)</w:t>
      </w:r>
      <w:r w:rsidR="007017BE" w:rsidRPr="007017BE">
        <w:rPr>
          <w:rFonts w:ascii="Times New Roman" w:hAnsi="Times New Roman" w:cs="Times New Roman"/>
          <w:sz w:val="28"/>
        </w:rPr>
        <w:t xml:space="preserve"> </w:t>
      </w:r>
      <w:r w:rsidR="007017BE">
        <w:rPr>
          <w:rFonts w:ascii="Times New Roman" w:hAnsi="Times New Roman" w:cs="Times New Roman"/>
          <w:sz w:val="28"/>
        </w:rPr>
        <w:t>и</w:t>
      </w:r>
      <w:r w:rsidRPr="00A01C6F">
        <w:rPr>
          <w:rFonts w:ascii="Times New Roman" w:hAnsi="Times New Roman" w:cs="Times New Roman"/>
          <w:sz w:val="28"/>
        </w:rPr>
        <w:t xml:space="preserve"> синхронизация полученных документов с Google Диском.</w:t>
      </w:r>
    </w:p>
    <w:p w14:paraId="389CE41D" w14:textId="7483A122" w:rsidR="008D6A3A" w:rsidRPr="00FB07F4" w:rsidRDefault="00A01C6F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t xml:space="preserve"> </w:t>
      </w:r>
      <w:r w:rsidR="008D6A3A" w:rsidRPr="00FB07F4">
        <w:rPr>
          <w:rFonts w:ascii="Times New Roman" w:hAnsi="Times New Roman" w:cs="Times New Roman"/>
          <w:sz w:val="28"/>
        </w:rPr>
        <w:t>Visual Studio</w:t>
      </w:r>
      <w:r w:rsidR="00FF794E" w:rsidRPr="00FB07F4">
        <w:rPr>
          <w:rFonts w:ascii="Times New Roman" w:hAnsi="Times New Roman" w:cs="Times New Roman"/>
          <w:sz w:val="28"/>
        </w:rPr>
        <w:t xml:space="preserve"> 2017 – </w:t>
      </w:r>
      <w:r w:rsidR="008D6A3A" w:rsidRPr="00FB07F4">
        <w:rPr>
          <w:rFonts w:ascii="Times New Roman" w:hAnsi="Times New Roman" w:cs="Times New Roman"/>
          <w:sz w:val="28"/>
        </w:rPr>
        <w:t>является продукт</w:t>
      </w:r>
      <w:r w:rsidR="00FF794E" w:rsidRPr="00FB07F4">
        <w:rPr>
          <w:rFonts w:ascii="Times New Roman" w:hAnsi="Times New Roman" w:cs="Times New Roman"/>
          <w:sz w:val="28"/>
        </w:rPr>
        <w:t>ом из линейки</w:t>
      </w:r>
      <w:r w:rsidR="008D6A3A" w:rsidRPr="00FB07F4">
        <w:rPr>
          <w:rFonts w:ascii="Times New Roman" w:hAnsi="Times New Roman" w:cs="Times New Roman"/>
          <w:sz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Продукты из этой линейки позволяют разрабатывать как консольные приложения, так и приложения с графическим интерфейсом.</w:t>
      </w:r>
    </w:p>
    <w:p w14:paraId="6AAB3F7F" w14:textId="04AE9EC0" w:rsidR="008D6A3A" w:rsidRPr="00FB07F4" w:rsidRDefault="008D6A3A" w:rsidP="00BA1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Visual Studio 2017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BA1BD2">
        <w:rPr>
          <w:rFonts w:ascii="Times New Roman" w:hAnsi="Times New Roman" w:cs="Times New Roman"/>
          <w:sz w:val="28"/>
        </w:rPr>
        <w:t>в и дизайнер схемы базы данных.</w:t>
      </w:r>
    </w:p>
    <w:p w14:paraId="76968F4A" w14:textId="27233663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 xml:space="preserve">Язык программирования C#, используемый в разработке </w:t>
      </w:r>
      <w:r w:rsidR="00FF794E" w:rsidRPr="00FB07F4">
        <w:rPr>
          <w:rFonts w:ascii="Times New Roman" w:hAnsi="Times New Roman" w:cs="Times New Roman"/>
          <w:sz w:val="28"/>
        </w:rPr>
        <w:t>приложения</w:t>
      </w:r>
      <w:r w:rsidRPr="00FB07F4">
        <w:rPr>
          <w:rFonts w:ascii="Times New Roman" w:hAnsi="Times New Roman" w:cs="Times New Roman"/>
          <w:sz w:val="28"/>
        </w:rPr>
        <w:t xml:space="preserve">, является объектно-ориентированным. C# относится к семье языков с C-подобным синтаксисом, его синтаксис наиболее близок к C++ и Java. Язык имеет статическую типизацию, поддерживает полиморфизм, перегрузку </w:t>
      </w:r>
      <w:r w:rsidRPr="00FB07F4">
        <w:rPr>
          <w:rFonts w:ascii="Times New Roman" w:hAnsi="Times New Roman" w:cs="Times New Roman"/>
          <w:sz w:val="28"/>
        </w:rPr>
        <w:lastRenderedPageBreak/>
        <w:t>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0903F316" w14:textId="2FFF748A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Ниже перечислены основные достоинства языка С#:</w:t>
      </w:r>
    </w:p>
    <w:p w14:paraId="7791475D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8" w:name="_Toc358137583"/>
      <w:bookmarkStart w:id="9" w:name="_Toc358139026"/>
      <w:bookmarkStart w:id="10" w:name="_Toc358152988"/>
      <w:r w:rsidRPr="00FB07F4">
        <w:rPr>
          <w:rFonts w:ascii="Times New Roman" w:hAnsi="Times New Roman" w:cs="Times New Roman"/>
          <w:sz w:val="28"/>
        </w:rPr>
        <w:t>является объектно-ориентированным языком, где типы, встроенные в язык, представлены классами;</w:t>
      </w:r>
      <w:bookmarkEnd w:id="8"/>
      <w:bookmarkEnd w:id="9"/>
      <w:bookmarkEnd w:id="10"/>
    </w:p>
    <w:p w14:paraId="1B6BB9B7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1" w:name="_Toc358137584"/>
      <w:bookmarkStart w:id="12" w:name="_Toc358139027"/>
      <w:bookmarkStart w:id="13" w:name="_Toc358152989"/>
      <w:r w:rsidRPr="00FB07F4">
        <w:rPr>
          <w:rFonts w:ascii="Times New Roman" w:hAnsi="Times New Roman" w:cs="Times New Roman"/>
          <w:sz w:val="28"/>
        </w:rPr>
        <w:t>предоставляет возможности наследования и универсализации;</w:t>
      </w:r>
      <w:bookmarkEnd w:id="11"/>
      <w:bookmarkEnd w:id="12"/>
      <w:bookmarkEnd w:id="13"/>
    </w:p>
    <w:p w14:paraId="0EC06FE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4" w:name="_Toc358137585"/>
      <w:bookmarkStart w:id="15" w:name="_Toc358139028"/>
      <w:bookmarkStart w:id="16" w:name="_Toc358152990"/>
      <w:r w:rsidRPr="00FB07F4">
        <w:rPr>
          <w:rFonts w:ascii="Times New Roman" w:hAnsi="Times New Roman" w:cs="Times New Roman"/>
          <w:sz w:val="28"/>
        </w:rPr>
        <w:t>является наследником языков C/C++, сохраняя лучшие черты этих популярных языков программирования;</w:t>
      </w:r>
      <w:bookmarkEnd w:id="14"/>
      <w:bookmarkEnd w:id="15"/>
      <w:bookmarkEnd w:id="16"/>
    </w:p>
    <w:p w14:paraId="0792DE1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7" w:name="_Toc358137586"/>
      <w:bookmarkStart w:id="18" w:name="_Toc358139029"/>
      <w:bookmarkStart w:id="19" w:name="_Toc358152991"/>
      <w:r w:rsidRPr="00FB07F4">
        <w:rPr>
          <w:rFonts w:ascii="Times New Roman" w:hAnsi="Times New Roman" w:cs="Times New Roman"/>
          <w:sz w:val="28"/>
        </w:rPr>
        <w:t>является простым и надёжным, поскольку на C# хотя и допускаются, но не поощряются такие опасные свойства С++, как указатели, адресация, разыменование, адресная арифметика;</w:t>
      </w:r>
      <w:bookmarkEnd w:id="17"/>
      <w:bookmarkEnd w:id="18"/>
      <w:bookmarkEnd w:id="19"/>
    </w:p>
    <w:p w14:paraId="28600AE1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предоставляет возможность создавать многопоточные программы;</w:t>
      </w:r>
    </w:p>
    <w:p w14:paraId="078E1563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0" w:name="_Toc358137582"/>
      <w:bookmarkStart w:id="21" w:name="_Toc358139025"/>
      <w:bookmarkStart w:id="22" w:name="_Toc358152987"/>
      <w:r w:rsidRPr="00FB07F4">
        <w:rPr>
          <w:rFonts w:ascii="Times New Roman" w:hAnsi="Times New Roman" w:cs="Times New Roman"/>
          <w:sz w:val="28"/>
        </w:rPr>
        <w:t>создавался параллельно с каркасом Framework .Net и в полной мере учитывает все его возможности – поддержку как Framework Class Library (FCL), так и Common Language Runtime (CLR);</w:t>
      </w:r>
      <w:bookmarkEnd w:id="20"/>
      <w:bookmarkEnd w:id="21"/>
      <w:bookmarkEnd w:id="22"/>
    </w:p>
    <w:p w14:paraId="70D71A8E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3" w:name="_Toc358137587"/>
      <w:bookmarkStart w:id="24" w:name="_Toc358139030"/>
      <w:bookmarkStart w:id="25" w:name="_Toc358152992"/>
      <w:r w:rsidRPr="00FB07F4">
        <w:rPr>
          <w:rFonts w:ascii="Times New Roman" w:hAnsi="Times New Roman" w:cs="Times New Roman"/>
          <w:sz w:val="28"/>
        </w:rP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</w:t>
      </w:r>
      <w:bookmarkEnd w:id="23"/>
      <w:bookmarkEnd w:id="24"/>
      <w:bookmarkEnd w:id="25"/>
      <w:r w:rsidRPr="00FB07F4">
        <w:rPr>
          <w:rFonts w:ascii="Times New Roman" w:hAnsi="Times New Roman" w:cs="Times New Roman"/>
          <w:sz w:val="28"/>
        </w:rPr>
        <w:t>.</w:t>
      </w:r>
    </w:p>
    <w:p w14:paraId="07229E25" w14:textId="77777777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В разрабатываемом программном модуле использованы такие структуры и конструкции языка программирования C#, как:</w:t>
      </w:r>
    </w:p>
    <w:p w14:paraId="56199BED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классы и вложенные классы;</w:t>
      </w:r>
    </w:p>
    <w:p w14:paraId="2F7FAC90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перечисления;</w:t>
      </w:r>
    </w:p>
    <w:p w14:paraId="500BE581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потоки;</w:t>
      </w:r>
    </w:p>
    <w:p w14:paraId="737073DB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потоки данных;</w:t>
      </w:r>
    </w:p>
    <w:p w14:paraId="3C198B46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lastRenderedPageBreak/>
        <w:t>перегрузка индексатора.</w:t>
      </w:r>
    </w:p>
    <w:p w14:paraId="2FCF49A6" w14:textId="32AAE10A" w:rsidR="00FC0452" w:rsidRPr="00AC3BD6" w:rsidRDefault="008D6A3A" w:rsidP="00FB07F4">
      <w:pPr>
        <w:spacing w:after="0" w:line="360" w:lineRule="auto"/>
        <w:ind w:firstLine="709"/>
        <w:jc w:val="both"/>
        <w:rPr>
          <w:rFonts w:cs="Times New Roman"/>
        </w:rPr>
      </w:pPr>
      <w:r w:rsidRPr="00FB07F4">
        <w:rPr>
          <w:rFonts w:ascii="Times New Roman" w:hAnsi="Times New Roman" w:cs="Times New Roman"/>
          <w:sz w:val="28"/>
        </w:rPr>
        <w:t>Одним из ключевых аспектов в современном программировании является многопоточность. Ключевым понятием при работе с многопоточностью является поток. Поток представляет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Благодаря потокам мы можем выделить отправку запроса или любую другую задачу, которая может долго обрабатываться, в отдельный поток. Поэтому клиент-серверные приложения практически не мыслимы без многопоточности.</w:t>
      </w:r>
      <w:r w:rsidR="00FC0452" w:rsidRPr="00BD3CD9">
        <w:br w:type="page"/>
      </w:r>
    </w:p>
    <w:p w14:paraId="46235106" w14:textId="3686F45B" w:rsidR="003B5935" w:rsidRPr="00963D41" w:rsidRDefault="003B5935" w:rsidP="00A835F0">
      <w:pPr>
        <w:pStyle w:val="1"/>
        <w:spacing w:before="0" w:after="120"/>
        <w:ind w:firstLine="709"/>
      </w:pPr>
      <w:bookmarkStart w:id="26" w:name="_Toc8743327"/>
      <w:r w:rsidRPr="00963D41">
        <w:lastRenderedPageBreak/>
        <w:t>З</w:t>
      </w:r>
      <w:r w:rsidR="00BD5D24" w:rsidRPr="00963D41">
        <w:t>аключение</w:t>
      </w:r>
      <w:bookmarkEnd w:id="26"/>
    </w:p>
    <w:p w14:paraId="58C62B47" w14:textId="3294128E" w:rsidR="00A66732" w:rsidRPr="00A835F0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Во время прохождения производственной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были изучены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0C0D15E" w14:textId="4EC0F4D6" w:rsidR="007E239D" w:rsidRDefault="007E239D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7" w:name="_GoBack"/>
      <w:bookmarkEnd w:id="27"/>
      <w:r>
        <w:rPr>
          <w:rFonts w:ascii="Times New Roman" w:hAnsi="Times New Roman" w:cs="Times New Roman"/>
          <w:color w:val="000000" w:themeColor="text1"/>
          <w:sz w:val="28"/>
        </w:rPr>
        <w:t>л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>итературные источники по разрабатываемой теме ВКР с целью их использования при выполнении выпускной работы</w:t>
      </w:r>
      <w:r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6D4ADCF" w14:textId="2098CB6D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>етоды исследования и проведения работ, анализа и обработки данных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A59CA75" w14:textId="68F8176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нформационные технологии и технические средства в профессиональной деятельности;</w:t>
      </w:r>
    </w:p>
    <w:p w14:paraId="2A135B2B" w14:textId="6670CE03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рограммные продукты, относящиеся к профессиональной сфере;</w:t>
      </w:r>
    </w:p>
    <w:p w14:paraId="25A5E959" w14:textId="418732A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ритерии выбора, сравнения и оценки эффективности решений по защите информации;</w:t>
      </w:r>
    </w:p>
    <w:p w14:paraId="08F80554" w14:textId="226F12F8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ребования к оформлению научно-технической документации.</w:t>
      </w:r>
    </w:p>
    <w:p w14:paraId="019CF064" w14:textId="2B8A2090" w:rsidR="0069178D" w:rsidRPr="00A835F0" w:rsidRDefault="0071357E" w:rsidP="006917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В ходе прохождения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преддипломной 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практики был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проведён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анализ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и обобщение научно-технической информации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в соответствии с темой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ВКР</w:t>
      </w:r>
      <w:r w:rsidR="00F808F6" w:rsidRPr="00A835F0">
        <w:rPr>
          <w:rFonts w:ascii="Times New Roman" w:hAnsi="Times New Roman" w:cs="Times New Roman"/>
          <w:color w:val="000000" w:themeColor="text1"/>
          <w:sz w:val="28"/>
        </w:rPr>
        <w:t>.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Был </w:t>
      </w:r>
      <w:r w:rsidR="00A835F0" w:rsidRPr="00A835F0">
        <w:rPr>
          <w:rFonts w:ascii="Times New Roman" w:hAnsi="Times New Roman" w:cs="Times New Roman"/>
          <w:color w:val="000000" w:themeColor="text1"/>
          <w:sz w:val="28"/>
        </w:rPr>
        <w:t>подобран и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изучен фактический материал с учётом профессиональных модулей, а также подготовлен план пояснительной записки ВКР.</w:t>
      </w:r>
    </w:p>
    <w:p w14:paraId="73A7A387" w14:textId="50A033EE" w:rsidR="003E7931" w:rsidRPr="00A835F0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Итогами прохождения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является</w:t>
      </w:r>
      <w:r w:rsidR="00875E59" w:rsidRPr="00A835F0">
        <w:rPr>
          <w:rFonts w:ascii="Times New Roman" w:hAnsi="Times New Roman" w:cs="Times New Roman"/>
          <w:color w:val="000000" w:themeColor="text1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28" w:name="_Toc532912795"/>
      <w:bookmarkStart w:id="29" w:name="_Toc8743328"/>
      <w:r w:rsidRPr="00963D41">
        <w:rPr>
          <w:szCs w:val="28"/>
        </w:rPr>
        <w:lastRenderedPageBreak/>
        <w:t>С</w:t>
      </w:r>
      <w:bookmarkEnd w:id="28"/>
      <w:r w:rsidR="00BD5D24" w:rsidRPr="00963D41">
        <w:rPr>
          <w:szCs w:val="28"/>
        </w:rPr>
        <w:t>писок использованных источников</w:t>
      </w:r>
      <w:bookmarkEnd w:id="29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7EC9A583" w14:textId="3B5B0910" w:rsidR="00BA1BD2" w:rsidRPr="00874929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Документация по </w:t>
      </w:r>
      <w:r>
        <w:rPr>
          <w:rFonts w:cs="Times New Roman"/>
          <w:color w:val="000000" w:themeColor="text1"/>
          <w:sz w:val="28"/>
          <w:szCs w:val="28"/>
          <w:lang w:val="en-US"/>
        </w:rPr>
        <w:t>Visual</w:t>
      </w:r>
      <w:r w:rsidRPr="00BB73B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Studio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="00874929" w:rsidRPr="00874929">
        <w:rPr>
          <w:sz w:val="28"/>
        </w:rPr>
        <w:t>https://docs.microsoft.com/ru-ru/visualstudio/get-started/visual-studio-ide?view=vs-2017</w:t>
      </w:r>
    </w:p>
    <w:p w14:paraId="23F75C86" w14:textId="1C530837" w:rsidR="00874929" w:rsidRPr="00BA1BD2" w:rsidRDefault="00874929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Криптография и шифрование данных </w:t>
      </w:r>
      <w:r w:rsidRPr="00511F78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всё, что нужно знать </w:t>
      </w:r>
      <w:r w:rsidRPr="00A835F0">
        <w:rPr>
          <w:rFonts w:cs="Times New Roman"/>
          <w:color w:val="000000" w:themeColor="text1"/>
          <w:sz w:val="28"/>
          <w:szCs w:val="28"/>
        </w:rPr>
        <w:t>– [Электронный ресурс]. – Режим доступа: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874929">
        <w:rPr>
          <w:sz w:val="28"/>
        </w:rPr>
        <w:t>https://prostocoin.com/blog/cryptography</w:t>
      </w:r>
    </w:p>
    <w:p w14:paraId="3F0A6F9B" w14:textId="4C41DAA2" w:rsidR="00BA1BD2" w:rsidRPr="00BA1BD2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Новые возможности </w:t>
      </w:r>
      <w:r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BB73BD">
        <w:rPr>
          <w:rFonts w:cs="Times New Roman"/>
          <w:color w:val="000000" w:themeColor="text1"/>
          <w:sz w:val="28"/>
          <w:szCs w:val="28"/>
        </w:rPr>
        <w:t># 7.0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https://docs.microsoft.com/ru-ru/dotnet/csharp/whats-new/csharp-7</w:t>
      </w:r>
    </w:p>
    <w:p w14:paraId="69FD58F0" w14:textId="0FFA8170" w:rsidR="00A835F0" w:rsidRPr="00874929" w:rsidRDefault="00BB73BD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cs="Times New Roman"/>
          <w:color w:val="000000" w:themeColor="text1"/>
          <w:sz w:val="28"/>
          <w:szCs w:val="28"/>
          <w:lang w:val="en-US"/>
        </w:rPr>
        <w:t>Draw</w:t>
      </w:r>
      <w:r w:rsidRPr="00BB73BD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https://startpack.ru/application/draw-io</w:t>
      </w:r>
    </w:p>
    <w:sectPr w:rsidR="00A835F0" w:rsidRPr="00874929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C9CFD" w14:textId="77777777" w:rsidR="00FA62C0" w:rsidRDefault="00FA62C0" w:rsidP="0018235B">
      <w:pPr>
        <w:spacing w:after="0" w:line="240" w:lineRule="auto"/>
      </w:pPr>
      <w:r>
        <w:separator/>
      </w:r>
    </w:p>
  </w:endnote>
  <w:endnote w:type="continuationSeparator" w:id="0">
    <w:p w14:paraId="3AD8CF69" w14:textId="77777777" w:rsidR="00FA62C0" w:rsidRDefault="00FA62C0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4D49D5DD" w:rsidR="00750E5E" w:rsidRPr="00B23E91" w:rsidRDefault="00750E5E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7E239D">
          <w:rPr>
            <w:rFonts w:ascii="Times New Roman" w:hAnsi="Times New Roman" w:cs="Times New Roman"/>
            <w:noProof/>
            <w:sz w:val="28"/>
          </w:rPr>
          <w:t>13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6BCFE" w14:textId="77777777" w:rsidR="00FA62C0" w:rsidRDefault="00FA62C0" w:rsidP="0018235B">
      <w:pPr>
        <w:spacing w:after="0" w:line="240" w:lineRule="auto"/>
      </w:pPr>
      <w:r>
        <w:separator/>
      </w:r>
    </w:p>
  </w:footnote>
  <w:footnote w:type="continuationSeparator" w:id="0">
    <w:p w14:paraId="4E6768BD" w14:textId="77777777" w:rsidR="00FA62C0" w:rsidRDefault="00FA62C0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EA8"/>
    <w:multiLevelType w:val="hybridMultilevel"/>
    <w:tmpl w:val="CB96C9A0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66E73"/>
    <w:multiLevelType w:val="hybridMultilevel"/>
    <w:tmpl w:val="810ACC76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1236A"/>
    <w:multiLevelType w:val="hybridMultilevel"/>
    <w:tmpl w:val="AF2A7FA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D2168"/>
    <w:multiLevelType w:val="hybridMultilevel"/>
    <w:tmpl w:val="10EEBDA2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906AB"/>
    <w:multiLevelType w:val="multilevel"/>
    <w:tmpl w:val="13E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F1AF2"/>
    <w:multiLevelType w:val="hybridMultilevel"/>
    <w:tmpl w:val="E94CBC1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C3BD3"/>
    <w:multiLevelType w:val="hybridMultilevel"/>
    <w:tmpl w:val="DADA7B1E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42A3F"/>
    <w:multiLevelType w:val="multilevel"/>
    <w:tmpl w:val="E60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D45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082ADC"/>
    <w:multiLevelType w:val="hybridMultilevel"/>
    <w:tmpl w:val="B846E81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27B65"/>
    <w:multiLevelType w:val="hybridMultilevel"/>
    <w:tmpl w:val="36D4CA20"/>
    <w:lvl w:ilvl="0" w:tplc="E49CEAE0">
      <w:start w:val="2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4" w15:restartNumberingAfterBreak="0">
    <w:nsid w:val="4763771C"/>
    <w:multiLevelType w:val="multilevel"/>
    <w:tmpl w:val="A1A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9045C"/>
    <w:multiLevelType w:val="hybridMultilevel"/>
    <w:tmpl w:val="C55E24B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4C9C"/>
    <w:multiLevelType w:val="hybridMultilevel"/>
    <w:tmpl w:val="CB44665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9B7F26"/>
    <w:multiLevelType w:val="hybridMultilevel"/>
    <w:tmpl w:val="460825A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F46A4"/>
    <w:multiLevelType w:val="hybridMultilevel"/>
    <w:tmpl w:val="B8F88136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181AFB"/>
    <w:multiLevelType w:val="hybridMultilevel"/>
    <w:tmpl w:val="9700619A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690CE6"/>
    <w:multiLevelType w:val="hybridMultilevel"/>
    <w:tmpl w:val="56521E14"/>
    <w:lvl w:ilvl="0" w:tplc="8CAAE8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642823"/>
    <w:multiLevelType w:val="hybridMultilevel"/>
    <w:tmpl w:val="25DCC99C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5528DF"/>
    <w:multiLevelType w:val="multilevel"/>
    <w:tmpl w:val="5E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6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8"/>
  </w:num>
  <w:num w:numId="10">
    <w:abstractNumId w:val="5"/>
  </w:num>
  <w:num w:numId="11">
    <w:abstractNumId w:val="15"/>
  </w:num>
  <w:num w:numId="12">
    <w:abstractNumId w:val="17"/>
  </w:num>
  <w:num w:numId="13">
    <w:abstractNumId w:val="10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0"/>
  </w:num>
  <w:num w:numId="19">
    <w:abstractNumId w:val="1"/>
  </w:num>
  <w:num w:numId="20">
    <w:abstractNumId w:val="14"/>
  </w:num>
  <w:num w:numId="21">
    <w:abstractNumId w:val="4"/>
  </w:num>
  <w:num w:numId="22">
    <w:abstractNumId w:val="21"/>
  </w:num>
  <w:num w:numId="2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3450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628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9E7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2813"/>
    <w:rsid w:val="0006314E"/>
    <w:rsid w:val="00064734"/>
    <w:rsid w:val="00066891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6EE"/>
    <w:rsid w:val="000C7C2A"/>
    <w:rsid w:val="000C7FE6"/>
    <w:rsid w:val="000D040B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548F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28C8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0899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5DB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1E5F"/>
    <w:rsid w:val="00232D3F"/>
    <w:rsid w:val="00235AC8"/>
    <w:rsid w:val="0024164E"/>
    <w:rsid w:val="00244EA4"/>
    <w:rsid w:val="00245F1B"/>
    <w:rsid w:val="00247964"/>
    <w:rsid w:val="002515D9"/>
    <w:rsid w:val="00252FFD"/>
    <w:rsid w:val="0025332A"/>
    <w:rsid w:val="0025338C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3066"/>
    <w:rsid w:val="002846CA"/>
    <w:rsid w:val="00284B89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4B4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2F7177"/>
    <w:rsid w:val="00303090"/>
    <w:rsid w:val="003031DE"/>
    <w:rsid w:val="00303C80"/>
    <w:rsid w:val="00304E82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AB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388"/>
    <w:rsid w:val="00394725"/>
    <w:rsid w:val="0039607C"/>
    <w:rsid w:val="0039641E"/>
    <w:rsid w:val="003971E5"/>
    <w:rsid w:val="003972C7"/>
    <w:rsid w:val="00397BFF"/>
    <w:rsid w:val="003A0427"/>
    <w:rsid w:val="003A0639"/>
    <w:rsid w:val="003A182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1D40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01BA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B7C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4CA0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0E25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66E18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78D"/>
    <w:rsid w:val="00691D29"/>
    <w:rsid w:val="006924AE"/>
    <w:rsid w:val="00692EE5"/>
    <w:rsid w:val="00695161"/>
    <w:rsid w:val="00695D36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17B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27EA3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67EAA"/>
    <w:rsid w:val="00770F05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8A5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239D"/>
    <w:rsid w:val="007E42CE"/>
    <w:rsid w:val="007E5B3A"/>
    <w:rsid w:val="007F2E46"/>
    <w:rsid w:val="007F3D30"/>
    <w:rsid w:val="007F74D4"/>
    <w:rsid w:val="007F75AC"/>
    <w:rsid w:val="007F775E"/>
    <w:rsid w:val="0080043D"/>
    <w:rsid w:val="00801E52"/>
    <w:rsid w:val="00802F23"/>
    <w:rsid w:val="00804298"/>
    <w:rsid w:val="00804A0F"/>
    <w:rsid w:val="00805135"/>
    <w:rsid w:val="00812B43"/>
    <w:rsid w:val="00813482"/>
    <w:rsid w:val="00817B6C"/>
    <w:rsid w:val="00817B8D"/>
    <w:rsid w:val="00820177"/>
    <w:rsid w:val="00822933"/>
    <w:rsid w:val="00822DBA"/>
    <w:rsid w:val="00823596"/>
    <w:rsid w:val="00824A15"/>
    <w:rsid w:val="00827CB0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1B5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492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6A3A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22F6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42B02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152"/>
    <w:rsid w:val="0097626F"/>
    <w:rsid w:val="00976D3D"/>
    <w:rsid w:val="00976DD0"/>
    <w:rsid w:val="00977DDE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45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E71A7"/>
    <w:rsid w:val="009F1039"/>
    <w:rsid w:val="00A007B9"/>
    <w:rsid w:val="00A00C59"/>
    <w:rsid w:val="00A01AD2"/>
    <w:rsid w:val="00A01C6F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35F0"/>
    <w:rsid w:val="00A83A4B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3BD6"/>
    <w:rsid w:val="00AC43CA"/>
    <w:rsid w:val="00AC4AA3"/>
    <w:rsid w:val="00AC4E3C"/>
    <w:rsid w:val="00AC59D7"/>
    <w:rsid w:val="00AC6099"/>
    <w:rsid w:val="00AC774B"/>
    <w:rsid w:val="00AC7ABF"/>
    <w:rsid w:val="00AC7CB4"/>
    <w:rsid w:val="00AD1DA7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80E"/>
    <w:rsid w:val="00AE4E2F"/>
    <w:rsid w:val="00AE716B"/>
    <w:rsid w:val="00AF18ED"/>
    <w:rsid w:val="00AF2457"/>
    <w:rsid w:val="00AF2520"/>
    <w:rsid w:val="00AF7ABC"/>
    <w:rsid w:val="00B010C0"/>
    <w:rsid w:val="00B029C1"/>
    <w:rsid w:val="00B04478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BD2"/>
    <w:rsid w:val="00BA1E76"/>
    <w:rsid w:val="00BA3757"/>
    <w:rsid w:val="00BA3FC9"/>
    <w:rsid w:val="00BA75A6"/>
    <w:rsid w:val="00BA7F83"/>
    <w:rsid w:val="00BB1E3C"/>
    <w:rsid w:val="00BB1E7C"/>
    <w:rsid w:val="00BB493B"/>
    <w:rsid w:val="00BB5F04"/>
    <w:rsid w:val="00BB6753"/>
    <w:rsid w:val="00BB6B50"/>
    <w:rsid w:val="00BB73BD"/>
    <w:rsid w:val="00BB7902"/>
    <w:rsid w:val="00BC21D2"/>
    <w:rsid w:val="00BD0195"/>
    <w:rsid w:val="00BD02BA"/>
    <w:rsid w:val="00BD09D3"/>
    <w:rsid w:val="00BD0B2E"/>
    <w:rsid w:val="00BD3864"/>
    <w:rsid w:val="00BD3CD9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25434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608"/>
    <w:rsid w:val="00C6574F"/>
    <w:rsid w:val="00C65B64"/>
    <w:rsid w:val="00C65F49"/>
    <w:rsid w:val="00C662D4"/>
    <w:rsid w:val="00C67D18"/>
    <w:rsid w:val="00C7193E"/>
    <w:rsid w:val="00C71FBB"/>
    <w:rsid w:val="00C72ECE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B7A7A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4FA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6FD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47ED7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EF4422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23E4"/>
    <w:rsid w:val="00F53175"/>
    <w:rsid w:val="00F54E01"/>
    <w:rsid w:val="00F5570F"/>
    <w:rsid w:val="00F5580E"/>
    <w:rsid w:val="00F56E5C"/>
    <w:rsid w:val="00F57854"/>
    <w:rsid w:val="00F6071D"/>
    <w:rsid w:val="00F64F02"/>
    <w:rsid w:val="00F66503"/>
    <w:rsid w:val="00F668B5"/>
    <w:rsid w:val="00F670C3"/>
    <w:rsid w:val="00F707D8"/>
    <w:rsid w:val="00F71CBD"/>
    <w:rsid w:val="00F73BFA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2C0"/>
    <w:rsid w:val="00FA6748"/>
    <w:rsid w:val="00FA6CC5"/>
    <w:rsid w:val="00FA6E7C"/>
    <w:rsid w:val="00FB07F4"/>
    <w:rsid w:val="00FB4876"/>
    <w:rsid w:val="00FB4C09"/>
    <w:rsid w:val="00FB5563"/>
    <w:rsid w:val="00FB759F"/>
    <w:rsid w:val="00FC0452"/>
    <w:rsid w:val="00FC1577"/>
    <w:rsid w:val="00FC32D7"/>
    <w:rsid w:val="00FC3D91"/>
    <w:rsid w:val="00FC3E17"/>
    <w:rsid w:val="00FC411B"/>
    <w:rsid w:val="00FC513B"/>
    <w:rsid w:val="00FC599F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94E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  <w:style w:type="paragraph" w:customStyle="1" w:styleId="13">
    <w:name w:val="Обычный1"/>
    <w:uiPriority w:val="99"/>
    <w:rsid w:val="00F56E5C"/>
    <w:pPr>
      <w:spacing w:after="0" w:line="276" w:lineRule="auto"/>
    </w:pPr>
    <w:rPr>
      <w:rFonts w:ascii="Arial" w:eastAsia="Calibri" w:hAnsi="Arial" w:cs="Arial"/>
      <w:color w:val="000000"/>
    </w:rPr>
  </w:style>
  <w:style w:type="character" w:customStyle="1" w:styleId="af6">
    <w:name w:val="Диплом Знак"/>
    <w:link w:val="af7"/>
    <w:locked/>
    <w:rsid w:val="008D6A3A"/>
    <w:rPr>
      <w:rFonts w:eastAsia="Calibri" w:cs="Times New Roman"/>
      <w:szCs w:val="20"/>
    </w:rPr>
  </w:style>
  <w:style w:type="paragraph" w:customStyle="1" w:styleId="af7">
    <w:name w:val="Диплом"/>
    <w:link w:val="af6"/>
    <w:qFormat/>
    <w:rsid w:val="008D6A3A"/>
    <w:pPr>
      <w:spacing w:after="0" w:line="360" w:lineRule="auto"/>
      <w:ind w:firstLine="709"/>
      <w:contextualSpacing/>
      <w:jc w:val="both"/>
    </w:pPr>
    <w:rPr>
      <w:rFonts w:eastAsia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0FDA-D438-409A-B4FE-DCC396AE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13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179</cp:revision>
  <cp:lastPrinted>2019-04-15T07:00:00Z</cp:lastPrinted>
  <dcterms:created xsi:type="dcterms:W3CDTF">2018-12-18T14:29:00Z</dcterms:created>
  <dcterms:modified xsi:type="dcterms:W3CDTF">2019-05-15T17:20:00Z</dcterms:modified>
</cp:coreProperties>
</file>