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Показатели быстродействия трёх алгоритмов показывают похожие результаты. Самые лучшии данные по эффективности получаются при небольшом увеличении количества потоков(на 1-2 потока). В данном диапазоне алгоритмы показывают практически максимально возможное ускорение. Далее, при последующем увеличении потоков эффективность начинает снижаться достаточно стремительно.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433888" cy="332173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3217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можно заметить, что время затраченное на выполнение программы значительно уменьшается при переходе с одного потока на два.  На больших данных наблюдается сокращение времени в 2 раза.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481513" cy="3357412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35741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