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C35" w:rsidRPr="00BD2273" w:rsidRDefault="00AE7C35" w:rsidP="00AE7C35">
      <w:pPr>
        <w:spacing w:after="120"/>
        <w:jc w:val="center"/>
        <w:rPr>
          <w:bCs/>
        </w:rPr>
      </w:pPr>
      <w:r w:rsidRPr="00BD2273">
        <w:rPr>
          <w:bCs/>
        </w:rPr>
        <w:t>Министерство науки и высшего образования Российской Федерации</w:t>
      </w:r>
    </w:p>
    <w:p w:rsidR="00AE7C35" w:rsidRDefault="00AE7C35" w:rsidP="00AE7C35">
      <w:pPr>
        <w:pStyle w:val="a4"/>
        <w:ind w:left="0"/>
        <w:jc w:val="center"/>
      </w:pPr>
      <w:r w:rsidRPr="00BD2273">
        <w:t>Федеральное государственное автономное образовательное учреждение</w:t>
      </w:r>
    </w:p>
    <w:p w:rsidR="00AE7C35" w:rsidRPr="003A02B2" w:rsidRDefault="00AE7C35" w:rsidP="00AE7C35">
      <w:pPr>
        <w:pStyle w:val="a4"/>
        <w:ind w:left="0"/>
        <w:jc w:val="center"/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</w:pPr>
      <w:r w:rsidRPr="00BD2273">
        <w:t xml:space="preserve"> высшего </w:t>
      </w:r>
      <w:r w:rsidRPr="00AB1693">
        <w:rPr>
          <w:rStyle w:val="a3"/>
          <w:rFonts w:eastAsia="Calibri"/>
          <w:bCs/>
          <w:color w:val="auto"/>
          <w:spacing w:val="0"/>
          <w:u w:val="none"/>
          <w:shd w:val="clear" w:color="auto" w:fill="FFFFFF"/>
          <w:lang w:eastAsia="en-US"/>
        </w:rPr>
        <w:t>образования</w:t>
      </w:r>
    </w:p>
    <w:p w:rsidR="00AE7C35" w:rsidRPr="00271F75" w:rsidRDefault="00AE7C35" w:rsidP="00AE7C35">
      <w:pPr>
        <w:spacing w:before="120"/>
        <w:jc w:val="center"/>
        <w:rPr>
          <w:bCs/>
        </w:rPr>
      </w:pPr>
      <w:r>
        <w:rPr>
          <w:bCs/>
        </w:rPr>
        <w:t>«</w:t>
      </w:r>
      <w:r w:rsidRPr="00271F75">
        <w:rPr>
          <w:bCs/>
        </w:rPr>
        <w:t>Пермский национальный исследовательский политехнический университет</w:t>
      </w:r>
      <w:r>
        <w:rPr>
          <w:bCs/>
        </w:rPr>
        <w:t>» (ПНИПУ)</w:t>
      </w:r>
    </w:p>
    <w:p w:rsidR="00AE7C35" w:rsidRPr="00AE0E9D" w:rsidRDefault="00AE7C35" w:rsidP="00AE7C35">
      <w:pPr>
        <w:pStyle w:val="a4"/>
        <w:spacing w:before="120" w:after="120"/>
        <w:ind w:left="0"/>
        <w:jc w:val="center"/>
      </w:pPr>
      <w:r w:rsidRPr="00BD2273">
        <w:t xml:space="preserve">Электротехнический </w:t>
      </w:r>
      <w:r>
        <w:t>факультет</w:t>
      </w:r>
    </w:p>
    <w:p w:rsidR="00AE7C35" w:rsidRPr="00BD2273" w:rsidRDefault="00AE7C35" w:rsidP="00AE7C35">
      <w:pPr>
        <w:adjustRightInd w:val="0"/>
        <w:jc w:val="center"/>
        <w:rPr>
          <w:color w:val="000000"/>
          <w:spacing w:val="-1"/>
        </w:rPr>
      </w:pPr>
      <w:r w:rsidRPr="00BD2273">
        <w:rPr>
          <w:color w:val="000000"/>
          <w:spacing w:val="-1"/>
        </w:rPr>
        <w:t xml:space="preserve">Кафедра </w:t>
      </w:r>
      <w:r w:rsidRPr="00F845E8">
        <w:rPr>
          <w:color w:val="000000"/>
          <w:spacing w:val="-1"/>
        </w:rPr>
        <w:t>информационных технологий и автоматизированных систем</w:t>
      </w:r>
    </w:p>
    <w:p w:rsidR="00AE7C35" w:rsidRPr="00BD2273" w:rsidRDefault="00AE7C35" w:rsidP="00AE7C35">
      <w:pPr>
        <w:adjustRightInd w:val="0"/>
        <w:spacing w:before="120"/>
        <w:jc w:val="center"/>
      </w:pPr>
      <w:r>
        <w:rPr>
          <w:color w:val="000000"/>
          <w:spacing w:val="-1"/>
        </w:rPr>
        <w:t>Н</w:t>
      </w:r>
      <w:r w:rsidRPr="00BD2273">
        <w:rPr>
          <w:color w:val="000000"/>
          <w:spacing w:val="-1"/>
        </w:rPr>
        <w:t>аправление подготовки 09</w:t>
      </w:r>
      <w:r w:rsidRPr="00BD2273">
        <w:t>.03.01 «Информатика и вычислительная техника»</w:t>
      </w:r>
    </w:p>
    <w:p w:rsidR="00AE7C35" w:rsidRPr="00BD2273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</w:pPr>
    </w:p>
    <w:p w:rsidR="00AE7C35" w:rsidRPr="00645AEA" w:rsidRDefault="00AE7C35" w:rsidP="00AE7C35">
      <w:pPr>
        <w:adjustRightInd w:val="0"/>
      </w:pPr>
    </w:p>
    <w:p w:rsidR="00AE7C35" w:rsidRPr="00645AEA" w:rsidRDefault="00AE7C35" w:rsidP="00AE7C35">
      <w:pPr>
        <w:adjustRightInd w:val="0"/>
      </w:pPr>
    </w:p>
    <w:p w:rsidR="00AE7C35" w:rsidRDefault="00764C6E" w:rsidP="00AE7C3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«Класс</w:t>
      </w:r>
      <w:r w:rsidR="00AE7C35">
        <w:rPr>
          <w:b/>
          <w:bCs/>
          <w:sz w:val="28"/>
          <w:szCs w:val="28"/>
        </w:rPr>
        <w:t xml:space="preserve"> № 1</w:t>
      </w:r>
      <w:r>
        <w:rPr>
          <w:b/>
          <w:bCs/>
          <w:sz w:val="28"/>
          <w:szCs w:val="28"/>
        </w:rPr>
        <w:t>»</w:t>
      </w:r>
    </w:p>
    <w:p w:rsidR="00AE7C35" w:rsidRDefault="00AE7C35" w:rsidP="00AE7C3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</w:t>
      </w:r>
    </w:p>
    <w:p w:rsidR="00AE7C35" w:rsidRPr="007B79E8" w:rsidRDefault="00AE7C35" w:rsidP="00AE7C35">
      <w:pPr>
        <w:adjustRightInd w:val="0"/>
        <w:jc w:val="center"/>
        <w:rPr>
          <w:b/>
          <w:sz w:val="28"/>
          <w:szCs w:val="28"/>
        </w:rPr>
      </w:pPr>
    </w:p>
    <w:p w:rsidR="00AE7C35" w:rsidRDefault="00AE7C35" w:rsidP="00AE7C35">
      <w:pPr>
        <w:adjustRightInd w:val="0"/>
        <w:spacing w:before="120"/>
        <w:jc w:val="center"/>
        <w:rPr>
          <w:b/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> «Основы алгоритмизации и программирования»</w:t>
      </w:r>
    </w:p>
    <w:p w:rsidR="00AE7C35" w:rsidRPr="00F845E8" w:rsidRDefault="00AE7C35" w:rsidP="00AE7C35">
      <w:pPr>
        <w:adjustRightInd w:val="0"/>
        <w:spacing w:before="120"/>
        <w:jc w:val="center"/>
        <w:rPr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 xml:space="preserve"> </w:t>
      </w:r>
      <w:r w:rsidR="00764C6E">
        <w:rPr>
          <w:b/>
          <w:color w:val="000000"/>
          <w:spacing w:val="-1"/>
          <w:sz w:val="28"/>
        </w:rPr>
        <w:t>(</w:t>
      </w:r>
      <w:r w:rsidR="00764C6E" w:rsidRPr="00F845E8">
        <w:rPr>
          <w:b/>
          <w:color w:val="000000"/>
          <w:spacing w:val="-1"/>
          <w:sz w:val="28"/>
        </w:rPr>
        <w:t>С</w:t>
      </w:r>
      <w:r w:rsidRPr="00F845E8">
        <w:rPr>
          <w:b/>
          <w:color w:val="000000"/>
          <w:spacing w:val="-1"/>
          <w:sz w:val="28"/>
        </w:rPr>
        <w:t>еместр</w:t>
      </w:r>
      <w:r w:rsidR="00764C6E">
        <w:rPr>
          <w:b/>
          <w:color w:val="000000"/>
          <w:spacing w:val="-1"/>
          <w:sz w:val="28"/>
        </w:rPr>
        <w:t xml:space="preserve"> </w:t>
      </w:r>
      <w:r>
        <w:rPr>
          <w:color w:val="000000"/>
          <w:spacing w:val="-1"/>
          <w:sz w:val="28"/>
        </w:rPr>
        <w:t>2</w:t>
      </w:r>
      <w:r w:rsidR="00764C6E">
        <w:rPr>
          <w:color w:val="000000"/>
          <w:spacing w:val="-1"/>
          <w:sz w:val="28"/>
        </w:rPr>
        <w:t>)</w:t>
      </w:r>
    </w:p>
    <w:p w:rsidR="00AE7C35" w:rsidRPr="00F845E8" w:rsidRDefault="00AE7C35" w:rsidP="00AE7C35">
      <w:pPr>
        <w:adjustRightInd w:val="0"/>
        <w:jc w:val="center"/>
        <w:rPr>
          <w:sz w:val="28"/>
        </w:rPr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Pr="00645AEA" w:rsidRDefault="00AE7C35" w:rsidP="00AE7C35">
      <w:pPr>
        <w:adjustRightInd w:val="0"/>
        <w:jc w:val="center"/>
      </w:pPr>
    </w:p>
    <w:p w:rsidR="00AE7C35" w:rsidRPr="007B79E8" w:rsidRDefault="00AE7C35" w:rsidP="00AE7C35">
      <w:pPr>
        <w:adjustRightInd w:val="0"/>
        <w:ind w:left="5664"/>
      </w:pPr>
      <w:r w:rsidRPr="007B79E8">
        <w:t>Выполнил студент гр. ИВТ-21-1</w:t>
      </w:r>
      <w:r>
        <w:t>б</w:t>
      </w:r>
    </w:p>
    <w:p w:rsidR="00AE7C35" w:rsidRPr="007B79E8" w:rsidRDefault="00764C6E" w:rsidP="00AE7C35">
      <w:pPr>
        <w:adjustRightInd w:val="0"/>
        <w:ind w:left="5664"/>
        <w:rPr>
          <w:b/>
          <w:bCs/>
          <w:color w:val="000000"/>
        </w:rPr>
      </w:pPr>
      <w:r>
        <w:rPr>
          <w:u w:val="single"/>
        </w:rPr>
        <w:t>Гребнев Алексей Дмитриевич</w:t>
      </w:r>
    </w:p>
    <w:p w:rsidR="00AE7C35" w:rsidRPr="007B79E8" w:rsidRDefault="00AE7C35" w:rsidP="00AE7C35">
      <w:pPr>
        <w:adjustRightInd w:val="0"/>
        <w:ind w:left="5664"/>
        <w:rPr>
          <w:b/>
          <w:bCs/>
          <w:color w:val="000000"/>
        </w:rPr>
      </w:pPr>
    </w:p>
    <w:p w:rsidR="00AE7C35" w:rsidRDefault="00AE7C35" w:rsidP="00AE7C35">
      <w:pPr>
        <w:adjustRightInd w:val="0"/>
        <w:ind w:left="5664"/>
      </w:pPr>
      <w:r w:rsidRPr="007B79E8">
        <w:t>Проверил:</w:t>
      </w:r>
    </w:p>
    <w:p w:rsidR="00AE7C35" w:rsidRPr="007E5BAE" w:rsidRDefault="00AE7C35" w:rsidP="00AE7C35">
      <w:pPr>
        <w:spacing w:line="360" w:lineRule="auto"/>
        <w:ind w:left="4248" w:firstLine="708"/>
        <w:jc w:val="center"/>
        <w:rPr>
          <w:u w:val="single"/>
        </w:rPr>
      </w:pPr>
      <w:proofErr w:type="spellStart"/>
      <w:r w:rsidRPr="007E5BAE">
        <w:rPr>
          <w:u w:val="single"/>
        </w:rPr>
        <w:t>Яруллин</w:t>
      </w:r>
      <w:proofErr w:type="spellEnd"/>
      <w:r w:rsidRPr="007E5BAE">
        <w:rPr>
          <w:u w:val="single"/>
        </w:rPr>
        <w:t xml:space="preserve"> Денис Владимирович</w:t>
      </w:r>
    </w:p>
    <w:p w:rsidR="00AE7C35" w:rsidRPr="007B79E8" w:rsidRDefault="00AE7C35" w:rsidP="00AE7C35">
      <w:pPr>
        <w:adjustRightInd w:val="0"/>
        <w:jc w:val="center"/>
        <w:rPr>
          <w:sz w:val="28"/>
          <w:szCs w:val="28"/>
          <w:u w:val="single"/>
        </w:rPr>
      </w:pPr>
    </w:p>
    <w:p w:rsidR="00AE7C35" w:rsidRDefault="00AE7C35" w:rsidP="00AE7C35">
      <w:pPr>
        <w:adjustRightInd w:val="0"/>
        <w:ind w:left="5664"/>
      </w:pPr>
      <w:r>
        <w:t>_____________        ____________</w:t>
      </w:r>
    </w:p>
    <w:p w:rsidR="00AE7C35" w:rsidRPr="00BD2273" w:rsidRDefault="00AE7C35" w:rsidP="00AE7C35">
      <w:pPr>
        <w:adjustRightInd w:val="0"/>
        <w:ind w:left="6096"/>
        <w:rPr>
          <w:sz w:val="20"/>
          <w:szCs w:val="20"/>
        </w:rPr>
      </w:pPr>
      <w:r w:rsidRPr="00BD2273">
        <w:rPr>
          <w:sz w:val="20"/>
          <w:szCs w:val="20"/>
        </w:rPr>
        <w:t>(оценка)</w:t>
      </w:r>
      <w:r w:rsidR="00764C6E">
        <w:rPr>
          <w:sz w:val="20"/>
          <w:szCs w:val="20"/>
        </w:rPr>
        <w:tab/>
      </w:r>
      <w:r w:rsidR="00764C6E">
        <w:rPr>
          <w:sz w:val="20"/>
          <w:szCs w:val="20"/>
        </w:rPr>
        <w:tab/>
        <w:t xml:space="preserve">    </w:t>
      </w:r>
      <w:r w:rsidRPr="00BD2273">
        <w:rPr>
          <w:sz w:val="20"/>
          <w:szCs w:val="20"/>
        </w:rPr>
        <w:t>(подпись)</w:t>
      </w:r>
    </w:p>
    <w:p w:rsidR="00AE7C35" w:rsidRDefault="00AE7C35" w:rsidP="00AE7C35">
      <w:pPr>
        <w:adjustRightInd w:val="0"/>
        <w:spacing w:before="240"/>
        <w:ind w:left="7791"/>
      </w:pPr>
      <w:r>
        <w:t xml:space="preserve"> _____________</w:t>
      </w:r>
    </w:p>
    <w:p w:rsidR="00AE7C35" w:rsidRPr="00BD2273" w:rsidRDefault="00AE7C35" w:rsidP="00AE7C35">
      <w:pPr>
        <w:adjustRightInd w:val="0"/>
        <w:ind w:left="8080"/>
        <w:rPr>
          <w:sz w:val="20"/>
          <w:szCs w:val="20"/>
        </w:rPr>
      </w:pPr>
      <w:r w:rsidRPr="00BD2273">
        <w:rPr>
          <w:sz w:val="20"/>
          <w:szCs w:val="20"/>
        </w:rPr>
        <w:t>(дата)</w:t>
      </w: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jc w:val="center"/>
        <w:rPr>
          <w:bCs/>
        </w:rPr>
      </w:pPr>
    </w:p>
    <w:p w:rsidR="004818A3" w:rsidRDefault="004818A3" w:rsidP="00AE7C35">
      <w:pPr>
        <w:jc w:val="center"/>
      </w:pPr>
    </w:p>
    <w:p w:rsidR="00AE7C35" w:rsidRPr="004818A3" w:rsidRDefault="00AE7C35" w:rsidP="004818A3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t>г</w:t>
      </w:r>
      <w:proofErr w:type="gramStart"/>
      <w:r>
        <w:t>.П</w:t>
      </w:r>
      <w:proofErr w:type="gramEnd"/>
      <w:r>
        <w:t>ермь -2022</w:t>
      </w:r>
    </w:p>
    <w:p w:rsidR="00AE7C35" w:rsidRPr="00094D4F" w:rsidRDefault="00AE7C35" w:rsidP="00AE7C35">
      <w:pPr>
        <w:rPr>
          <w:b/>
          <w:sz w:val="28"/>
          <w:szCs w:val="28"/>
        </w:rPr>
      </w:pPr>
      <w:r w:rsidRPr="00094D4F">
        <w:rPr>
          <w:b/>
          <w:sz w:val="28"/>
          <w:szCs w:val="28"/>
        </w:rPr>
        <w:lastRenderedPageBreak/>
        <w:t>Цель</w:t>
      </w:r>
    </w:p>
    <w:p w:rsidR="00AE7C35" w:rsidRPr="00764C6E" w:rsidRDefault="00764C6E" w:rsidP="00AE7C35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1)</w:t>
      </w:r>
      <w:r w:rsidRPr="00764C6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Создание консольного приложения, состоящего из нескольких файлов в системе </w:t>
      </w:r>
      <w:r>
        <w:rPr>
          <w:rFonts w:eastAsiaTheme="minorHAnsi"/>
          <w:lang w:val="en-US" w:eastAsia="en-US"/>
        </w:rPr>
        <w:t>VS</w:t>
      </w:r>
      <w:r w:rsidRPr="00764C6E">
        <w:rPr>
          <w:rFonts w:eastAsiaTheme="minorHAnsi"/>
          <w:lang w:eastAsia="en-US"/>
        </w:rPr>
        <w:br/>
        <w:t xml:space="preserve">2) </w:t>
      </w:r>
      <w:r>
        <w:rPr>
          <w:rFonts w:eastAsiaTheme="minorHAnsi"/>
          <w:lang w:eastAsia="en-US"/>
        </w:rPr>
        <w:t>Использование классов и объектов в ОО программе</w:t>
      </w:r>
    </w:p>
    <w:p w:rsidR="00AE7C35" w:rsidRPr="00DA1702" w:rsidRDefault="00AE7C35" w:rsidP="00AE7C35">
      <w:pPr>
        <w:rPr>
          <w:rFonts w:eastAsiaTheme="minorHAnsi"/>
          <w:lang w:eastAsia="en-US"/>
        </w:rPr>
      </w:pPr>
    </w:p>
    <w:p w:rsidR="00AE7C35" w:rsidRPr="00AE7C35" w:rsidRDefault="00AE7C35" w:rsidP="00AE7C35">
      <w:pPr>
        <w:rPr>
          <w:b/>
          <w:color w:val="000000"/>
          <w:sz w:val="28"/>
          <w:szCs w:val="28"/>
          <w:shd w:val="clear" w:color="auto" w:fill="FFFFFF"/>
        </w:rPr>
      </w:pPr>
      <w:r w:rsidRPr="00A34208">
        <w:rPr>
          <w:b/>
          <w:color w:val="000000"/>
          <w:sz w:val="28"/>
          <w:szCs w:val="28"/>
          <w:shd w:val="clear" w:color="auto" w:fill="FFFFFF"/>
        </w:rPr>
        <w:t>Постановка задачи</w:t>
      </w:r>
    </w:p>
    <w:p w:rsidR="00BD226D" w:rsidRPr="00764C6E" w:rsidRDefault="00764C6E" w:rsidP="00AE7C35">
      <w:pPr>
        <w:rPr>
          <w:rFonts w:eastAsia="Times New Roman"/>
        </w:rPr>
      </w:pPr>
      <w:r>
        <w:rPr>
          <w:rFonts w:eastAsia="Times New Roman"/>
        </w:rPr>
        <w:t xml:space="preserve">1) </w:t>
      </w:r>
      <w:r w:rsidR="00AE7C35">
        <w:rPr>
          <w:rFonts w:eastAsia="Times New Roman"/>
        </w:rPr>
        <w:t xml:space="preserve">Реализовать определение нового класса. Для демонстрации работы с объектами написать главную функцию. </w:t>
      </w:r>
      <w:r w:rsidR="00BD226D">
        <w:rPr>
          <w:rFonts w:eastAsia="Times New Roman"/>
        </w:rPr>
        <w:t>Продемонстрировать</w:t>
      </w:r>
      <w:r w:rsidR="00AE7C35">
        <w:rPr>
          <w:rFonts w:eastAsia="Times New Roman"/>
        </w:rPr>
        <w:t xml:space="preserve"> р</w:t>
      </w:r>
      <w:r w:rsidR="00BD226D">
        <w:rPr>
          <w:rFonts w:eastAsia="Times New Roman"/>
        </w:rPr>
        <w:t xml:space="preserve">азные способы создания объектов. </w:t>
      </w:r>
      <w:r>
        <w:rPr>
          <w:rFonts w:eastAsia="Times New Roman"/>
        </w:rPr>
        <w:br/>
        <w:t xml:space="preserve">2) Структура – пара – структура с двумя полям, которые обычно имеют имена </w:t>
      </w:r>
      <w:r>
        <w:rPr>
          <w:rFonts w:eastAsia="Times New Roman"/>
          <w:lang w:val="en-US"/>
        </w:rPr>
        <w:t>first</w:t>
      </w:r>
      <w:r w:rsidRPr="00764C6E">
        <w:rPr>
          <w:rFonts w:eastAsia="Times New Roman"/>
        </w:rPr>
        <w:t xml:space="preserve"> </w:t>
      </w:r>
      <w:r>
        <w:rPr>
          <w:rFonts w:eastAsia="Times New Roman"/>
        </w:rPr>
        <w:t xml:space="preserve">и </w:t>
      </w:r>
      <w:r>
        <w:rPr>
          <w:rFonts w:eastAsia="Times New Roman"/>
          <w:lang w:val="en-US"/>
        </w:rPr>
        <w:t>second</w:t>
      </w:r>
      <w:r w:rsidRPr="00764C6E">
        <w:rPr>
          <w:rFonts w:eastAsia="Times New Roman"/>
        </w:rPr>
        <w:t>.</w:t>
      </w:r>
      <w:r>
        <w:rPr>
          <w:rFonts w:eastAsia="Times New Roman"/>
        </w:rPr>
        <w:t xml:space="preserve"> Требуется реализовать тип данных с помощью такой структуры. Во всех заданиях должны присутствовать:</w:t>
      </w:r>
      <w:r>
        <w:rPr>
          <w:rFonts w:eastAsia="Times New Roman"/>
        </w:rPr>
        <w:br/>
        <w:t xml:space="preserve">а) метод инициализации </w:t>
      </w:r>
      <w:r>
        <w:rPr>
          <w:rFonts w:eastAsia="Times New Roman"/>
          <w:lang w:val="en-US"/>
        </w:rPr>
        <w:t>Init</w:t>
      </w:r>
      <w:r w:rsidRPr="00764C6E">
        <w:rPr>
          <w:rFonts w:eastAsia="Times New Roman"/>
        </w:rPr>
        <w:t xml:space="preserve"> (</w:t>
      </w:r>
      <w:r>
        <w:rPr>
          <w:rFonts w:eastAsia="Times New Roman"/>
        </w:rPr>
        <w:t xml:space="preserve">метод должен контролировать </w:t>
      </w:r>
      <w:proofErr w:type="spellStart"/>
      <w:proofErr w:type="gramStart"/>
      <w:r>
        <w:rPr>
          <w:rFonts w:eastAsia="Times New Roman"/>
        </w:rPr>
        <w:t>знач</w:t>
      </w:r>
      <w:proofErr w:type="spellEnd"/>
      <w:proofErr w:type="gramEnd"/>
      <w:r>
        <w:rPr>
          <w:rFonts w:eastAsia="Times New Roman"/>
        </w:rPr>
        <w:t xml:space="preserve"> аргументов на корректность)</w:t>
      </w:r>
      <w:r>
        <w:rPr>
          <w:rFonts w:eastAsia="Times New Roman"/>
        </w:rPr>
        <w:br/>
        <w:t xml:space="preserve">б) ввод с клавиатуры </w:t>
      </w:r>
      <w:r>
        <w:rPr>
          <w:rFonts w:eastAsia="Times New Roman"/>
          <w:lang w:val="en-US"/>
        </w:rPr>
        <w:t>Read</w:t>
      </w:r>
      <w:r w:rsidRPr="00764C6E">
        <w:rPr>
          <w:rFonts w:eastAsia="Times New Roman"/>
        </w:rPr>
        <w:br/>
      </w:r>
      <w:r>
        <w:rPr>
          <w:rFonts w:eastAsia="Times New Roman"/>
        </w:rPr>
        <w:t xml:space="preserve">в) Реализовать </w:t>
      </w:r>
      <w:proofErr w:type="spellStart"/>
      <w:r>
        <w:rPr>
          <w:rFonts w:eastAsia="Times New Roman"/>
        </w:rPr>
        <w:t>внеш</w:t>
      </w:r>
      <w:proofErr w:type="spellEnd"/>
      <w:r>
        <w:rPr>
          <w:rFonts w:eastAsia="Times New Roman"/>
        </w:rPr>
        <w:t xml:space="preserve"> функцию </w:t>
      </w:r>
      <w:r>
        <w:rPr>
          <w:rFonts w:eastAsia="Times New Roman"/>
          <w:lang w:val="en-US"/>
        </w:rPr>
        <w:t>make</w:t>
      </w:r>
      <w:proofErr w:type="spellStart"/>
      <w:r w:rsidRPr="00764C6E">
        <w:rPr>
          <w:rFonts w:eastAsia="Times New Roman"/>
        </w:rPr>
        <w:t>_</w:t>
      </w:r>
      <w:r>
        <w:rPr>
          <w:rFonts w:eastAsia="Times New Roman"/>
        </w:rPr>
        <w:t>тип</w:t>
      </w:r>
      <w:proofErr w:type="spellEnd"/>
      <w:r>
        <w:rPr>
          <w:rFonts w:eastAsia="Times New Roman"/>
        </w:rPr>
        <w:t>, где тип – тип реализуемой структуры. Функция должна получать значения для полей структуры как параметр функции и возвращать структуру как результат. При передаче ошибочных параметров следует выводить сообщение и заканчивать работу.</w:t>
      </w:r>
    </w:p>
    <w:p w:rsidR="00764C6E" w:rsidRDefault="00764C6E" w:rsidP="00AE7C35">
      <w:pPr>
        <w:rPr>
          <w:rFonts w:eastAsia="Times New Roman"/>
        </w:rPr>
      </w:pPr>
    </w:p>
    <w:p w:rsidR="00BD226D" w:rsidRDefault="00BD226D" w:rsidP="00AE7C35">
      <w:pPr>
        <w:rPr>
          <w:rFonts w:eastAsia="Times New Roman"/>
        </w:rPr>
      </w:pPr>
    </w:p>
    <w:p w:rsidR="00AE7C35" w:rsidRDefault="00AE7C35" w:rsidP="00AE7C35">
      <w:pPr>
        <w:rPr>
          <w:b/>
          <w:sz w:val="28"/>
          <w:szCs w:val="28"/>
        </w:rPr>
      </w:pPr>
      <w:r w:rsidRPr="003F1C96">
        <w:rPr>
          <w:b/>
          <w:sz w:val="28"/>
          <w:szCs w:val="28"/>
        </w:rPr>
        <w:t>Исходные данные</w:t>
      </w:r>
    </w:p>
    <w:p w:rsidR="00AE7C35" w:rsidRDefault="00AE7C35" w:rsidP="00AE7C35">
      <w:pPr>
        <w:rPr>
          <w:b/>
          <w:sz w:val="28"/>
          <w:szCs w:val="28"/>
        </w:rPr>
      </w:pPr>
    </w:p>
    <w:p w:rsidR="00BD226D" w:rsidRDefault="00AE7C35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DA1702">
        <w:rPr>
          <w:rFonts w:eastAsiaTheme="minorHAnsi"/>
          <w:lang w:eastAsia="en-US"/>
        </w:rPr>
        <w:t xml:space="preserve">Вариант </w:t>
      </w:r>
      <w:r w:rsidR="004818A3">
        <w:rPr>
          <w:rFonts w:eastAsiaTheme="minorHAnsi"/>
          <w:lang w:eastAsia="en-US"/>
        </w:rPr>
        <w:t>10</w:t>
      </w:r>
      <w:r w:rsidRPr="00DA1702">
        <w:rPr>
          <w:rFonts w:eastAsiaTheme="minorHAnsi"/>
          <w:lang w:eastAsia="en-US"/>
        </w:rPr>
        <w:t>:</w:t>
      </w:r>
    </w:p>
    <w:p w:rsidR="00BD226D" w:rsidRPr="004818A3" w:rsidRDefault="00BC351C" w:rsidP="004818A3">
      <w:pPr>
        <w:spacing w:after="60" w:line="270" w:lineRule="atLeast"/>
        <w:ind w:right="105"/>
        <w:rPr>
          <w:rFonts w:asciiTheme="minorHAnsi" w:hAnsiTheme="minorHAnsi" w:cstheme="minorHAnsi"/>
          <w:sz w:val="20"/>
          <w:szCs w:val="20"/>
        </w:rPr>
      </w:pPr>
      <w:hyperlink r:id="rId5" w:history="1">
        <w:proofErr w:type="gramStart"/>
        <w:r w:rsidR="004818A3" w:rsidRPr="004818A3">
          <w:rPr>
            <w:rStyle w:val="a3"/>
            <w:rFonts w:asciiTheme="minorHAnsi" w:hAnsiTheme="minorHAnsi" w:cstheme="minorHAnsi"/>
            <w:sz w:val="20"/>
            <w:szCs w:val="20"/>
            <w:u w:val="none"/>
          </w:rPr>
          <w:t>#</w:t>
        </w:r>
        <w:proofErr w:type="spellStart"/>
        <w:r w:rsidR="004818A3" w:rsidRPr="004818A3">
          <w:rPr>
            <w:rStyle w:val="a3"/>
            <w:rFonts w:asciiTheme="minorHAnsi" w:hAnsiTheme="minorHAnsi" w:cstheme="minorHAnsi"/>
            <w:sz w:val="20"/>
            <w:szCs w:val="20"/>
            <w:u w:val="none"/>
          </w:rPr>
          <w:t>include</w:t>
        </w:r>
        <w:proofErr w:type="spellEnd"/>
      </w:hyperlink>
      <w:r w:rsidR="004818A3" w:rsidRPr="004818A3">
        <w:rPr>
          <w:rFonts w:asciiTheme="minorHAnsi" w:hAnsiTheme="minorHAnsi" w:cstheme="minorHAnsi"/>
          <w:sz w:val="20"/>
          <w:szCs w:val="20"/>
        </w:rPr>
        <w:t> &lt;</w:t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iostream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>&gt;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</w:r>
      <w:hyperlink r:id="rId6" w:history="1">
        <w:r w:rsidR="004818A3" w:rsidRPr="004818A3">
          <w:rPr>
            <w:rStyle w:val="a3"/>
            <w:rFonts w:asciiTheme="minorHAnsi" w:hAnsiTheme="minorHAnsi" w:cstheme="minorHAnsi"/>
            <w:sz w:val="20"/>
            <w:szCs w:val="20"/>
            <w:u w:val="none"/>
          </w:rPr>
          <w:t>#</w:t>
        </w:r>
        <w:proofErr w:type="spellStart"/>
        <w:r w:rsidR="004818A3" w:rsidRPr="004818A3">
          <w:rPr>
            <w:rStyle w:val="a3"/>
            <w:rFonts w:asciiTheme="minorHAnsi" w:hAnsiTheme="minorHAnsi" w:cstheme="minorHAnsi"/>
            <w:sz w:val="20"/>
            <w:szCs w:val="20"/>
            <w:u w:val="none"/>
          </w:rPr>
          <w:t>include</w:t>
        </w:r>
        <w:proofErr w:type="spellEnd"/>
      </w:hyperlink>
      <w:r w:rsidR="004818A3" w:rsidRPr="004818A3">
        <w:rPr>
          <w:rFonts w:asciiTheme="minorHAnsi" w:hAnsiTheme="minorHAnsi" w:cstheme="minorHAnsi"/>
          <w:sz w:val="20"/>
          <w:szCs w:val="20"/>
        </w:rPr>
        <w:t> &lt;</w:t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sstream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>&gt;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</w:r>
      <w:hyperlink r:id="rId7" w:history="1">
        <w:r w:rsidR="004818A3" w:rsidRPr="004818A3">
          <w:rPr>
            <w:rStyle w:val="a3"/>
            <w:rFonts w:asciiTheme="minorHAnsi" w:hAnsiTheme="minorHAnsi" w:cstheme="minorHAnsi"/>
            <w:sz w:val="20"/>
            <w:szCs w:val="20"/>
            <w:u w:val="none"/>
          </w:rPr>
          <w:t>#</w:t>
        </w:r>
        <w:proofErr w:type="spellStart"/>
        <w:r w:rsidR="004818A3" w:rsidRPr="004818A3">
          <w:rPr>
            <w:rStyle w:val="a3"/>
            <w:rFonts w:asciiTheme="minorHAnsi" w:hAnsiTheme="minorHAnsi" w:cstheme="minorHAnsi"/>
            <w:sz w:val="20"/>
            <w:szCs w:val="20"/>
            <w:u w:val="none"/>
          </w:rPr>
          <w:t>include</w:t>
        </w:r>
        <w:proofErr w:type="spellEnd"/>
      </w:hyperlink>
      <w:r w:rsidR="004818A3" w:rsidRPr="004818A3">
        <w:rPr>
          <w:rFonts w:asciiTheme="minorHAnsi" w:hAnsiTheme="minorHAnsi" w:cstheme="minorHAnsi"/>
          <w:sz w:val="20"/>
          <w:szCs w:val="20"/>
        </w:rPr>
        <w:t> &lt;</w:t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cmath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>&gt;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</w:r>
      <w:r w:rsidR="004818A3" w:rsidRPr="004818A3">
        <w:rPr>
          <w:rFonts w:asciiTheme="minorHAnsi" w:hAnsiTheme="minorHAnsi" w:cstheme="minorHAnsi"/>
          <w:sz w:val="20"/>
          <w:szCs w:val="20"/>
        </w:rPr>
        <w:br/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using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namespace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std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>;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</w:r>
      <w:r w:rsidR="004818A3" w:rsidRPr="004818A3">
        <w:rPr>
          <w:rFonts w:asciiTheme="minorHAnsi" w:hAnsiTheme="minorHAnsi" w:cstheme="minorHAnsi"/>
          <w:sz w:val="20"/>
          <w:szCs w:val="20"/>
        </w:rPr>
        <w:br/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class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Triangle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br/>
      </w:r>
      <w:r w:rsidR="004818A3" w:rsidRPr="004818A3">
        <w:rPr>
          <w:rFonts w:asciiTheme="minorHAnsi" w:hAnsiTheme="minorHAnsi" w:cstheme="minorHAnsi"/>
          <w:sz w:val="20"/>
          <w:szCs w:val="20"/>
        </w:rPr>
        <w:br/>
        <w:t>{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double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first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>;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double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second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>;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</w:r>
      <w:r w:rsidR="004818A3" w:rsidRPr="004818A3">
        <w:rPr>
          <w:rFonts w:asciiTheme="minorHAnsi" w:hAnsiTheme="minorHAnsi" w:cstheme="minorHAnsi"/>
          <w:sz w:val="20"/>
          <w:szCs w:val="20"/>
        </w:rPr>
        <w:br/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public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>: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</w:r>
      <w:r w:rsidR="004818A3" w:rsidRPr="004818A3">
        <w:rPr>
          <w:rFonts w:asciiTheme="minorHAnsi" w:hAnsiTheme="minorHAnsi" w:cstheme="minorHAnsi"/>
          <w:sz w:val="20"/>
          <w:szCs w:val="20"/>
        </w:rPr>
        <w:br/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void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hipotinus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double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first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double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second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>)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  <w:t>{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double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a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b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c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>;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a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 xml:space="preserve">(2, </w:t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first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>);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b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pow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 xml:space="preserve">(2, </w:t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second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>);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c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a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 xml:space="preserve"> + </w:t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b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>;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c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sqrt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c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>);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 xml:space="preserve"> « "Гипотенуза треугольника равна: ";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 xml:space="preserve"> « </w:t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c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>;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  <w:t>}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  <w:t>};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</w:r>
      <w:r w:rsidR="004818A3" w:rsidRPr="004818A3">
        <w:rPr>
          <w:rFonts w:asciiTheme="minorHAnsi" w:hAnsiTheme="minorHAnsi" w:cstheme="minorHAnsi"/>
          <w:sz w:val="20"/>
          <w:szCs w:val="20"/>
        </w:rPr>
        <w:br/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main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>()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  <w:t>{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setlocale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>(LC_ALL, "RUS");</w:t>
      </w:r>
      <w:proofErr w:type="gramEnd"/>
      <w:r w:rsidR="004818A3" w:rsidRPr="004818A3">
        <w:rPr>
          <w:rFonts w:asciiTheme="minorHAnsi" w:hAnsiTheme="minorHAnsi" w:cstheme="minorHAnsi"/>
          <w:sz w:val="20"/>
          <w:szCs w:val="20"/>
        </w:rPr>
        <w:br/>
      </w:r>
      <w:proofErr w:type="spellStart"/>
      <w:proofErr w:type="gramStart"/>
      <w:r w:rsidR="004818A3" w:rsidRPr="004818A3">
        <w:rPr>
          <w:rFonts w:asciiTheme="minorHAnsi" w:hAnsiTheme="minorHAnsi" w:cstheme="minorHAnsi"/>
          <w:sz w:val="20"/>
          <w:szCs w:val="20"/>
        </w:rPr>
        <w:t>Triangle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tringle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>;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lastRenderedPageBreak/>
        <w:t>double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 xml:space="preserve"> kat1, kat2;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 xml:space="preserve"> « "Введите значения катетов: " « </w:t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 xml:space="preserve"> « </w:t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>;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 xml:space="preserve"> « "Значение первого катета: ";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  <w:t>//kat1=4;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cin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 xml:space="preserve"> » kat1;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 xml:space="preserve"> « </w:t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>;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 xml:space="preserve"> « "Значение второго катета: ";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  <w:t>//kat2=4;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cin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 xml:space="preserve"> » kat2;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 xml:space="preserve"> « </w:t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 xml:space="preserve"> « </w:t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>;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if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 xml:space="preserve"> ((kat1 &gt; 0) &amp; (kat2 &gt; 0))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  <w:t>{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tringle.hipotinus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>(kat1, kat2);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 xml:space="preserve"> « </w:t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 xml:space="preserve"> « </w:t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>;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  <w:t>}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else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br/>
        <w:t>{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</w:r>
      <w:proofErr w:type="spellStart"/>
      <w:r w:rsidR="004818A3" w:rsidRPr="004818A3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 xml:space="preserve"> « "Вы ввели недопустимые для работы программы данные по катетам треугольника!";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  <w:t>}</w:t>
      </w:r>
      <w:proofErr w:type="gramEnd"/>
      <w:r w:rsidR="004818A3" w:rsidRPr="004818A3">
        <w:rPr>
          <w:rFonts w:asciiTheme="minorHAnsi" w:hAnsiTheme="minorHAnsi" w:cstheme="minorHAnsi"/>
          <w:sz w:val="20"/>
          <w:szCs w:val="20"/>
        </w:rPr>
        <w:br/>
      </w:r>
      <w:proofErr w:type="spellStart"/>
      <w:proofErr w:type="gramStart"/>
      <w:r w:rsidR="004818A3" w:rsidRPr="004818A3">
        <w:rPr>
          <w:rFonts w:asciiTheme="minorHAnsi" w:hAnsiTheme="minorHAnsi" w:cstheme="minorHAnsi"/>
          <w:sz w:val="20"/>
          <w:szCs w:val="20"/>
        </w:rPr>
        <w:t>return</w:t>
      </w:r>
      <w:proofErr w:type="spellEnd"/>
      <w:r w:rsidR="004818A3" w:rsidRPr="004818A3">
        <w:rPr>
          <w:rFonts w:asciiTheme="minorHAnsi" w:hAnsiTheme="minorHAnsi" w:cstheme="minorHAnsi"/>
          <w:sz w:val="20"/>
          <w:szCs w:val="20"/>
        </w:rPr>
        <w:t xml:space="preserve"> 0;</w:t>
      </w:r>
      <w:r w:rsidR="004818A3" w:rsidRPr="004818A3">
        <w:rPr>
          <w:rFonts w:asciiTheme="minorHAnsi" w:hAnsiTheme="minorHAnsi" w:cstheme="minorHAnsi"/>
          <w:sz w:val="20"/>
          <w:szCs w:val="20"/>
        </w:rPr>
        <w:br/>
        <w:t>}</w:t>
      </w:r>
      <w:r w:rsidR="00816799">
        <w:rPr>
          <w:rFonts w:eastAsiaTheme="minorHAnsi"/>
          <w:lang w:eastAsia="en-US"/>
        </w:rPr>
        <w:br w:type="textWrapping" w:clear="all"/>
      </w:r>
      <w:proofErr w:type="gramEnd"/>
    </w:p>
    <w:p w:rsidR="004818A3" w:rsidRPr="00764C6E" w:rsidRDefault="004818A3" w:rsidP="004818A3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Поле </w:t>
      </w:r>
      <w:r>
        <w:rPr>
          <w:rFonts w:eastAsiaTheme="minorHAnsi"/>
          <w:lang w:val="en-US" w:eastAsia="en-US"/>
        </w:rPr>
        <w:t>first</w:t>
      </w:r>
      <w:r w:rsidRPr="00764C6E">
        <w:rPr>
          <w:rFonts w:eastAsiaTheme="minorHAnsi"/>
          <w:lang w:eastAsia="en-US"/>
        </w:rPr>
        <w:t xml:space="preserve"> – </w:t>
      </w:r>
      <w:r>
        <w:rPr>
          <w:rFonts w:eastAsiaTheme="minorHAnsi"/>
          <w:lang w:eastAsia="en-US"/>
        </w:rPr>
        <w:t xml:space="preserve">дробное </w:t>
      </w:r>
      <w:proofErr w:type="spellStart"/>
      <w:r>
        <w:rPr>
          <w:rFonts w:eastAsiaTheme="minorHAnsi"/>
          <w:lang w:eastAsia="en-US"/>
        </w:rPr>
        <w:t>полож</w:t>
      </w:r>
      <w:proofErr w:type="gramStart"/>
      <w:r>
        <w:rPr>
          <w:rFonts w:eastAsiaTheme="minorHAnsi"/>
          <w:lang w:eastAsia="en-US"/>
        </w:rPr>
        <w:t>.ч</w:t>
      </w:r>
      <w:proofErr w:type="gramEnd"/>
      <w:r>
        <w:rPr>
          <w:rFonts w:eastAsiaTheme="minorHAnsi"/>
          <w:lang w:eastAsia="en-US"/>
        </w:rPr>
        <w:t>исло</w:t>
      </w:r>
      <w:proofErr w:type="spellEnd"/>
      <w:r>
        <w:rPr>
          <w:rFonts w:eastAsiaTheme="minorHAnsi"/>
          <w:lang w:eastAsia="en-US"/>
        </w:rPr>
        <w:t xml:space="preserve">, катет </w:t>
      </w:r>
      <w:r>
        <w:rPr>
          <w:rFonts w:eastAsiaTheme="minorHAnsi"/>
          <w:lang w:val="en-US" w:eastAsia="en-US"/>
        </w:rPr>
        <w:t>A</w:t>
      </w:r>
      <w:r w:rsidRPr="00764C6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прямоугольного треугольника, поле </w:t>
      </w:r>
      <w:r>
        <w:rPr>
          <w:rFonts w:eastAsiaTheme="minorHAnsi"/>
          <w:lang w:val="en-US" w:eastAsia="en-US"/>
        </w:rPr>
        <w:t>second</w:t>
      </w:r>
      <w:r w:rsidRPr="00764C6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–</w:t>
      </w:r>
      <w:r w:rsidRPr="00764C6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дробное </w:t>
      </w:r>
      <w:proofErr w:type="spellStart"/>
      <w:r>
        <w:rPr>
          <w:rFonts w:eastAsiaTheme="minorHAnsi"/>
          <w:lang w:eastAsia="en-US"/>
        </w:rPr>
        <w:t>полож.число</w:t>
      </w:r>
      <w:proofErr w:type="spellEnd"/>
      <w:r>
        <w:rPr>
          <w:rFonts w:eastAsiaTheme="minorHAnsi"/>
          <w:lang w:eastAsia="en-US"/>
        </w:rPr>
        <w:t xml:space="preserve">, катет </w:t>
      </w:r>
      <w:r>
        <w:rPr>
          <w:rFonts w:eastAsiaTheme="minorHAnsi"/>
          <w:lang w:val="en-US" w:eastAsia="en-US"/>
        </w:rPr>
        <w:t>B</w:t>
      </w:r>
      <w:r>
        <w:rPr>
          <w:rFonts w:eastAsiaTheme="minorHAnsi"/>
          <w:lang w:eastAsia="en-US"/>
        </w:rPr>
        <w:t xml:space="preserve"> прямоугольного треугольника. Реализовать метод </w:t>
      </w:r>
      <w:r>
        <w:rPr>
          <w:rFonts w:eastAsiaTheme="minorHAnsi"/>
          <w:lang w:val="en-US" w:eastAsia="en-US"/>
        </w:rPr>
        <w:t>hypotenuse</w:t>
      </w:r>
      <w:r w:rsidRPr="004818A3">
        <w:rPr>
          <w:rFonts w:eastAsiaTheme="minorHAnsi"/>
          <w:lang w:eastAsia="en-US"/>
        </w:rPr>
        <w:t xml:space="preserve">() – </w:t>
      </w:r>
      <w:r>
        <w:rPr>
          <w:rFonts w:eastAsiaTheme="minorHAnsi"/>
          <w:lang w:eastAsia="en-US"/>
        </w:rPr>
        <w:t>вычисление гипотенузы.</w:t>
      </w:r>
    </w:p>
    <w:p w:rsidR="00BD226D" w:rsidRDefault="00BD226D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BD226D" w:rsidRDefault="004818A3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 главной части</w:t>
      </w:r>
      <w:r w:rsidR="00816799">
        <w:rPr>
          <w:rFonts w:eastAsiaTheme="minorHAnsi"/>
          <w:lang w:eastAsia="en-US"/>
        </w:rPr>
        <w:t xml:space="preserve"> создаем объект класса, через него можем получить доступ к методу, вводим значения, и после проверки передаем их как параметры функции. </w:t>
      </w:r>
      <w:bookmarkStart w:id="0" w:name="_GoBack"/>
      <w:bookmarkEnd w:id="0"/>
    </w:p>
    <w:p w:rsidR="004818A3" w:rsidRDefault="004818A3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4818A3" w:rsidRDefault="004818A3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b/>
          <w:sz w:val="28"/>
          <w:szCs w:val="28"/>
        </w:rPr>
        <w:t>Результат</w:t>
      </w:r>
    </w:p>
    <w:p w:rsidR="004818A3" w:rsidRDefault="004818A3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FB0B80" w:rsidRDefault="004818A3" w:rsidP="00FB0B80">
      <w:r>
        <w:rPr>
          <w:noProof/>
        </w:rPr>
        <w:drawing>
          <wp:inline distT="0" distB="0" distL="0" distR="0">
            <wp:extent cx="4943475" cy="2447925"/>
            <wp:effectExtent l="19050" t="0" r="9525" b="0"/>
            <wp:docPr id="13" name="Рисунок 13" descr="https://sun9-3.userapi.com/s/v1/ig2/9lGzE4xZL32tNBvu7LmIBt0_0z8GA2YT72oI6lIi9ZXfkC-cqIwBSDEzSJ6tJDVZL4sopExPj0AmSyrHXimXKEI3.jpg?size=519x257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3.userapi.com/s/v1/ig2/9lGzE4xZL32tNBvu7LmIBt0_0z8GA2YT72oI6lIi9ZXfkC-cqIwBSDEzSJ6tJDVZL4sopExPj0AmSyrHXimXKEI3.jpg?size=519x257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8A3" w:rsidRDefault="004818A3" w:rsidP="00FB0B80"/>
    <w:p w:rsidR="004818A3" w:rsidRPr="00FB0B80" w:rsidRDefault="004818A3" w:rsidP="00FB0B80"/>
    <w:sectPr w:rsidR="004818A3" w:rsidRPr="00FB0B80" w:rsidSect="00AA6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841C9"/>
    <w:multiLevelType w:val="multilevel"/>
    <w:tmpl w:val="F7F4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E7C35"/>
    <w:rsid w:val="004818A3"/>
    <w:rsid w:val="00764C6E"/>
    <w:rsid w:val="00816799"/>
    <w:rsid w:val="00AA6940"/>
    <w:rsid w:val="00AB1693"/>
    <w:rsid w:val="00AE7C35"/>
    <w:rsid w:val="00BC351C"/>
    <w:rsid w:val="00BD226D"/>
    <w:rsid w:val="00D51827"/>
    <w:rsid w:val="00FB0B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7C35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E7C35"/>
    <w:rPr>
      <w:color w:val="0000FF"/>
      <w:u w:val="single"/>
    </w:rPr>
  </w:style>
  <w:style w:type="paragraph" w:styleId="a4">
    <w:name w:val="caption"/>
    <w:basedOn w:val="a"/>
    <w:next w:val="a"/>
    <w:qFormat/>
    <w:rsid w:val="00AE7C35"/>
    <w:pPr>
      <w:widowControl w:val="0"/>
      <w:shd w:val="clear" w:color="auto" w:fill="FFFFFF"/>
      <w:autoSpaceDE w:val="0"/>
      <w:autoSpaceDN w:val="0"/>
      <w:adjustRightInd w:val="0"/>
      <w:ind w:left="130"/>
    </w:pPr>
    <w:rPr>
      <w:rFonts w:eastAsia="Times New Roman"/>
      <w:color w:val="000000"/>
      <w:spacing w:val="-1"/>
    </w:rPr>
  </w:style>
  <w:style w:type="paragraph" w:styleId="a5">
    <w:name w:val="Balloon Text"/>
    <w:basedOn w:val="a"/>
    <w:link w:val="a6"/>
    <w:uiPriority w:val="99"/>
    <w:semiHidden/>
    <w:unhideWhenUsed/>
    <w:rsid w:val="00764C6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64C6E"/>
    <w:rPr>
      <w:rFonts w:ascii="Tahoma" w:eastAsia="Calibri" w:hAnsi="Tahoma" w:cs="Tahoma"/>
      <w:sz w:val="16"/>
      <w:szCs w:val="16"/>
      <w:lang w:eastAsia="ru-RU"/>
    </w:rPr>
  </w:style>
  <w:style w:type="character" w:customStyle="1" w:styleId="blindlabel">
    <w:name w:val="blind_label"/>
    <w:basedOn w:val="a0"/>
    <w:rsid w:val="004818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9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9101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7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0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16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48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46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78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15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40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168693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4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520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9649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5611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3502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3908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893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9989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13162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97877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906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51593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6156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0744580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1040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2550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777492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911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9616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9349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8002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5013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2573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3470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vk.com/im?sel=360814905&amp;st=%23inclu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im?sel=360814905&amp;st=%23include" TargetMode="External"/><Relationship Id="rId5" Type="http://schemas.openxmlformats.org/officeDocument/2006/relationships/hyperlink" Target="https://vk.com/im?sel=360814905&amp;st=%23includ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 Windows</cp:lastModifiedBy>
  <cp:revision>3</cp:revision>
  <dcterms:created xsi:type="dcterms:W3CDTF">2022-05-10T13:55:00Z</dcterms:created>
  <dcterms:modified xsi:type="dcterms:W3CDTF">2022-05-10T13:55:00Z</dcterms:modified>
</cp:coreProperties>
</file>